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1640" w:type="dxa"/>
        <w:tblInd w:w="-1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145"/>
        <w:gridCol w:w="286"/>
        <w:gridCol w:w="3306"/>
        <w:gridCol w:w="184"/>
        <w:gridCol w:w="1967"/>
        <w:gridCol w:w="1752"/>
      </w:tblGrid>
      <w:tr w:rsidR="00427601" w14:paraId="3DEA7173" w14:textId="0C74AB17" w:rsidTr="003537BD">
        <w:trPr>
          <w:trHeight w:val="840"/>
        </w:trPr>
        <w:tc>
          <w:tcPr>
            <w:tcW w:w="4432" w:type="dxa"/>
            <w:gridSpan w:val="2"/>
          </w:tcPr>
          <w:p w14:paraId="7C84D0BD" w14:textId="77777777" w:rsidR="00DC7A05" w:rsidRPr="001D21E6" w:rsidRDefault="00DC7A05" w:rsidP="00DC7A05">
            <w:pPr>
              <w:pStyle w:val="ListParagraph"/>
              <w:numPr>
                <w:ilvl w:val="0"/>
                <w:numId w:val="4"/>
              </w:numPr>
              <w:ind w:left="350" w:hanging="270"/>
              <w:rPr>
                <w:rFonts w:ascii="Arial" w:hAnsi="Arial" w:cs="Arial"/>
                <w:kern w:val="0"/>
                <w:sz w:val="20"/>
                <w:szCs w:val="20"/>
              </w:rPr>
            </w:pPr>
            <w:r w:rsidRPr="001D21E6">
              <w:rPr>
                <w:rFonts w:ascii="Arial" w:hAnsi="Arial" w:cs="Arial"/>
                <w:kern w:val="0"/>
                <w:sz w:val="20"/>
                <w:szCs w:val="20"/>
              </w:rPr>
              <w:br w:type="page"/>
              <w:t>Report No.</w:t>
            </w:r>
          </w:p>
          <w:p w14:paraId="3CD1C4CB" w14:textId="129F08FF" w:rsidR="005A6487" w:rsidRDefault="005A6487" w:rsidP="00DC7A05">
            <w:pPr>
              <w:ind w:left="80"/>
              <w:rPr>
                <w:rFonts w:ascii="Arial" w:eastAsia="Times New Roman" w:hAnsi="Arial" w:cs="Arial"/>
                <w:iCs/>
                <w:kern w:val="0"/>
                <w:sz w:val="20"/>
                <w:szCs w:val="20"/>
                <w14:ligatures w14:val="none"/>
              </w:rPr>
            </w:pPr>
            <w:r>
              <w:rPr>
                <w:rFonts w:ascii="Arial" w:eastAsia="Times New Roman" w:hAnsi="Arial" w:cs="Arial"/>
                <w:iCs/>
                <w:kern w:val="0"/>
                <w:sz w:val="20"/>
                <w:szCs w:val="20"/>
                <w14:ligatures w14:val="none"/>
              </w:rPr>
              <w:t xml:space="preserve">                    </w:t>
            </w:r>
            <w:r w:rsidR="005F6065" w:rsidRPr="00C4565C">
              <w:rPr>
                <w:rFonts w:ascii="Arial" w:eastAsia="Times New Roman" w:hAnsi="Arial" w:cs="Arial"/>
                <w:iCs/>
                <w:kern w:val="0"/>
                <w:sz w:val="20"/>
                <w:szCs w:val="20"/>
                <w14:ligatures w14:val="none"/>
              </w:rPr>
              <w:t>Y1: LS-23-RP-04</w:t>
            </w:r>
          </w:p>
          <w:p w14:paraId="3D5696F8" w14:textId="78476271" w:rsidR="00DC7A05" w:rsidRPr="00C4565C" w:rsidRDefault="005A6487" w:rsidP="00DC7A05">
            <w:pPr>
              <w:ind w:left="80"/>
              <w:rPr>
                <w:rFonts w:ascii="Arial" w:hAnsi="Arial" w:cs="Arial"/>
                <w:kern w:val="0"/>
                <w:sz w:val="20"/>
                <w:szCs w:val="20"/>
              </w:rPr>
            </w:pPr>
            <w:r>
              <w:rPr>
                <w:rFonts w:ascii="Arial" w:eastAsia="Times New Roman" w:hAnsi="Arial" w:cs="Arial"/>
                <w:iCs/>
                <w:kern w:val="0"/>
                <w:sz w:val="20"/>
                <w:szCs w:val="20"/>
                <w14:ligatures w14:val="none"/>
              </w:rPr>
              <w:t xml:space="preserve">                    </w:t>
            </w:r>
            <w:r w:rsidR="00C4565C" w:rsidRPr="00C4565C">
              <w:rPr>
                <w:rFonts w:ascii="Arial" w:eastAsia="Times New Roman" w:hAnsi="Arial" w:cs="Arial"/>
                <w:iCs/>
                <w:kern w:val="0"/>
                <w:sz w:val="20"/>
                <w:szCs w:val="20"/>
                <w14:ligatures w14:val="none"/>
              </w:rPr>
              <w:t>Y2: LS-24-RP-01</w:t>
            </w:r>
          </w:p>
        </w:tc>
        <w:tc>
          <w:tcPr>
            <w:tcW w:w="3308" w:type="dxa"/>
          </w:tcPr>
          <w:p w14:paraId="67466538" w14:textId="77777777" w:rsidR="00DC7A05" w:rsidRPr="001D21E6" w:rsidRDefault="00DC7A05" w:rsidP="00DC7A05">
            <w:pPr>
              <w:pStyle w:val="ListParagraph"/>
              <w:numPr>
                <w:ilvl w:val="0"/>
                <w:numId w:val="4"/>
              </w:numPr>
              <w:ind w:left="390" w:hanging="270"/>
              <w:rPr>
                <w:rFonts w:ascii="Arial" w:hAnsi="Arial" w:cs="Arial"/>
                <w:kern w:val="0"/>
                <w:sz w:val="20"/>
                <w:szCs w:val="20"/>
              </w:rPr>
            </w:pPr>
            <w:r w:rsidRPr="001D21E6">
              <w:rPr>
                <w:rFonts w:ascii="Arial" w:hAnsi="Arial" w:cs="Arial"/>
                <w:kern w:val="0"/>
                <w:sz w:val="20"/>
                <w:szCs w:val="20"/>
              </w:rPr>
              <w:t>Government Accession No</w:t>
            </w:r>
          </w:p>
          <w:p w14:paraId="5D2C72E7" w14:textId="77777777" w:rsidR="00AD6841" w:rsidRPr="001D21E6" w:rsidRDefault="00AD6841" w:rsidP="00DC7A05">
            <w:pPr>
              <w:pStyle w:val="ListParagraph"/>
              <w:ind w:left="390"/>
              <w:rPr>
                <w:rFonts w:ascii="Arial" w:hAnsi="Arial" w:cs="Arial"/>
                <w:kern w:val="0"/>
                <w:sz w:val="20"/>
                <w:szCs w:val="20"/>
              </w:rPr>
            </w:pPr>
          </w:p>
          <w:p w14:paraId="769E6469" w14:textId="5B0B5799" w:rsidR="00DC7A05" w:rsidRPr="001D21E6" w:rsidRDefault="00DC7A05" w:rsidP="00DC7A05">
            <w:pPr>
              <w:pStyle w:val="ListParagraph"/>
              <w:ind w:left="390"/>
              <w:rPr>
                <w:rFonts w:ascii="Arial" w:hAnsi="Arial" w:cs="Arial"/>
                <w:kern w:val="0"/>
                <w:sz w:val="20"/>
                <w:szCs w:val="20"/>
              </w:rPr>
            </w:pPr>
            <w:r w:rsidRPr="001D21E6">
              <w:rPr>
                <w:rFonts w:ascii="Arial" w:hAnsi="Arial" w:cs="Arial"/>
                <w:kern w:val="0"/>
                <w:sz w:val="20"/>
                <w:szCs w:val="20"/>
              </w:rPr>
              <w:t>N/A</w:t>
            </w:r>
          </w:p>
        </w:tc>
        <w:tc>
          <w:tcPr>
            <w:tcW w:w="3900" w:type="dxa"/>
            <w:gridSpan w:val="3"/>
          </w:tcPr>
          <w:p w14:paraId="77AE3B4D" w14:textId="77777777" w:rsidR="00DC7A05" w:rsidRPr="001D21E6" w:rsidRDefault="00DC7A05" w:rsidP="00F35D66">
            <w:pPr>
              <w:pStyle w:val="ListParagraph"/>
              <w:numPr>
                <w:ilvl w:val="0"/>
                <w:numId w:val="4"/>
              </w:numPr>
              <w:ind w:left="360"/>
              <w:rPr>
                <w:rFonts w:ascii="Arial" w:hAnsi="Arial" w:cs="Arial"/>
                <w:kern w:val="0"/>
                <w:sz w:val="20"/>
                <w:szCs w:val="20"/>
              </w:rPr>
            </w:pPr>
            <w:r w:rsidRPr="001D21E6">
              <w:rPr>
                <w:rFonts w:ascii="Arial" w:hAnsi="Arial" w:cs="Arial"/>
                <w:kern w:val="0"/>
                <w:sz w:val="20"/>
                <w:szCs w:val="20"/>
              </w:rPr>
              <w:t>Recipient’s Catalog No.</w:t>
            </w:r>
          </w:p>
          <w:p w14:paraId="116E8F9F" w14:textId="77777777" w:rsidR="00AD6841" w:rsidRPr="001D21E6" w:rsidRDefault="00AD6841" w:rsidP="00F35D66">
            <w:pPr>
              <w:pStyle w:val="ListParagraph"/>
              <w:ind w:left="270" w:firstLine="90"/>
              <w:rPr>
                <w:rFonts w:ascii="Arial" w:hAnsi="Arial" w:cs="Arial"/>
                <w:kern w:val="0"/>
                <w:sz w:val="20"/>
                <w:szCs w:val="20"/>
              </w:rPr>
            </w:pPr>
          </w:p>
          <w:p w14:paraId="72D44833" w14:textId="0D40FE75" w:rsidR="00DC7A05" w:rsidRPr="001D21E6" w:rsidRDefault="00DC7A05" w:rsidP="00F35D66">
            <w:pPr>
              <w:pStyle w:val="ListParagraph"/>
              <w:ind w:left="270" w:firstLine="90"/>
              <w:rPr>
                <w:rFonts w:ascii="Arial" w:hAnsi="Arial" w:cs="Arial"/>
                <w:kern w:val="0"/>
                <w:sz w:val="20"/>
                <w:szCs w:val="20"/>
              </w:rPr>
            </w:pPr>
            <w:r w:rsidRPr="001D21E6">
              <w:rPr>
                <w:rFonts w:ascii="Arial" w:hAnsi="Arial" w:cs="Arial"/>
                <w:kern w:val="0"/>
                <w:sz w:val="20"/>
                <w:szCs w:val="20"/>
              </w:rPr>
              <w:t>N/A</w:t>
            </w:r>
          </w:p>
        </w:tc>
      </w:tr>
      <w:tr w:rsidR="00AD6841" w14:paraId="02A01E81" w14:textId="117CF7F0" w:rsidTr="003537BD">
        <w:trPr>
          <w:trHeight w:val="800"/>
        </w:trPr>
        <w:tc>
          <w:tcPr>
            <w:tcW w:w="7740" w:type="dxa"/>
            <w:gridSpan w:val="3"/>
            <w:vMerge w:val="restart"/>
          </w:tcPr>
          <w:p w14:paraId="547F9ED3" w14:textId="77777777" w:rsidR="00DC7A05" w:rsidRPr="001D21E6" w:rsidRDefault="00C60558" w:rsidP="00077CBB">
            <w:pPr>
              <w:pStyle w:val="ListParagraph"/>
              <w:numPr>
                <w:ilvl w:val="0"/>
                <w:numId w:val="4"/>
              </w:numPr>
              <w:ind w:left="350" w:hanging="270"/>
              <w:rPr>
                <w:rFonts w:ascii="Arial" w:hAnsi="Arial" w:cs="Arial"/>
                <w:kern w:val="0"/>
                <w:sz w:val="20"/>
                <w:szCs w:val="20"/>
              </w:rPr>
            </w:pPr>
            <w:r w:rsidRPr="001D21E6">
              <w:rPr>
                <w:rFonts w:ascii="Arial" w:hAnsi="Arial" w:cs="Arial"/>
                <w:kern w:val="0"/>
                <w:sz w:val="20"/>
                <w:szCs w:val="20"/>
              </w:rPr>
              <w:t>Title and Subtitle</w:t>
            </w:r>
          </w:p>
          <w:p w14:paraId="668F1006" w14:textId="77777777" w:rsidR="00AD6841" w:rsidRPr="001D21E6" w:rsidRDefault="00AD6841" w:rsidP="00077CBB">
            <w:pPr>
              <w:pStyle w:val="ListParagraph"/>
              <w:ind w:left="1430" w:hanging="1080"/>
              <w:rPr>
                <w:rFonts w:ascii="Arial" w:hAnsi="Arial" w:cs="Arial"/>
                <w:kern w:val="0"/>
                <w:sz w:val="20"/>
                <w:szCs w:val="20"/>
              </w:rPr>
            </w:pPr>
          </w:p>
          <w:p w14:paraId="6E66F385" w14:textId="77777777" w:rsidR="00985B67" w:rsidRPr="00C52D1D" w:rsidRDefault="00985B67" w:rsidP="00985B67">
            <w:pPr>
              <w:rPr>
                <w:rFonts w:ascii="Arial" w:eastAsia="Times New Roman" w:hAnsi="Arial" w:cs="Arial"/>
                <w:b/>
                <w:bCs/>
                <w:iCs/>
                <w:smallCaps/>
                <w:kern w:val="0"/>
                <w:sz w:val="20"/>
                <w:szCs w:val="20"/>
                <w14:ligatures w14:val="none"/>
              </w:rPr>
            </w:pPr>
            <w:r w:rsidRPr="00C52D1D">
              <w:rPr>
                <w:rFonts w:ascii="Arial" w:eastAsia="Times New Roman" w:hAnsi="Arial" w:cs="Arial"/>
                <w:b/>
                <w:bCs/>
                <w:iCs/>
                <w:smallCaps/>
                <w:kern w:val="0"/>
                <w:sz w:val="20"/>
                <w:szCs w:val="20"/>
                <w14:ligatures w14:val="none"/>
              </w:rPr>
              <w:t>Optimizing Precast Concrete Supply Logistics Systems Under Variable Demand And Probabilistic Delivery Time To Enhance Reliability, Sustainability And Cost-Effectiveness – Phase II (2024)</w:t>
            </w:r>
          </w:p>
          <w:p w14:paraId="7AFE2360" w14:textId="3B4F5B1B" w:rsidR="00C60558" w:rsidRPr="001D21E6" w:rsidRDefault="00C60558" w:rsidP="00077CBB">
            <w:pPr>
              <w:pStyle w:val="ListParagraph"/>
              <w:ind w:left="1430" w:hanging="1080"/>
              <w:rPr>
                <w:rFonts w:ascii="Arial" w:hAnsi="Arial" w:cs="Arial"/>
                <w:kern w:val="0"/>
                <w:sz w:val="20"/>
                <w:szCs w:val="20"/>
              </w:rPr>
            </w:pPr>
          </w:p>
        </w:tc>
        <w:tc>
          <w:tcPr>
            <w:tcW w:w="3900" w:type="dxa"/>
            <w:gridSpan w:val="3"/>
          </w:tcPr>
          <w:p w14:paraId="54757FE1" w14:textId="77777777" w:rsidR="00DC7A05" w:rsidRPr="001D21E6" w:rsidRDefault="00DC7A05" w:rsidP="00F35D66">
            <w:pPr>
              <w:pStyle w:val="ListParagraph"/>
              <w:numPr>
                <w:ilvl w:val="0"/>
                <w:numId w:val="4"/>
              </w:numPr>
              <w:ind w:left="360"/>
              <w:rPr>
                <w:rFonts w:ascii="Arial" w:hAnsi="Arial" w:cs="Arial"/>
                <w:kern w:val="0"/>
                <w:sz w:val="20"/>
                <w:szCs w:val="20"/>
              </w:rPr>
            </w:pPr>
            <w:r w:rsidRPr="001D21E6">
              <w:rPr>
                <w:rFonts w:ascii="Arial" w:hAnsi="Arial" w:cs="Arial"/>
                <w:kern w:val="0"/>
                <w:sz w:val="20"/>
                <w:szCs w:val="20"/>
              </w:rPr>
              <w:t>Report Date</w:t>
            </w:r>
          </w:p>
          <w:p w14:paraId="196F4B58" w14:textId="77777777" w:rsidR="00AD6841" w:rsidRPr="001D21E6" w:rsidRDefault="00AD6841" w:rsidP="00F35D66">
            <w:pPr>
              <w:pStyle w:val="ListParagraph"/>
              <w:ind w:left="270" w:firstLine="90"/>
              <w:rPr>
                <w:rFonts w:ascii="Arial" w:hAnsi="Arial" w:cs="Arial"/>
                <w:kern w:val="0"/>
                <w:sz w:val="20"/>
                <w:szCs w:val="20"/>
              </w:rPr>
            </w:pPr>
          </w:p>
          <w:p w14:paraId="024065D1" w14:textId="4CFDAB8E" w:rsidR="00DC7A05" w:rsidRPr="001D21E6" w:rsidRDefault="00985B67" w:rsidP="00F35D66">
            <w:pPr>
              <w:pStyle w:val="ListParagraph"/>
              <w:ind w:left="270" w:firstLine="90"/>
              <w:rPr>
                <w:rFonts w:ascii="Arial" w:hAnsi="Arial" w:cs="Arial"/>
                <w:kern w:val="0"/>
                <w:sz w:val="20"/>
                <w:szCs w:val="20"/>
              </w:rPr>
            </w:pPr>
            <w:r>
              <w:rPr>
                <w:rFonts w:ascii="Arial" w:hAnsi="Arial" w:cs="Arial"/>
                <w:kern w:val="0"/>
                <w:sz w:val="20"/>
                <w:szCs w:val="20"/>
              </w:rPr>
              <w:t>November, 2025</w:t>
            </w:r>
          </w:p>
        </w:tc>
      </w:tr>
      <w:tr w:rsidR="00AD6841" w14:paraId="5BEFFFA9" w14:textId="77777777" w:rsidTr="003537BD">
        <w:trPr>
          <w:trHeight w:val="800"/>
        </w:trPr>
        <w:tc>
          <w:tcPr>
            <w:tcW w:w="7740" w:type="dxa"/>
            <w:gridSpan w:val="3"/>
            <w:vMerge/>
          </w:tcPr>
          <w:p w14:paraId="08DE1CD2" w14:textId="77777777" w:rsidR="00DC7A05" w:rsidRPr="001D21E6" w:rsidRDefault="00DC7A05" w:rsidP="00DC7A05">
            <w:pPr>
              <w:ind w:left="1080"/>
              <w:rPr>
                <w:rFonts w:ascii="Arial" w:hAnsi="Arial" w:cs="Arial"/>
                <w:kern w:val="0"/>
                <w:sz w:val="20"/>
                <w:szCs w:val="20"/>
              </w:rPr>
            </w:pPr>
          </w:p>
        </w:tc>
        <w:tc>
          <w:tcPr>
            <w:tcW w:w="3900" w:type="dxa"/>
            <w:gridSpan w:val="3"/>
          </w:tcPr>
          <w:p w14:paraId="7A372750" w14:textId="77777777" w:rsidR="00DC7A05" w:rsidRPr="001D21E6" w:rsidRDefault="00590444" w:rsidP="00F35D66">
            <w:pPr>
              <w:pStyle w:val="ListParagraph"/>
              <w:numPr>
                <w:ilvl w:val="0"/>
                <w:numId w:val="4"/>
              </w:numPr>
              <w:ind w:left="360"/>
              <w:rPr>
                <w:rFonts w:ascii="Arial" w:hAnsi="Arial" w:cs="Arial"/>
                <w:kern w:val="0"/>
                <w:sz w:val="20"/>
                <w:szCs w:val="20"/>
              </w:rPr>
            </w:pPr>
            <w:r w:rsidRPr="001D21E6">
              <w:rPr>
                <w:rFonts w:ascii="Arial" w:hAnsi="Arial" w:cs="Arial"/>
                <w:kern w:val="0"/>
                <w:sz w:val="20"/>
                <w:szCs w:val="20"/>
              </w:rPr>
              <w:t>Performing Organization Code</w:t>
            </w:r>
          </w:p>
          <w:p w14:paraId="65624547" w14:textId="77777777" w:rsidR="00AD6841" w:rsidRPr="001D21E6" w:rsidRDefault="00AD6841" w:rsidP="00F35D66">
            <w:pPr>
              <w:pStyle w:val="ListParagraph"/>
              <w:ind w:left="360"/>
              <w:rPr>
                <w:rFonts w:ascii="Arial" w:hAnsi="Arial" w:cs="Arial"/>
                <w:kern w:val="0"/>
                <w:sz w:val="20"/>
                <w:szCs w:val="20"/>
              </w:rPr>
            </w:pPr>
          </w:p>
          <w:p w14:paraId="4C044C4D" w14:textId="53C835AE" w:rsidR="00590444" w:rsidRPr="001D21E6" w:rsidRDefault="00773B85" w:rsidP="00F35D66">
            <w:pPr>
              <w:pStyle w:val="ListParagraph"/>
              <w:ind w:left="360"/>
              <w:rPr>
                <w:rFonts w:ascii="Arial" w:hAnsi="Arial" w:cs="Arial"/>
                <w:kern w:val="0"/>
                <w:sz w:val="20"/>
                <w:szCs w:val="20"/>
              </w:rPr>
            </w:pPr>
            <w:r w:rsidRPr="003565C7">
              <w:rPr>
                <w:rFonts w:ascii="Arial" w:hAnsi="Arial" w:cs="Arial"/>
                <w:kern w:val="0"/>
                <w:sz w:val="20"/>
                <w:szCs w:val="20"/>
              </w:rPr>
              <w:t>ECQEYCHRNKJ4</w:t>
            </w:r>
          </w:p>
        </w:tc>
      </w:tr>
      <w:tr w:rsidR="00427601" w14:paraId="29782D31" w14:textId="1FC82C37" w:rsidTr="003537BD">
        <w:trPr>
          <w:trHeight w:val="1380"/>
        </w:trPr>
        <w:tc>
          <w:tcPr>
            <w:tcW w:w="7740" w:type="dxa"/>
            <w:gridSpan w:val="3"/>
          </w:tcPr>
          <w:p w14:paraId="43EE6A90" w14:textId="77777777" w:rsidR="00DC7A05" w:rsidRPr="001D21E6" w:rsidRDefault="00077CBB" w:rsidP="00077CBB">
            <w:pPr>
              <w:pStyle w:val="ListParagraph"/>
              <w:numPr>
                <w:ilvl w:val="0"/>
                <w:numId w:val="4"/>
              </w:numPr>
              <w:ind w:left="350" w:hanging="270"/>
              <w:rPr>
                <w:rFonts w:ascii="Arial" w:hAnsi="Arial" w:cs="Arial"/>
                <w:kern w:val="0"/>
                <w:sz w:val="20"/>
                <w:szCs w:val="20"/>
              </w:rPr>
            </w:pPr>
            <w:r w:rsidRPr="001D21E6">
              <w:rPr>
                <w:rFonts w:ascii="Arial" w:hAnsi="Arial" w:cs="Arial"/>
                <w:kern w:val="0"/>
                <w:sz w:val="20"/>
                <w:szCs w:val="20"/>
              </w:rPr>
              <w:t>Author(s)</w:t>
            </w:r>
          </w:p>
          <w:p w14:paraId="4F5A8514" w14:textId="77777777" w:rsidR="00FA4E8F" w:rsidRPr="001D21E6" w:rsidRDefault="00FA4E8F" w:rsidP="00077CBB">
            <w:pPr>
              <w:pStyle w:val="ListParagraph"/>
              <w:ind w:left="350"/>
              <w:rPr>
                <w:rFonts w:ascii="Arial" w:hAnsi="Arial" w:cs="Arial"/>
                <w:kern w:val="0"/>
                <w:sz w:val="20"/>
                <w:szCs w:val="20"/>
              </w:rPr>
            </w:pPr>
          </w:p>
          <w:p w14:paraId="7639659B" w14:textId="33532448" w:rsidR="00077CBB" w:rsidRDefault="00985B67" w:rsidP="00077CBB">
            <w:pPr>
              <w:pStyle w:val="ListParagraph"/>
              <w:ind w:left="350"/>
              <w:rPr>
                <w:rFonts w:ascii="Arial" w:hAnsi="Arial" w:cs="Arial"/>
                <w:kern w:val="0"/>
                <w:sz w:val="20"/>
                <w:szCs w:val="20"/>
              </w:rPr>
            </w:pPr>
            <w:r w:rsidRPr="00985B67">
              <w:rPr>
                <w:rFonts w:ascii="Arial" w:hAnsi="Arial" w:cs="Arial"/>
                <w:kern w:val="0"/>
                <w:sz w:val="20"/>
                <w:szCs w:val="20"/>
              </w:rPr>
              <w:t>Bhaba R. Sarker, Louisiana State</w:t>
            </w:r>
            <w:r>
              <w:rPr>
                <w:rFonts w:ascii="Arial" w:hAnsi="Arial" w:cs="Arial"/>
                <w:kern w:val="0"/>
                <w:sz w:val="20"/>
                <w:szCs w:val="20"/>
              </w:rPr>
              <w:t xml:space="preserve"> University</w:t>
            </w:r>
            <w:r w:rsidR="005A0764">
              <w:rPr>
                <w:rFonts w:ascii="Arial" w:hAnsi="Arial" w:cs="Arial"/>
                <w:kern w:val="0"/>
                <w:sz w:val="20"/>
                <w:szCs w:val="20"/>
              </w:rPr>
              <w:t xml:space="preserve">, </w:t>
            </w:r>
            <w:hyperlink r:id="rId8" w:history="1">
              <w:r w:rsidR="005A0764" w:rsidRPr="005A0764">
                <w:rPr>
                  <w:rStyle w:val="Hyperlink"/>
                  <w:rFonts w:ascii="Arial" w:hAnsi="Arial" w:cs="Arial"/>
                  <w:kern w:val="0"/>
                  <w:sz w:val="20"/>
                  <w:szCs w:val="20"/>
                </w:rPr>
                <w:t>0000-0001-6875-6750</w:t>
              </w:r>
            </w:hyperlink>
            <w:r w:rsidR="005A0764">
              <w:rPr>
                <w:rFonts w:ascii="Arial" w:hAnsi="Arial" w:cs="Arial"/>
                <w:kern w:val="0"/>
                <w:sz w:val="20"/>
                <w:szCs w:val="20"/>
              </w:rPr>
              <w:t xml:space="preserve"> </w:t>
            </w:r>
          </w:p>
          <w:p w14:paraId="5CFE7916" w14:textId="450BEF6F" w:rsidR="00173B39" w:rsidRPr="00985B67" w:rsidRDefault="00985B67" w:rsidP="00985B67">
            <w:pPr>
              <w:pStyle w:val="ListParagraph"/>
              <w:ind w:left="350"/>
              <w:rPr>
                <w:rFonts w:ascii="Arial" w:hAnsi="Arial" w:cs="Arial"/>
                <w:kern w:val="0"/>
                <w:sz w:val="20"/>
                <w:szCs w:val="20"/>
              </w:rPr>
            </w:pPr>
            <w:r>
              <w:rPr>
                <w:rFonts w:ascii="Arial" w:hAnsi="Arial" w:cs="Arial"/>
                <w:kern w:val="0"/>
                <w:sz w:val="20"/>
                <w:szCs w:val="20"/>
              </w:rPr>
              <w:t>Anik Mazumder, Louisiana State University</w:t>
            </w:r>
            <w:r w:rsidR="000642DF">
              <w:rPr>
                <w:rFonts w:ascii="Arial" w:hAnsi="Arial" w:cs="Arial"/>
                <w:kern w:val="0"/>
                <w:sz w:val="20"/>
                <w:szCs w:val="20"/>
              </w:rPr>
              <w:t xml:space="preserve">, </w:t>
            </w:r>
            <w:hyperlink r:id="rId9" w:history="1">
              <w:r w:rsidR="00BD7537" w:rsidRPr="00BD7537">
                <w:rPr>
                  <w:rStyle w:val="Hyperlink"/>
                  <w:rFonts w:ascii="Arial" w:hAnsi="Arial" w:cs="Arial"/>
                  <w:kern w:val="0"/>
                  <w:sz w:val="20"/>
                  <w:szCs w:val="20"/>
                </w:rPr>
                <w:t>0009-0003-8874-744X</w:t>
              </w:r>
            </w:hyperlink>
            <w:r w:rsidR="00BD7537">
              <w:rPr>
                <w:rFonts w:ascii="Arial" w:hAnsi="Arial" w:cs="Arial"/>
                <w:kern w:val="0"/>
                <w:sz w:val="20"/>
                <w:szCs w:val="20"/>
              </w:rPr>
              <w:t xml:space="preserve"> </w:t>
            </w:r>
          </w:p>
        </w:tc>
        <w:tc>
          <w:tcPr>
            <w:tcW w:w="3900" w:type="dxa"/>
            <w:gridSpan w:val="3"/>
          </w:tcPr>
          <w:p w14:paraId="029FD76B" w14:textId="77777777" w:rsidR="00DC7A05" w:rsidRPr="001D21E6" w:rsidRDefault="00173B39" w:rsidP="00F35D66">
            <w:pPr>
              <w:pStyle w:val="ListParagraph"/>
              <w:numPr>
                <w:ilvl w:val="0"/>
                <w:numId w:val="4"/>
              </w:numPr>
              <w:ind w:left="360"/>
              <w:rPr>
                <w:rFonts w:ascii="Arial" w:hAnsi="Arial" w:cs="Arial"/>
                <w:kern w:val="0"/>
                <w:sz w:val="20"/>
                <w:szCs w:val="20"/>
              </w:rPr>
            </w:pPr>
            <w:r w:rsidRPr="001D21E6">
              <w:rPr>
                <w:rFonts w:ascii="Arial" w:hAnsi="Arial" w:cs="Arial"/>
                <w:kern w:val="0"/>
                <w:sz w:val="20"/>
                <w:szCs w:val="20"/>
              </w:rPr>
              <w:t>Performing Organization Report No.</w:t>
            </w:r>
          </w:p>
          <w:p w14:paraId="1676536D" w14:textId="77777777" w:rsidR="00AD6841" w:rsidRPr="001D21E6" w:rsidRDefault="00AD6841" w:rsidP="00F35D66">
            <w:pPr>
              <w:pStyle w:val="ListParagraph"/>
              <w:ind w:left="270" w:firstLine="90"/>
              <w:rPr>
                <w:rFonts w:ascii="Arial" w:hAnsi="Arial" w:cs="Arial"/>
                <w:kern w:val="0"/>
                <w:sz w:val="20"/>
                <w:szCs w:val="20"/>
              </w:rPr>
            </w:pPr>
          </w:p>
          <w:p w14:paraId="46D3270D" w14:textId="77777777" w:rsidR="005A6487" w:rsidRDefault="00A1033D" w:rsidP="00F35D66">
            <w:pPr>
              <w:pStyle w:val="ListParagraph"/>
              <w:ind w:left="270" w:firstLine="90"/>
              <w:rPr>
                <w:rFonts w:ascii="Arial" w:eastAsia="Times New Roman" w:hAnsi="Arial" w:cs="Arial"/>
                <w:iCs/>
                <w:kern w:val="0"/>
                <w:sz w:val="20"/>
                <w:szCs w:val="20"/>
                <w14:ligatures w14:val="none"/>
              </w:rPr>
            </w:pPr>
            <w:r w:rsidRPr="00C4565C">
              <w:rPr>
                <w:rFonts w:ascii="Arial" w:eastAsia="Times New Roman" w:hAnsi="Arial" w:cs="Arial"/>
                <w:iCs/>
                <w:kern w:val="0"/>
                <w:sz w:val="20"/>
                <w:szCs w:val="20"/>
                <w14:ligatures w14:val="none"/>
              </w:rPr>
              <w:t xml:space="preserve">Y1: LS-23-RP-04, </w:t>
            </w:r>
          </w:p>
          <w:p w14:paraId="5D54F10D" w14:textId="5E7843F0" w:rsidR="00973117" w:rsidRPr="001D21E6" w:rsidRDefault="00A1033D" w:rsidP="00F35D66">
            <w:pPr>
              <w:pStyle w:val="ListParagraph"/>
              <w:ind w:left="270" w:firstLine="90"/>
              <w:rPr>
                <w:rFonts w:ascii="Arial" w:hAnsi="Arial" w:cs="Arial"/>
                <w:kern w:val="0"/>
                <w:sz w:val="20"/>
                <w:szCs w:val="20"/>
              </w:rPr>
            </w:pPr>
            <w:r w:rsidRPr="00C4565C">
              <w:rPr>
                <w:rFonts w:ascii="Arial" w:eastAsia="Times New Roman" w:hAnsi="Arial" w:cs="Arial"/>
                <w:iCs/>
                <w:kern w:val="0"/>
                <w:sz w:val="20"/>
                <w:szCs w:val="20"/>
                <w14:ligatures w14:val="none"/>
              </w:rPr>
              <w:t>Y2: LS-24-RP-01</w:t>
            </w:r>
            <w:r>
              <w:rPr>
                <w:rFonts w:ascii="Arial" w:eastAsia="Times New Roman" w:hAnsi="Arial" w:cs="Arial"/>
                <w:iCs/>
                <w:kern w:val="0"/>
                <w:sz w:val="20"/>
                <w:szCs w:val="20"/>
                <w14:ligatures w14:val="none"/>
              </w:rPr>
              <w:t xml:space="preserve"> </w:t>
            </w:r>
          </w:p>
        </w:tc>
      </w:tr>
      <w:tr w:rsidR="00427601" w14:paraId="3587A603" w14:textId="199535A4" w:rsidTr="003537BD">
        <w:trPr>
          <w:trHeight w:val="899"/>
        </w:trPr>
        <w:tc>
          <w:tcPr>
            <w:tcW w:w="7740" w:type="dxa"/>
            <w:gridSpan w:val="3"/>
            <w:vMerge w:val="restart"/>
          </w:tcPr>
          <w:p w14:paraId="1E545857" w14:textId="77777777" w:rsidR="00DC7A05" w:rsidRPr="001D21E6" w:rsidRDefault="00973117" w:rsidP="00ED6139">
            <w:pPr>
              <w:pStyle w:val="ListParagraph"/>
              <w:numPr>
                <w:ilvl w:val="0"/>
                <w:numId w:val="4"/>
              </w:numPr>
              <w:ind w:left="350" w:hanging="270"/>
              <w:rPr>
                <w:rFonts w:ascii="Arial" w:hAnsi="Arial" w:cs="Arial"/>
                <w:kern w:val="0"/>
                <w:sz w:val="20"/>
                <w:szCs w:val="20"/>
              </w:rPr>
            </w:pPr>
            <w:r w:rsidRPr="001D21E6">
              <w:rPr>
                <w:rFonts w:ascii="Arial" w:hAnsi="Arial" w:cs="Arial"/>
                <w:kern w:val="0"/>
                <w:sz w:val="20"/>
                <w:szCs w:val="20"/>
              </w:rPr>
              <w:t>Performing Organization Name and Address</w:t>
            </w:r>
          </w:p>
          <w:p w14:paraId="1EB6AA4B" w14:textId="77777777" w:rsidR="00ED6139" w:rsidRPr="001D21E6" w:rsidRDefault="00ED6139" w:rsidP="00ED6139">
            <w:pPr>
              <w:pStyle w:val="ListParagraph"/>
              <w:ind w:left="1440"/>
              <w:rPr>
                <w:rFonts w:ascii="Arial" w:hAnsi="Arial" w:cs="Arial"/>
                <w:kern w:val="0"/>
                <w:sz w:val="20"/>
                <w:szCs w:val="20"/>
              </w:rPr>
            </w:pPr>
          </w:p>
          <w:p w14:paraId="401660AD" w14:textId="2C2BA2CF" w:rsidR="00ED6139" w:rsidRPr="001D21E6" w:rsidRDefault="001878D6" w:rsidP="00ED6139">
            <w:pPr>
              <w:pStyle w:val="ListParagraph"/>
              <w:ind w:left="1440" w:hanging="1090"/>
              <w:rPr>
                <w:rFonts w:ascii="Arial" w:hAnsi="Arial" w:cs="Arial"/>
                <w:kern w:val="0"/>
                <w:sz w:val="20"/>
                <w:szCs w:val="20"/>
              </w:rPr>
            </w:pPr>
            <w:r w:rsidRPr="001878D6">
              <w:rPr>
                <w:rFonts w:ascii="Arial" w:hAnsi="Arial" w:cs="Arial"/>
                <w:kern w:val="0"/>
                <w:sz w:val="20"/>
                <w:szCs w:val="20"/>
              </w:rPr>
              <w:t>Louisiana State University, Baton Rouge, LA 70803</w:t>
            </w:r>
            <w:r>
              <w:rPr>
                <w:rFonts w:ascii="Arial" w:hAnsi="Arial" w:cs="Arial"/>
                <w:kern w:val="0"/>
                <w:sz w:val="20"/>
                <w:szCs w:val="20"/>
              </w:rPr>
              <w:t xml:space="preserve"> </w:t>
            </w:r>
          </w:p>
        </w:tc>
        <w:tc>
          <w:tcPr>
            <w:tcW w:w="3900" w:type="dxa"/>
            <w:gridSpan w:val="3"/>
          </w:tcPr>
          <w:p w14:paraId="639F507C" w14:textId="77777777" w:rsidR="00DC7A05" w:rsidRPr="001D21E6" w:rsidRDefault="00F35D66" w:rsidP="00F35D66">
            <w:pPr>
              <w:pStyle w:val="ListParagraph"/>
              <w:numPr>
                <w:ilvl w:val="0"/>
                <w:numId w:val="4"/>
              </w:numPr>
              <w:ind w:left="360"/>
              <w:rPr>
                <w:rFonts w:ascii="Arial" w:hAnsi="Arial" w:cs="Arial"/>
                <w:kern w:val="0"/>
                <w:sz w:val="20"/>
                <w:szCs w:val="20"/>
              </w:rPr>
            </w:pPr>
            <w:r w:rsidRPr="001D21E6">
              <w:rPr>
                <w:rFonts w:ascii="Arial" w:hAnsi="Arial" w:cs="Arial"/>
                <w:kern w:val="0"/>
                <w:sz w:val="20"/>
                <w:szCs w:val="20"/>
              </w:rPr>
              <w:t>Work Unit No.</w:t>
            </w:r>
          </w:p>
          <w:p w14:paraId="2E87C16E" w14:textId="77777777" w:rsidR="00AD6841" w:rsidRPr="001D21E6" w:rsidRDefault="00AD6841" w:rsidP="00F35D66">
            <w:pPr>
              <w:pStyle w:val="ListParagraph"/>
              <w:ind w:left="1440" w:hanging="1080"/>
              <w:rPr>
                <w:rFonts w:ascii="Arial" w:hAnsi="Arial" w:cs="Arial"/>
                <w:kern w:val="0"/>
                <w:sz w:val="20"/>
                <w:szCs w:val="20"/>
              </w:rPr>
            </w:pPr>
          </w:p>
          <w:p w14:paraId="0C378E20" w14:textId="546B2C1A" w:rsidR="00F35D66" w:rsidRPr="001D21E6" w:rsidRDefault="00F35D66" w:rsidP="00F35D66">
            <w:pPr>
              <w:pStyle w:val="ListParagraph"/>
              <w:ind w:left="1440" w:hanging="1080"/>
              <w:rPr>
                <w:rFonts w:ascii="Arial" w:hAnsi="Arial" w:cs="Arial"/>
                <w:kern w:val="0"/>
                <w:sz w:val="20"/>
                <w:szCs w:val="20"/>
              </w:rPr>
            </w:pPr>
            <w:r w:rsidRPr="001D21E6">
              <w:rPr>
                <w:rFonts w:ascii="Arial" w:hAnsi="Arial" w:cs="Arial"/>
                <w:kern w:val="0"/>
                <w:sz w:val="20"/>
                <w:szCs w:val="20"/>
              </w:rPr>
              <w:t>N/A</w:t>
            </w:r>
          </w:p>
        </w:tc>
      </w:tr>
      <w:tr w:rsidR="00AD6841" w14:paraId="02705F54" w14:textId="77777777" w:rsidTr="003537BD">
        <w:trPr>
          <w:trHeight w:val="840"/>
        </w:trPr>
        <w:tc>
          <w:tcPr>
            <w:tcW w:w="7740" w:type="dxa"/>
            <w:gridSpan w:val="3"/>
            <w:vMerge/>
          </w:tcPr>
          <w:p w14:paraId="648E5D63" w14:textId="77777777" w:rsidR="00DC7A05" w:rsidRPr="001D21E6" w:rsidRDefault="00DC7A05" w:rsidP="00DC7A05">
            <w:pPr>
              <w:ind w:left="1080"/>
              <w:rPr>
                <w:rFonts w:ascii="Arial" w:hAnsi="Arial" w:cs="Arial"/>
                <w:kern w:val="0"/>
                <w:sz w:val="20"/>
                <w:szCs w:val="20"/>
              </w:rPr>
            </w:pPr>
          </w:p>
        </w:tc>
        <w:tc>
          <w:tcPr>
            <w:tcW w:w="3900" w:type="dxa"/>
            <w:gridSpan w:val="3"/>
          </w:tcPr>
          <w:p w14:paraId="570F6DD3" w14:textId="77777777" w:rsidR="00DC7A05" w:rsidRPr="001D21E6" w:rsidRDefault="00025483" w:rsidP="00025483">
            <w:pPr>
              <w:pStyle w:val="ListParagraph"/>
              <w:numPr>
                <w:ilvl w:val="0"/>
                <w:numId w:val="4"/>
              </w:numPr>
              <w:ind w:left="360"/>
              <w:rPr>
                <w:rFonts w:ascii="Arial" w:hAnsi="Arial" w:cs="Arial"/>
                <w:kern w:val="0"/>
                <w:sz w:val="20"/>
                <w:szCs w:val="20"/>
              </w:rPr>
            </w:pPr>
            <w:r w:rsidRPr="001D21E6">
              <w:rPr>
                <w:rFonts w:ascii="Arial" w:hAnsi="Arial" w:cs="Arial"/>
                <w:kern w:val="0"/>
                <w:sz w:val="20"/>
                <w:szCs w:val="20"/>
              </w:rPr>
              <w:t>Contract or Grant No.</w:t>
            </w:r>
          </w:p>
          <w:p w14:paraId="7B322C40" w14:textId="77777777" w:rsidR="00AD6841" w:rsidRPr="001D21E6" w:rsidRDefault="00AD6841" w:rsidP="00025483">
            <w:pPr>
              <w:pStyle w:val="ListParagraph"/>
              <w:ind w:left="360"/>
              <w:rPr>
                <w:rFonts w:ascii="Arial" w:hAnsi="Arial" w:cs="Arial"/>
                <w:kern w:val="0"/>
                <w:sz w:val="20"/>
                <w:szCs w:val="20"/>
              </w:rPr>
            </w:pPr>
          </w:p>
          <w:p w14:paraId="44A17E20" w14:textId="0BB1CCEE" w:rsidR="00025483" w:rsidRPr="001D21E6" w:rsidRDefault="00025483" w:rsidP="00025483">
            <w:pPr>
              <w:pStyle w:val="ListParagraph"/>
              <w:ind w:left="360"/>
              <w:rPr>
                <w:rFonts w:ascii="Arial" w:hAnsi="Arial" w:cs="Arial"/>
                <w:kern w:val="0"/>
                <w:sz w:val="20"/>
                <w:szCs w:val="20"/>
              </w:rPr>
            </w:pPr>
            <w:r w:rsidRPr="001D21E6">
              <w:rPr>
                <w:rFonts w:ascii="Arial" w:hAnsi="Arial" w:cs="Arial"/>
                <w:kern w:val="0"/>
                <w:sz w:val="20"/>
                <w:szCs w:val="20"/>
              </w:rPr>
              <w:t>69</w:t>
            </w:r>
            <w:r w:rsidR="002D4EB6">
              <w:rPr>
                <w:rFonts w:ascii="Arial" w:hAnsi="Arial" w:cs="Arial"/>
                <w:kern w:val="0"/>
                <w:sz w:val="20"/>
                <w:szCs w:val="20"/>
              </w:rPr>
              <w:t xml:space="preserve"> </w:t>
            </w:r>
            <w:r w:rsidRPr="001D21E6">
              <w:rPr>
                <w:rFonts w:ascii="Arial" w:hAnsi="Arial" w:cs="Arial"/>
                <w:kern w:val="0"/>
                <w:sz w:val="20"/>
                <w:szCs w:val="20"/>
              </w:rPr>
              <w:t>A35</w:t>
            </w:r>
            <w:r w:rsidR="00133009">
              <w:rPr>
                <w:rFonts w:ascii="Arial" w:hAnsi="Arial" w:cs="Arial"/>
                <w:kern w:val="0"/>
                <w:sz w:val="20"/>
                <w:szCs w:val="20"/>
              </w:rPr>
              <w:t xml:space="preserve"> </w:t>
            </w:r>
            <w:r w:rsidRPr="001D21E6">
              <w:rPr>
                <w:rFonts w:ascii="Arial" w:hAnsi="Arial" w:cs="Arial"/>
                <w:kern w:val="0"/>
                <w:sz w:val="20"/>
                <w:szCs w:val="20"/>
              </w:rPr>
              <w:t>5234</w:t>
            </w:r>
            <w:r w:rsidR="00133009">
              <w:rPr>
                <w:rFonts w:ascii="Arial" w:hAnsi="Arial" w:cs="Arial"/>
                <w:kern w:val="0"/>
                <w:sz w:val="20"/>
                <w:szCs w:val="20"/>
              </w:rPr>
              <w:t xml:space="preserve"> </w:t>
            </w:r>
            <w:r w:rsidRPr="001D21E6">
              <w:rPr>
                <w:rFonts w:ascii="Arial" w:hAnsi="Arial" w:cs="Arial"/>
                <w:kern w:val="0"/>
                <w:sz w:val="20"/>
                <w:szCs w:val="20"/>
              </w:rPr>
              <w:t>8333</w:t>
            </w:r>
          </w:p>
        </w:tc>
      </w:tr>
      <w:tr w:rsidR="003537BD" w14:paraId="0DB8A8EC" w14:textId="77777777" w:rsidTr="003537BD">
        <w:trPr>
          <w:trHeight w:val="854"/>
        </w:trPr>
        <w:tc>
          <w:tcPr>
            <w:tcW w:w="7740" w:type="dxa"/>
            <w:gridSpan w:val="3"/>
            <w:vMerge w:val="restart"/>
          </w:tcPr>
          <w:p w14:paraId="4F8F0FC4" w14:textId="77777777" w:rsidR="003537BD" w:rsidRPr="001D21E6" w:rsidRDefault="003537BD" w:rsidP="003537BD">
            <w:pPr>
              <w:pStyle w:val="ListParagraph"/>
              <w:numPr>
                <w:ilvl w:val="0"/>
                <w:numId w:val="4"/>
              </w:numPr>
              <w:ind w:left="440"/>
              <w:rPr>
                <w:rFonts w:ascii="Arial" w:hAnsi="Arial" w:cs="Arial"/>
                <w:kern w:val="0"/>
                <w:sz w:val="20"/>
                <w:szCs w:val="20"/>
              </w:rPr>
            </w:pPr>
            <w:r w:rsidRPr="001D21E6">
              <w:rPr>
                <w:rFonts w:ascii="Arial" w:hAnsi="Arial" w:cs="Arial"/>
                <w:kern w:val="0"/>
                <w:sz w:val="20"/>
                <w:szCs w:val="20"/>
              </w:rPr>
              <w:t>Sponsoring Organization Name and Address</w:t>
            </w:r>
          </w:p>
          <w:p w14:paraId="1C40CB72" w14:textId="77777777" w:rsidR="003537BD" w:rsidRPr="001D21E6" w:rsidRDefault="003537BD" w:rsidP="003537BD">
            <w:pPr>
              <w:rPr>
                <w:rFonts w:ascii="Arial" w:hAnsi="Arial" w:cs="Arial"/>
                <w:kern w:val="0"/>
                <w:sz w:val="20"/>
                <w:szCs w:val="20"/>
              </w:rPr>
            </w:pPr>
          </w:p>
          <w:p w14:paraId="4F0C6572" w14:textId="0FEB7DD8" w:rsidR="00511A9E" w:rsidRPr="001D21E6" w:rsidRDefault="00511A9E" w:rsidP="00511A9E">
            <w:pPr>
              <w:autoSpaceDE w:val="0"/>
              <w:autoSpaceDN w:val="0"/>
              <w:adjustRightInd w:val="0"/>
              <w:rPr>
                <w:rFonts w:ascii="Arial" w:hAnsi="Arial" w:cs="Arial"/>
                <w:kern w:val="0"/>
                <w:sz w:val="20"/>
                <w:szCs w:val="20"/>
              </w:rPr>
            </w:pPr>
            <w:r w:rsidRPr="001D21E6">
              <w:rPr>
                <w:rFonts w:ascii="Arial" w:hAnsi="Arial" w:cs="Arial"/>
                <w:kern w:val="0"/>
                <w:sz w:val="20"/>
                <w:szCs w:val="20"/>
              </w:rPr>
              <w:t>Transportation Infrastructure Precast</w:t>
            </w:r>
            <w:r w:rsidR="00DF11DD" w:rsidRPr="001D21E6">
              <w:rPr>
                <w:rFonts w:ascii="Arial" w:hAnsi="Arial" w:cs="Arial"/>
                <w:kern w:val="0"/>
                <w:sz w:val="20"/>
                <w:szCs w:val="20"/>
              </w:rPr>
              <w:t xml:space="preserve">               US Department of Transportation</w:t>
            </w:r>
          </w:p>
          <w:p w14:paraId="299C93AB" w14:textId="61B80FEA" w:rsidR="00511A9E" w:rsidRPr="001D21E6" w:rsidRDefault="00511A9E" w:rsidP="00511A9E">
            <w:pPr>
              <w:autoSpaceDE w:val="0"/>
              <w:autoSpaceDN w:val="0"/>
              <w:adjustRightInd w:val="0"/>
              <w:rPr>
                <w:rFonts w:ascii="Arial" w:hAnsi="Arial" w:cs="Arial"/>
                <w:kern w:val="0"/>
                <w:sz w:val="20"/>
                <w:szCs w:val="20"/>
              </w:rPr>
            </w:pPr>
            <w:r w:rsidRPr="001D21E6">
              <w:rPr>
                <w:rFonts w:ascii="Arial" w:hAnsi="Arial" w:cs="Arial"/>
                <w:kern w:val="0"/>
                <w:sz w:val="20"/>
                <w:szCs w:val="20"/>
              </w:rPr>
              <w:t>Innovation Center (TRANS-</w:t>
            </w:r>
            <w:proofErr w:type="gramStart"/>
            <w:r w:rsidR="00C52D1D" w:rsidRPr="001D21E6">
              <w:rPr>
                <w:rFonts w:ascii="Arial" w:hAnsi="Arial" w:cs="Arial"/>
                <w:kern w:val="0"/>
                <w:sz w:val="20"/>
                <w:szCs w:val="20"/>
              </w:rPr>
              <w:t xml:space="preserve">IPIC)  </w:t>
            </w:r>
            <w:r w:rsidR="00DF11DD" w:rsidRPr="001D21E6">
              <w:rPr>
                <w:rFonts w:ascii="Arial" w:hAnsi="Arial" w:cs="Arial"/>
                <w:kern w:val="0"/>
                <w:sz w:val="20"/>
                <w:szCs w:val="20"/>
              </w:rPr>
              <w:t xml:space="preserve"> </w:t>
            </w:r>
            <w:proofErr w:type="gramEnd"/>
            <w:r w:rsidR="00DF11DD" w:rsidRPr="001D21E6">
              <w:rPr>
                <w:rFonts w:ascii="Arial" w:hAnsi="Arial" w:cs="Arial"/>
                <w:kern w:val="0"/>
                <w:sz w:val="20"/>
                <w:szCs w:val="20"/>
              </w:rPr>
              <w:t xml:space="preserve">                  Office of Research, Development</w:t>
            </w:r>
            <w:r w:rsidR="00C36AD2">
              <w:rPr>
                <w:rFonts w:ascii="Arial" w:hAnsi="Arial" w:cs="Arial"/>
                <w:kern w:val="0"/>
                <w:sz w:val="20"/>
                <w:szCs w:val="20"/>
              </w:rPr>
              <w:t xml:space="preserve"> </w:t>
            </w:r>
            <w:r w:rsidR="00DF11DD" w:rsidRPr="001D21E6">
              <w:rPr>
                <w:rFonts w:ascii="Arial" w:hAnsi="Arial" w:cs="Arial"/>
                <w:kern w:val="0"/>
                <w:sz w:val="20"/>
                <w:szCs w:val="20"/>
              </w:rPr>
              <w:t>and</w:t>
            </w:r>
            <w:r w:rsidR="00C36AD2">
              <w:rPr>
                <w:rFonts w:ascii="Arial" w:hAnsi="Arial" w:cs="Arial"/>
                <w:kern w:val="0"/>
                <w:sz w:val="20"/>
                <w:szCs w:val="20"/>
              </w:rPr>
              <w:t xml:space="preserve"> </w:t>
            </w:r>
            <w:r w:rsidR="00C36AD2" w:rsidRPr="001D21E6">
              <w:rPr>
                <w:rFonts w:ascii="Arial" w:hAnsi="Arial" w:cs="Arial"/>
                <w:kern w:val="0"/>
                <w:sz w:val="20"/>
                <w:szCs w:val="20"/>
              </w:rPr>
              <w:t>University of Illinois Urbana-Champaign.</w:t>
            </w:r>
            <w:r w:rsidR="00C36AD2">
              <w:rPr>
                <w:rFonts w:ascii="Arial" w:hAnsi="Arial" w:cs="Arial"/>
                <w:kern w:val="0"/>
                <w:sz w:val="20"/>
                <w:szCs w:val="20"/>
              </w:rPr>
              <w:t xml:space="preserve">          </w:t>
            </w:r>
            <w:r w:rsidR="00DF11DD" w:rsidRPr="001D21E6">
              <w:rPr>
                <w:rFonts w:ascii="Arial" w:hAnsi="Arial" w:cs="Arial"/>
                <w:kern w:val="0"/>
                <w:sz w:val="20"/>
                <w:szCs w:val="20"/>
              </w:rPr>
              <w:t>Technology (RD&amp;T)</w:t>
            </w:r>
            <w:r w:rsidR="00C36AD2">
              <w:rPr>
                <w:rFonts w:ascii="Arial" w:hAnsi="Arial" w:cs="Arial"/>
                <w:kern w:val="0"/>
                <w:sz w:val="20"/>
                <w:szCs w:val="20"/>
              </w:rPr>
              <w:t xml:space="preserve"> </w:t>
            </w:r>
          </w:p>
          <w:p w14:paraId="1B67DF48" w14:textId="19D4C2B6" w:rsidR="00511A9E" w:rsidRPr="001D21E6" w:rsidRDefault="00C36AD2" w:rsidP="00511A9E">
            <w:pPr>
              <w:autoSpaceDE w:val="0"/>
              <w:autoSpaceDN w:val="0"/>
              <w:adjustRightInd w:val="0"/>
              <w:rPr>
                <w:rFonts w:ascii="Arial" w:hAnsi="Arial" w:cs="Arial"/>
                <w:kern w:val="0"/>
                <w:sz w:val="20"/>
                <w:szCs w:val="20"/>
              </w:rPr>
            </w:pPr>
            <w:r w:rsidRPr="001D21E6">
              <w:rPr>
                <w:rFonts w:ascii="Arial" w:hAnsi="Arial" w:cs="Arial"/>
                <w:kern w:val="0"/>
                <w:sz w:val="20"/>
                <w:szCs w:val="20"/>
              </w:rPr>
              <w:t xml:space="preserve">Civil &amp; Environmental Engineering. </w:t>
            </w:r>
            <w:r w:rsidR="00DF11DD" w:rsidRPr="001D21E6">
              <w:rPr>
                <w:rFonts w:ascii="Arial" w:hAnsi="Arial" w:cs="Arial"/>
                <w:kern w:val="0"/>
                <w:sz w:val="20"/>
                <w:szCs w:val="20"/>
              </w:rPr>
              <w:t xml:space="preserve">     </w:t>
            </w:r>
            <w:r>
              <w:rPr>
                <w:rFonts w:ascii="Arial" w:hAnsi="Arial" w:cs="Arial"/>
                <w:kern w:val="0"/>
                <w:sz w:val="20"/>
                <w:szCs w:val="20"/>
              </w:rPr>
              <w:t xml:space="preserve">          </w:t>
            </w:r>
            <w:r w:rsidR="00DF11DD" w:rsidRPr="001D21E6">
              <w:rPr>
                <w:rFonts w:ascii="Arial" w:hAnsi="Arial" w:cs="Arial"/>
                <w:kern w:val="0"/>
                <w:sz w:val="20"/>
                <w:szCs w:val="20"/>
              </w:rPr>
              <w:t xml:space="preserve">   1200 New Jersey Avenue, SE</w:t>
            </w:r>
          </w:p>
          <w:p w14:paraId="7799A05F" w14:textId="1ED5AC8A" w:rsidR="00511A9E" w:rsidRPr="001D21E6" w:rsidRDefault="00511A9E" w:rsidP="00DF11DD">
            <w:pPr>
              <w:autoSpaceDE w:val="0"/>
              <w:autoSpaceDN w:val="0"/>
              <w:adjustRightInd w:val="0"/>
              <w:rPr>
                <w:rFonts w:ascii="Arial" w:hAnsi="Arial" w:cs="Arial"/>
                <w:kern w:val="0"/>
                <w:sz w:val="20"/>
                <w:szCs w:val="20"/>
              </w:rPr>
            </w:pPr>
            <w:r w:rsidRPr="001D21E6">
              <w:rPr>
                <w:rFonts w:ascii="Arial" w:hAnsi="Arial" w:cs="Arial"/>
                <w:kern w:val="0"/>
                <w:sz w:val="20"/>
                <w:szCs w:val="20"/>
              </w:rPr>
              <w:t>205 N Mathews Ave, Urbana, IL 61801</w:t>
            </w:r>
            <w:r w:rsidR="00C36AD2">
              <w:rPr>
                <w:rFonts w:ascii="Arial" w:hAnsi="Arial" w:cs="Arial"/>
                <w:kern w:val="0"/>
                <w:sz w:val="20"/>
                <w:szCs w:val="20"/>
              </w:rPr>
              <w:t xml:space="preserve">            </w:t>
            </w:r>
            <w:r w:rsidR="00C36AD2" w:rsidRPr="001D21E6">
              <w:rPr>
                <w:rFonts w:ascii="Arial" w:hAnsi="Arial" w:cs="Arial"/>
                <w:kern w:val="0"/>
                <w:sz w:val="20"/>
                <w:szCs w:val="20"/>
              </w:rPr>
              <w:t>Washington, DC 201590</w:t>
            </w:r>
          </w:p>
        </w:tc>
        <w:tc>
          <w:tcPr>
            <w:tcW w:w="3900" w:type="dxa"/>
            <w:gridSpan w:val="3"/>
          </w:tcPr>
          <w:p w14:paraId="2A8D70B2" w14:textId="77777777" w:rsidR="00DF11DD" w:rsidRPr="001D21E6" w:rsidRDefault="00DF11DD" w:rsidP="00DF11DD">
            <w:pPr>
              <w:pStyle w:val="ListParagraph"/>
              <w:numPr>
                <w:ilvl w:val="0"/>
                <w:numId w:val="4"/>
              </w:numPr>
              <w:ind w:left="350" w:hanging="350"/>
              <w:rPr>
                <w:rFonts w:ascii="Arial" w:hAnsi="Arial" w:cs="Arial"/>
                <w:kern w:val="0"/>
                <w:sz w:val="20"/>
                <w:szCs w:val="20"/>
              </w:rPr>
            </w:pPr>
            <w:r w:rsidRPr="001D21E6">
              <w:rPr>
                <w:rFonts w:ascii="Arial" w:hAnsi="Arial" w:cs="Arial"/>
                <w:kern w:val="0"/>
                <w:sz w:val="20"/>
                <w:szCs w:val="20"/>
              </w:rPr>
              <w:t>Type of Report and Period Covered</w:t>
            </w:r>
          </w:p>
          <w:p w14:paraId="64C40884" w14:textId="20ADC8CB" w:rsidR="00DF11DD" w:rsidRPr="001D21E6" w:rsidRDefault="00DF11DD" w:rsidP="00DF11DD">
            <w:pPr>
              <w:pStyle w:val="ListParagraph"/>
              <w:ind w:left="350"/>
              <w:rPr>
                <w:rFonts w:ascii="Arial" w:hAnsi="Arial" w:cs="Arial"/>
                <w:kern w:val="0"/>
                <w:sz w:val="20"/>
                <w:szCs w:val="20"/>
              </w:rPr>
            </w:pPr>
            <w:r w:rsidRPr="001D21E6">
              <w:rPr>
                <w:rFonts w:ascii="Arial" w:hAnsi="Arial" w:cs="Arial"/>
                <w:kern w:val="0"/>
                <w:sz w:val="20"/>
                <w:szCs w:val="20"/>
              </w:rPr>
              <w:t>Final Report</w:t>
            </w:r>
          </w:p>
          <w:p w14:paraId="476F23AE" w14:textId="302CE129" w:rsidR="00DF11DD" w:rsidRPr="001D21E6" w:rsidRDefault="000A577A" w:rsidP="00DF11DD">
            <w:pPr>
              <w:pStyle w:val="ListParagraph"/>
              <w:ind w:left="350"/>
              <w:rPr>
                <w:rFonts w:ascii="Arial" w:hAnsi="Arial" w:cs="Arial"/>
                <w:kern w:val="0"/>
                <w:sz w:val="20"/>
                <w:szCs w:val="20"/>
              </w:rPr>
            </w:pPr>
            <w:r>
              <w:rPr>
                <w:rFonts w:ascii="Arial" w:hAnsi="Arial" w:cs="Arial"/>
                <w:kern w:val="0"/>
                <w:sz w:val="20"/>
                <w:szCs w:val="20"/>
              </w:rPr>
              <w:t>January</w:t>
            </w:r>
            <w:r w:rsidR="00B84946">
              <w:rPr>
                <w:rFonts w:ascii="Arial" w:hAnsi="Arial" w:cs="Arial"/>
                <w:kern w:val="0"/>
                <w:sz w:val="20"/>
                <w:szCs w:val="20"/>
              </w:rPr>
              <w:t xml:space="preserve"> 2025 </w:t>
            </w:r>
            <w:r w:rsidR="00CF7008">
              <w:rPr>
                <w:rFonts w:ascii="Arial" w:hAnsi="Arial" w:cs="Arial"/>
                <w:kern w:val="0"/>
                <w:sz w:val="20"/>
                <w:szCs w:val="20"/>
              </w:rPr>
              <w:t>- November</w:t>
            </w:r>
            <w:r>
              <w:rPr>
                <w:rFonts w:ascii="Arial" w:hAnsi="Arial" w:cs="Arial"/>
                <w:kern w:val="0"/>
                <w:sz w:val="20"/>
                <w:szCs w:val="20"/>
              </w:rPr>
              <w:t xml:space="preserve"> </w:t>
            </w:r>
            <w:r w:rsidR="00B84946">
              <w:rPr>
                <w:rFonts w:ascii="Arial" w:hAnsi="Arial" w:cs="Arial"/>
                <w:kern w:val="0"/>
                <w:sz w:val="20"/>
                <w:szCs w:val="20"/>
              </w:rPr>
              <w:t>2025</w:t>
            </w:r>
          </w:p>
        </w:tc>
      </w:tr>
      <w:tr w:rsidR="003537BD" w14:paraId="192C758B" w14:textId="77777777" w:rsidTr="003537BD">
        <w:trPr>
          <w:trHeight w:val="890"/>
        </w:trPr>
        <w:tc>
          <w:tcPr>
            <w:tcW w:w="7740" w:type="dxa"/>
            <w:gridSpan w:val="3"/>
            <w:vMerge/>
          </w:tcPr>
          <w:p w14:paraId="6ABEF1A3" w14:textId="77777777" w:rsidR="003537BD" w:rsidRPr="001D21E6" w:rsidRDefault="003537BD" w:rsidP="003537BD">
            <w:pPr>
              <w:pStyle w:val="ListParagraph"/>
              <w:numPr>
                <w:ilvl w:val="0"/>
                <w:numId w:val="4"/>
              </w:numPr>
              <w:rPr>
                <w:rFonts w:ascii="Arial" w:hAnsi="Arial" w:cs="Arial"/>
                <w:kern w:val="0"/>
                <w:sz w:val="20"/>
                <w:szCs w:val="20"/>
              </w:rPr>
            </w:pPr>
          </w:p>
        </w:tc>
        <w:tc>
          <w:tcPr>
            <w:tcW w:w="3900" w:type="dxa"/>
            <w:gridSpan w:val="3"/>
          </w:tcPr>
          <w:p w14:paraId="1D241AB6" w14:textId="77777777" w:rsidR="00FA4E8F" w:rsidRPr="001D21E6" w:rsidRDefault="00DF11DD" w:rsidP="00FA4E8F">
            <w:pPr>
              <w:ind w:left="980" w:hanging="980"/>
              <w:rPr>
                <w:rFonts w:ascii="Arial" w:hAnsi="Arial" w:cs="Arial"/>
                <w:kern w:val="0"/>
                <w:sz w:val="20"/>
                <w:szCs w:val="20"/>
              </w:rPr>
            </w:pPr>
            <w:r w:rsidRPr="001D21E6">
              <w:rPr>
                <w:rFonts w:ascii="Arial" w:hAnsi="Arial" w:cs="Arial"/>
                <w:kern w:val="0"/>
                <w:sz w:val="20"/>
                <w:szCs w:val="20"/>
              </w:rPr>
              <w:t xml:space="preserve">14. </w:t>
            </w:r>
            <w:r w:rsidR="00FA4E8F" w:rsidRPr="001D21E6">
              <w:rPr>
                <w:rFonts w:ascii="Arial" w:hAnsi="Arial" w:cs="Arial"/>
                <w:kern w:val="0"/>
                <w:sz w:val="20"/>
                <w:szCs w:val="20"/>
              </w:rPr>
              <w:t>Sponsoring Agency Code</w:t>
            </w:r>
          </w:p>
          <w:p w14:paraId="5800E2AE" w14:textId="77777777" w:rsidR="00FA4E8F" w:rsidRPr="001D21E6" w:rsidRDefault="00FA4E8F" w:rsidP="00FA4E8F">
            <w:pPr>
              <w:ind w:left="980" w:hanging="980"/>
              <w:rPr>
                <w:rFonts w:ascii="Arial" w:hAnsi="Arial" w:cs="Arial"/>
                <w:kern w:val="0"/>
                <w:sz w:val="20"/>
                <w:szCs w:val="20"/>
              </w:rPr>
            </w:pPr>
          </w:p>
          <w:p w14:paraId="3A48E2AA" w14:textId="5CB5C313" w:rsidR="00FA4E8F" w:rsidRPr="001D21E6" w:rsidRDefault="00FA4E8F" w:rsidP="00FA4E8F">
            <w:pPr>
              <w:ind w:left="980" w:hanging="980"/>
              <w:rPr>
                <w:rFonts w:ascii="Arial" w:hAnsi="Arial" w:cs="Arial"/>
                <w:kern w:val="0"/>
                <w:sz w:val="20"/>
                <w:szCs w:val="20"/>
              </w:rPr>
            </w:pPr>
            <w:r w:rsidRPr="001D21E6">
              <w:rPr>
                <w:rFonts w:ascii="Arial" w:hAnsi="Arial" w:cs="Arial"/>
                <w:kern w:val="0"/>
                <w:sz w:val="20"/>
                <w:szCs w:val="20"/>
              </w:rPr>
              <w:t xml:space="preserve">     </w:t>
            </w:r>
            <w:r w:rsidR="00773B85">
              <w:rPr>
                <w:rFonts w:ascii="Arial" w:hAnsi="Arial" w:cs="Arial"/>
                <w:kern w:val="0"/>
                <w:sz w:val="20"/>
                <w:szCs w:val="20"/>
              </w:rPr>
              <w:t>USDOT</w:t>
            </w:r>
          </w:p>
        </w:tc>
      </w:tr>
      <w:tr w:rsidR="00DC7A05" w14:paraId="445FADBE" w14:textId="77777777" w:rsidTr="003537BD">
        <w:trPr>
          <w:trHeight w:val="854"/>
        </w:trPr>
        <w:tc>
          <w:tcPr>
            <w:tcW w:w="11640" w:type="dxa"/>
            <w:gridSpan w:val="6"/>
          </w:tcPr>
          <w:p w14:paraId="418549C2" w14:textId="77777777" w:rsidR="00DC7A05" w:rsidRPr="001D21E6" w:rsidRDefault="00025483" w:rsidP="00025483">
            <w:pPr>
              <w:ind w:left="1080" w:hanging="1000"/>
              <w:rPr>
                <w:rFonts w:ascii="Arial" w:hAnsi="Arial" w:cs="Arial"/>
                <w:kern w:val="0"/>
                <w:sz w:val="20"/>
                <w:szCs w:val="20"/>
              </w:rPr>
            </w:pPr>
            <w:r w:rsidRPr="001D21E6">
              <w:rPr>
                <w:rFonts w:ascii="Arial" w:hAnsi="Arial" w:cs="Arial"/>
                <w:kern w:val="0"/>
                <w:sz w:val="20"/>
                <w:szCs w:val="20"/>
              </w:rPr>
              <w:t>15. Supplementary Notes</w:t>
            </w:r>
          </w:p>
          <w:p w14:paraId="6AD75EEE" w14:textId="77777777" w:rsidR="00025483" w:rsidRPr="001D21E6" w:rsidRDefault="00025483" w:rsidP="00025483">
            <w:pPr>
              <w:ind w:left="1080" w:hanging="1000"/>
              <w:rPr>
                <w:rFonts w:ascii="Arial" w:hAnsi="Arial" w:cs="Arial"/>
                <w:kern w:val="0"/>
                <w:sz w:val="20"/>
                <w:szCs w:val="20"/>
              </w:rPr>
            </w:pPr>
          </w:p>
          <w:p w14:paraId="1E0F19DB" w14:textId="68ADB484" w:rsidR="00025483" w:rsidRPr="001D21E6" w:rsidRDefault="00025483" w:rsidP="00025483">
            <w:pPr>
              <w:ind w:left="1080" w:hanging="1000"/>
              <w:rPr>
                <w:rFonts w:ascii="Arial" w:hAnsi="Arial" w:cs="Arial"/>
                <w:kern w:val="0"/>
                <w:sz w:val="20"/>
                <w:szCs w:val="20"/>
              </w:rPr>
            </w:pPr>
            <w:r w:rsidRPr="001D21E6">
              <w:rPr>
                <w:rFonts w:ascii="Arial" w:hAnsi="Arial" w:cs="Arial"/>
                <w:kern w:val="0"/>
                <w:sz w:val="20"/>
                <w:szCs w:val="20"/>
              </w:rPr>
              <w:t xml:space="preserve">For additional reports and information visit the TRANS-IPIC website </w:t>
            </w:r>
            <w:hyperlink r:id="rId10" w:history="1">
              <w:r w:rsidR="0021531D" w:rsidRPr="00E25EBE">
                <w:rPr>
                  <w:rStyle w:val="Hyperlink"/>
                  <w:rFonts w:ascii="Arial" w:hAnsi="Arial" w:cs="Arial"/>
                  <w:kern w:val="0"/>
                  <w:sz w:val="20"/>
                  <w:szCs w:val="20"/>
                </w:rPr>
                <w:t>https://trans-ipic.illinois.edu</w:t>
              </w:r>
            </w:hyperlink>
            <w:r w:rsidR="0021531D">
              <w:rPr>
                <w:rFonts w:ascii="Arial" w:hAnsi="Arial" w:cs="Arial"/>
                <w:kern w:val="0"/>
                <w:sz w:val="20"/>
                <w:szCs w:val="20"/>
              </w:rPr>
              <w:t xml:space="preserve"> </w:t>
            </w:r>
          </w:p>
        </w:tc>
      </w:tr>
      <w:tr w:rsidR="00DC7A05" w14:paraId="0CA21082" w14:textId="77777777" w:rsidTr="003537BD">
        <w:trPr>
          <w:trHeight w:val="2510"/>
        </w:trPr>
        <w:tc>
          <w:tcPr>
            <w:tcW w:w="11640" w:type="dxa"/>
            <w:gridSpan w:val="6"/>
          </w:tcPr>
          <w:p w14:paraId="7771B623" w14:textId="77777777" w:rsidR="00DC7A05" w:rsidRPr="001D21E6" w:rsidRDefault="00025483" w:rsidP="00025483">
            <w:pPr>
              <w:ind w:left="1080" w:hanging="1000"/>
              <w:rPr>
                <w:rFonts w:ascii="Arial" w:hAnsi="Arial" w:cs="Arial"/>
                <w:kern w:val="0"/>
                <w:sz w:val="20"/>
                <w:szCs w:val="20"/>
              </w:rPr>
            </w:pPr>
            <w:r w:rsidRPr="001D21E6">
              <w:rPr>
                <w:rFonts w:ascii="Arial" w:hAnsi="Arial" w:cs="Arial"/>
                <w:kern w:val="0"/>
                <w:sz w:val="20"/>
                <w:szCs w:val="20"/>
              </w:rPr>
              <w:t>16. Abstract</w:t>
            </w:r>
          </w:p>
          <w:p w14:paraId="2B1ABB96" w14:textId="77777777" w:rsidR="00025483" w:rsidRPr="001D21E6" w:rsidRDefault="00025483" w:rsidP="00025483">
            <w:pPr>
              <w:ind w:left="1080" w:hanging="1000"/>
              <w:rPr>
                <w:rFonts w:ascii="Arial" w:hAnsi="Arial" w:cs="Arial"/>
                <w:kern w:val="0"/>
                <w:sz w:val="20"/>
                <w:szCs w:val="20"/>
              </w:rPr>
            </w:pPr>
          </w:p>
          <w:p w14:paraId="17E378E8" w14:textId="5F8766E2" w:rsidR="00025483" w:rsidRPr="001D21E6" w:rsidRDefault="00920760" w:rsidP="00920760">
            <w:pPr>
              <w:ind w:left="70"/>
              <w:jc w:val="both"/>
              <w:rPr>
                <w:rFonts w:ascii="Arial" w:hAnsi="Arial" w:cs="Arial"/>
                <w:kern w:val="0"/>
                <w:sz w:val="20"/>
                <w:szCs w:val="20"/>
              </w:rPr>
            </w:pPr>
            <w:r w:rsidRPr="00920760">
              <w:rPr>
                <w:rFonts w:ascii="Arial" w:hAnsi="Arial" w:cs="Arial"/>
                <w:color w:val="000000" w:themeColor="text1"/>
                <w:kern w:val="0"/>
                <w:sz w:val="20"/>
                <w:szCs w:val="20"/>
              </w:rPr>
              <w:t xml:space="preserve">This report develops an integrated framework to optimize precast concrete supply logistics under uncertain demand, variable lead times, capacity limits, and quality requirements. Four major components are addressed: a cooperative procurement policy for perishable raw materials, a curing and yard-layout optimization model to reduce pallet cycles and energy use, a two-stage stochastic delivery model for multi-project distribution, and a physics-informed neural network linking material composition and curing conditions with compressive strength. Results show reduced total system cost, improved storage efficiency, lower curing expenses, and highly accurate strength prediction. The integrated approach enhances reliability, sustainability, and cost-effectiveness for transportation-related precast operations. </w:t>
            </w:r>
          </w:p>
        </w:tc>
      </w:tr>
      <w:tr w:rsidR="00DC7A05" w14:paraId="67883C6A" w14:textId="55EF268D" w:rsidTr="003537BD">
        <w:trPr>
          <w:trHeight w:val="980"/>
        </w:trPr>
        <w:tc>
          <w:tcPr>
            <w:tcW w:w="7924" w:type="dxa"/>
            <w:gridSpan w:val="4"/>
          </w:tcPr>
          <w:p w14:paraId="6CFDC7D4" w14:textId="77777777" w:rsidR="00DC7A05" w:rsidRPr="001D21E6" w:rsidRDefault="00DF53B1" w:rsidP="008751F7">
            <w:pPr>
              <w:ind w:left="80"/>
              <w:rPr>
                <w:rFonts w:ascii="Arial" w:hAnsi="Arial" w:cs="Arial"/>
                <w:kern w:val="0"/>
                <w:sz w:val="20"/>
                <w:szCs w:val="20"/>
              </w:rPr>
            </w:pPr>
            <w:r w:rsidRPr="001D21E6">
              <w:rPr>
                <w:rFonts w:ascii="Arial" w:hAnsi="Arial" w:cs="Arial"/>
                <w:kern w:val="0"/>
                <w:sz w:val="20"/>
                <w:szCs w:val="20"/>
              </w:rPr>
              <w:t>17. Key Words</w:t>
            </w:r>
          </w:p>
          <w:p w14:paraId="4B07AD7A" w14:textId="77777777" w:rsidR="00DF53B1" w:rsidRPr="001D21E6" w:rsidRDefault="00DF53B1" w:rsidP="008751F7">
            <w:pPr>
              <w:ind w:left="80"/>
              <w:rPr>
                <w:rFonts w:ascii="Arial" w:hAnsi="Arial" w:cs="Arial"/>
                <w:kern w:val="0"/>
                <w:sz w:val="20"/>
                <w:szCs w:val="20"/>
              </w:rPr>
            </w:pPr>
          </w:p>
          <w:p w14:paraId="4133491A" w14:textId="5E192C74" w:rsidR="008751F7" w:rsidRPr="001D21E6" w:rsidRDefault="00D547DD" w:rsidP="008751F7">
            <w:pPr>
              <w:ind w:left="80"/>
              <w:rPr>
                <w:rFonts w:ascii="Arial" w:hAnsi="Arial" w:cs="Arial"/>
                <w:kern w:val="0"/>
                <w:sz w:val="20"/>
                <w:szCs w:val="20"/>
              </w:rPr>
            </w:pPr>
            <w:r>
              <w:rPr>
                <w:rFonts w:ascii="Arial" w:hAnsi="Arial" w:cs="Arial"/>
                <w:kern w:val="0"/>
                <w:sz w:val="20"/>
                <w:szCs w:val="20"/>
              </w:rPr>
              <w:t xml:space="preserve">Precast concrete, </w:t>
            </w:r>
            <w:r w:rsidR="00F43A56">
              <w:rPr>
                <w:rFonts w:ascii="Arial" w:hAnsi="Arial" w:cs="Arial"/>
                <w:kern w:val="0"/>
                <w:sz w:val="20"/>
                <w:szCs w:val="20"/>
              </w:rPr>
              <w:t>L</w:t>
            </w:r>
            <w:r>
              <w:rPr>
                <w:rFonts w:ascii="Arial" w:hAnsi="Arial" w:cs="Arial"/>
                <w:kern w:val="0"/>
                <w:sz w:val="20"/>
                <w:szCs w:val="20"/>
              </w:rPr>
              <w:t xml:space="preserve">ogistics, </w:t>
            </w:r>
            <w:r w:rsidR="000A577A">
              <w:rPr>
                <w:rFonts w:ascii="Arial" w:hAnsi="Arial" w:cs="Arial"/>
                <w:kern w:val="0"/>
                <w:sz w:val="20"/>
                <w:szCs w:val="20"/>
              </w:rPr>
              <w:t xml:space="preserve">Optimization, </w:t>
            </w:r>
            <w:r w:rsidR="00ED2189">
              <w:rPr>
                <w:rFonts w:ascii="Arial" w:hAnsi="Arial" w:cs="Arial"/>
                <w:kern w:val="0"/>
                <w:sz w:val="20"/>
                <w:szCs w:val="20"/>
              </w:rPr>
              <w:t>Procurement,</w:t>
            </w:r>
            <w:r w:rsidR="00382EC5">
              <w:rPr>
                <w:rFonts w:ascii="Arial" w:hAnsi="Arial" w:cs="Arial"/>
                <w:kern w:val="0"/>
                <w:sz w:val="20"/>
                <w:szCs w:val="20"/>
              </w:rPr>
              <w:t xml:space="preserve"> Sustainability</w:t>
            </w:r>
            <w:r w:rsidR="003A1134">
              <w:rPr>
                <w:rFonts w:ascii="Arial" w:hAnsi="Arial" w:cs="Arial"/>
                <w:kern w:val="0"/>
                <w:sz w:val="20"/>
                <w:szCs w:val="20"/>
              </w:rPr>
              <w:t xml:space="preserve">, </w:t>
            </w:r>
            <w:r w:rsidR="00E86189">
              <w:rPr>
                <w:rFonts w:ascii="Arial" w:hAnsi="Arial" w:cs="Arial"/>
                <w:kern w:val="0"/>
                <w:sz w:val="20"/>
                <w:szCs w:val="20"/>
              </w:rPr>
              <w:t>Non-linear programming.</w:t>
            </w:r>
          </w:p>
        </w:tc>
        <w:tc>
          <w:tcPr>
            <w:tcW w:w="3716" w:type="dxa"/>
            <w:gridSpan w:val="2"/>
          </w:tcPr>
          <w:p w14:paraId="575F13C8" w14:textId="77777777" w:rsidR="00DC7A05" w:rsidRPr="001D21E6" w:rsidRDefault="00250B7E" w:rsidP="00250B7E">
            <w:pPr>
              <w:ind w:left="1080" w:hanging="1130"/>
              <w:rPr>
                <w:rFonts w:ascii="Arial" w:hAnsi="Arial" w:cs="Arial"/>
                <w:kern w:val="0"/>
                <w:sz w:val="20"/>
                <w:szCs w:val="20"/>
              </w:rPr>
            </w:pPr>
            <w:r w:rsidRPr="001D21E6">
              <w:rPr>
                <w:rFonts w:ascii="Arial" w:hAnsi="Arial" w:cs="Arial"/>
                <w:kern w:val="0"/>
                <w:sz w:val="20"/>
                <w:szCs w:val="20"/>
              </w:rPr>
              <w:t>18. Distribution Statement</w:t>
            </w:r>
          </w:p>
          <w:p w14:paraId="4B480B8D" w14:textId="77777777" w:rsidR="00250B7E" w:rsidRPr="001D21E6" w:rsidRDefault="00250B7E" w:rsidP="00250B7E">
            <w:pPr>
              <w:ind w:left="1080" w:hanging="1130"/>
              <w:rPr>
                <w:rFonts w:ascii="Arial" w:hAnsi="Arial" w:cs="Arial"/>
                <w:kern w:val="0"/>
                <w:sz w:val="20"/>
                <w:szCs w:val="20"/>
              </w:rPr>
            </w:pPr>
          </w:p>
          <w:p w14:paraId="52A6D5E0" w14:textId="6FA93CCB" w:rsidR="00250B7E" w:rsidRPr="001D21E6" w:rsidRDefault="00250B7E" w:rsidP="00250B7E">
            <w:pPr>
              <w:ind w:left="1080" w:hanging="1130"/>
              <w:rPr>
                <w:rFonts w:ascii="Arial" w:hAnsi="Arial" w:cs="Arial"/>
                <w:kern w:val="0"/>
                <w:sz w:val="20"/>
                <w:szCs w:val="20"/>
              </w:rPr>
            </w:pPr>
            <w:r w:rsidRPr="001D21E6">
              <w:rPr>
                <w:rFonts w:ascii="Arial" w:hAnsi="Arial" w:cs="Arial"/>
                <w:kern w:val="0"/>
                <w:sz w:val="20"/>
                <w:szCs w:val="20"/>
              </w:rPr>
              <w:t xml:space="preserve">No </w:t>
            </w:r>
            <w:r w:rsidR="00AD6841" w:rsidRPr="001D21E6">
              <w:rPr>
                <w:rFonts w:ascii="Arial" w:hAnsi="Arial" w:cs="Arial"/>
                <w:kern w:val="0"/>
                <w:sz w:val="20"/>
                <w:szCs w:val="20"/>
              </w:rPr>
              <w:t>restrictions</w:t>
            </w:r>
            <w:r w:rsidRPr="001D21E6">
              <w:rPr>
                <w:rFonts w:ascii="Arial" w:hAnsi="Arial" w:cs="Arial"/>
                <w:kern w:val="0"/>
                <w:sz w:val="20"/>
                <w:szCs w:val="20"/>
              </w:rPr>
              <w:t>.</w:t>
            </w:r>
          </w:p>
        </w:tc>
      </w:tr>
      <w:tr w:rsidR="00427601" w14:paraId="2B0DB3BD" w14:textId="05DF6ED6" w:rsidTr="003537BD">
        <w:trPr>
          <w:trHeight w:val="881"/>
        </w:trPr>
        <w:tc>
          <w:tcPr>
            <w:tcW w:w="4146" w:type="dxa"/>
          </w:tcPr>
          <w:p w14:paraId="15AEE7CA" w14:textId="77777777" w:rsidR="00DC7A05" w:rsidRPr="001D21E6" w:rsidRDefault="00250B7E" w:rsidP="00250B7E">
            <w:pPr>
              <w:ind w:left="2720" w:hanging="2640"/>
              <w:rPr>
                <w:rFonts w:ascii="Arial" w:hAnsi="Arial" w:cs="Arial"/>
                <w:kern w:val="0"/>
                <w:sz w:val="20"/>
                <w:szCs w:val="20"/>
              </w:rPr>
            </w:pPr>
            <w:r w:rsidRPr="001D21E6">
              <w:rPr>
                <w:rFonts w:ascii="Arial" w:hAnsi="Arial" w:cs="Arial"/>
                <w:kern w:val="0"/>
                <w:sz w:val="20"/>
                <w:szCs w:val="20"/>
              </w:rPr>
              <w:t>19. Security Classification (of this report)</w:t>
            </w:r>
          </w:p>
          <w:p w14:paraId="5A0DE561" w14:textId="77777777" w:rsidR="00250B7E" w:rsidRPr="001D21E6" w:rsidRDefault="00250B7E" w:rsidP="00250B7E">
            <w:pPr>
              <w:ind w:left="2720" w:hanging="2640"/>
              <w:rPr>
                <w:rFonts w:ascii="Arial" w:hAnsi="Arial" w:cs="Arial"/>
                <w:kern w:val="0"/>
                <w:sz w:val="20"/>
                <w:szCs w:val="20"/>
              </w:rPr>
            </w:pPr>
          </w:p>
          <w:p w14:paraId="5ED1A0AB" w14:textId="1F17B991" w:rsidR="00250B7E" w:rsidRPr="001D21E6" w:rsidRDefault="00250B7E" w:rsidP="00250B7E">
            <w:pPr>
              <w:ind w:left="2720" w:hanging="2640"/>
              <w:rPr>
                <w:rFonts w:ascii="Arial" w:hAnsi="Arial" w:cs="Arial"/>
                <w:kern w:val="0"/>
                <w:sz w:val="20"/>
                <w:szCs w:val="20"/>
              </w:rPr>
            </w:pPr>
            <w:r w:rsidRPr="001D21E6">
              <w:rPr>
                <w:rFonts w:ascii="Arial" w:hAnsi="Arial" w:cs="Arial"/>
                <w:kern w:val="0"/>
                <w:sz w:val="20"/>
                <w:szCs w:val="20"/>
              </w:rPr>
              <w:t>Unclassified</w:t>
            </w:r>
            <w:r w:rsidR="0035775B" w:rsidRPr="001D21E6">
              <w:rPr>
                <w:rFonts w:ascii="Arial" w:hAnsi="Arial" w:cs="Arial"/>
                <w:kern w:val="0"/>
                <w:sz w:val="20"/>
                <w:szCs w:val="20"/>
              </w:rPr>
              <w:t>.</w:t>
            </w:r>
          </w:p>
        </w:tc>
        <w:tc>
          <w:tcPr>
            <w:tcW w:w="3778" w:type="dxa"/>
            <w:gridSpan w:val="3"/>
          </w:tcPr>
          <w:p w14:paraId="420D8868" w14:textId="0B835759" w:rsidR="00DC7A05" w:rsidRPr="001D21E6" w:rsidRDefault="00250B7E" w:rsidP="00427601">
            <w:pPr>
              <w:ind w:left="1080" w:hanging="1080"/>
              <w:rPr>
                <w:rFonts w:ascii="Arial" w:hAnsi="Arial" w:cs="Arial"/>
                <w:kern w:val="0"/>
                <w:sz w:val="20"/>
                <w:szCs w:val="20"/>
              </w:rPr>
            </w:pPr>
            <w:r w:rsidRPr="001D21E6">
              <w:rPr>
                <w:rFonts w:ascii="Arial" w:hAnsi="Arial" w:cs="Arial"/>
                <w:kern w:val="0"/>
                <w:sz w:val="20"/>
                <w:szCs w:val="20"/>
              </w:rPr>
              <w:t>20. Sec</w:t>
            </w:r>
            <w:r w:rsidR="00427601" w:rsidRPr="001D21E6">
              <w:rPr>
                <w:rFonts w:ascii="Arial" w:hAnsi="Arial" w:cs="Arial"/>
                <w:kern w:val="0"/>
                <w:sz w:val="20"/>
                <w:szCs w:val="20"/>
              </w:rPr>
              <w:t>urity Classification (of this page)</w:t>
            </w:r>
          </w:p>
          <w:p w14:paraId="7E3A2918" w14:textId="77777777" w:rsidR="00427601" w:rsidRPr="001D21E6" w:rsidRDefault="00427601" w:rsidP="00427601">
            <w:pPr>
              <w:ind w:left="1080" w:hanging="1080"/>
              <w:rPr>
                <w:rFonts w:ascii="Arial" w:hAnsi="Arial" w:cs="Arial"/>
                <w:kern w:val="0"/>
                <w:sz w:val="20"/>
                <w:szCs w:val="20"/>
              </w:rPr>
            </w:pPr>
          </w:p>
          <w:p w14:paraId="4D7D89B4" w14:textId="6C36A28D" w:rsidR="00427601" w:rsidRPr="001D21E6" w:rsidRDefault="00427601" w:rsidP="00427601">
            <w:pPr>
              <w:ind w:left="1080" w:hanging="1080"/>
              <w:rPr>
                <w:rFonts w:ascii="Arial" w:hAnsi="Arial" w:cs="Arial"/>
                <w:kern w:val="0"/>
                <w:sz w:val="20"/>
                <w:szCs w:val="20"/>
              </w:rPr>
            </w:pPr>
            <w:r w:rsidRPr="001D21E6">
              <w:rPr>
                <w:rFonts w:ascii="Arial" w:hAnsi="Arial" w:cs="Arial"/>
                <w:kern w:val="0"/>
                <w:sz w:val="20"/>
                <w:szCs w:val="20"/>
              </w:rPr>
              <w:t>Unclassified</w:t>
            </w:r>
            <w:r w:rsidR="0035775B" w:rsidRPr="001D21E6">
              <w:rPr>
                <w:rFonts w:ascii="Arial" w:hAnsi="Arial" w:cs="Arial"/>
                <w:kern w:val="0"/>
                <w:sz w:val="20"/>
                <w:szCs w:val="20"/>
              </w:rPr>
              <w:t>.</w:t>
            </w:r>
          </w:p>
        </w:tc>
        <w:tc>
          <w:tcPr>
            <w:tcW w:w="1967" w:type="dxa"/>
          </w:tcPr>
          <w:p w14:paraId="108BADF6" w14:textId="77777777" w:rsidR="00DC7A05" w:rsidRPr="001D21E6" w:rsidRDefault="00427601" w:rsidP="00427601">
            <w:pPr>
              <w:ind w:left="1080" w:hanging="1080"/>
              <w:rPr>
                <w:rFonts w:ascii="Arial" w:hAnsi="Arial" w:cs="Arial"/>
                <w:kern w:val="0"/>
                <w:sz w:val="20"/>
                <w:szCs w:val="20"/>
              </w:rPr>
            </w:pPr>
            <w:r w:rsidRPr="001D21E6">
              <w:rPr>
                <w:rFonts w:ascii="Arial" w:hAnsi="Arial" w:cs="Arial"/>
                <w:kern w:val="0"/>
                <w:sz w:val="20"/>
                <w:szCs w:val="20"/>
              </w:rPr>
              <w:t>21. No. of Pages</w:t>
            </w:r>
          </w:p>
          <w:p w14:paraId="09D23409" w14:textId="77777777" w:rsidR="00427601" w:rsidRPr="001D21E6" w:rsidRDefault="00427601" w:rsidP="00427601">
            <w:pPr>
              <w:ind w:left="1080" w:hanging="1080"/>
              <w:rPr>
                <w:rFonts w:ascii="Arial" w:hAnsi="Arial" w:cs="Arial"/>
                <w:kern w:val="0"/>
                <w:sz w:val="20"/>
                <w:szCs w:val="20"/>
              </w:rPr>
            </w:pPr>
          </w:p>
          <w:p w14:paraId="6E40194D" w14:textId="5DEE05B8" w:rsidR="00427601" w:rsidRPr="001D21E6" w:rsidRDefault="00BB1892" w:rsidP="00427601">
            <w:pPr>
              <w:ind w:left="1080" w:hanging="1080"/>
              <w:rPr>
                <w:rFonts w:ascii="Arial" w:hAnsi="Arial" w:cs="Arial"/>
                <w:kern w:val="0"/>
                <w:sz w:val="20"/>
                <w:szCs w:val="20"/>
              </w:rPr>
            </w:pPr>
            <w:r>
              <w:rPr>
                <w:rFonts w:ascii="Arial" w:hAnsi="Arial" w:cs="Arial"/>
                <w:kern w:val="0"/>
                <w:sz w:val="20"/>
                <w:szCs w:val="20"/>
              </w:rPr>
              <w:t>61</w:t>
            </w:r>
          </w:p>
        </w:tc>
        <w:tc>
          <w:tcPr>
            <w:tcW w:w="1749" w:type="dxa"/>
          </w:tcPr>
          <w:p w14:paraId="126F149F" w14:textId="77777777" w:rsidR="00DC7A05" w:rsidRPr="001D21E6" w:rsidRDefault="00427601" w:rsidP="00427601">
            <w:pPr>
              <w:ind w:left="1080" w:hanging="1080"/>
              <w:rPr>
                <w:rFonts w:ascii="Arial" w:hAnsi="Arial" w:cs="Arial"/>
                <w:kern w:val="0"/>
                <w:sz w:val="20"/>
                <w:szCs w:val="20"/>
              </w:rPr>
            </w:pPr>
            <w:r w:rsidRPr="001D21E6">
              <w:rPr>
                <w:rFonts w:ascii="Arial" w:hAnsi="Arial" w:cs="Arial"/>
                <w:kern w:val="0"/>
                <w:sz w:val="20"/>
                <w:szCs w:val="20"/>
              </w:rPr>
              <w:t>22. Price</w:t>
            </w:r>
          </w:p>
          <w:p w14:paraId="4A23578C" w14:textId="77777777" w:rsidR="00427601" w:rsidRPr="001D21E6" w:rsidRDefault="00427601" w:rsidP="00427601">
            <w:pPr>
              <w:ind w:left="1080" w:hanging="1080"/>
              <w:rPr>
                <w:rFonts w:ascii="Arial" w:hAnsi="Arial" w:cs="Arial"/>
                <w:kern w:val="0"/>
                <w:sz w:val="20"/>
                <w:szCs w:val="20"/>
              </w:rPr>
            </w:pPr>
          </w:p>
          <w:p w14:paraId="67ABB273" w14:textId="6A041BBF" w:rsidR="00427601" w:rsidRPr="001D21E6" w:rsidRDefault="00427601" w:rsidP="00427601">
            <w:pPr>
              <w:ind w:left="1080" w:hanging="1080"/>
              <w:rPr>
                <w:rFonts w:ascii="Arial" w:hAnsi="Arial" w:cs="Arial"/>
                <w:kern w:val="0"/>
                <w:sz w:val="20"/>
                <w:szCs w:val="20"/>
              </w:rPr>
            </w:pPr>
            <w:r w:rsidRPr="001D21E6">
              <w:rPr>
                <w:rFonts w:ascii="Arial" w:hAnsi="Arial" w:cs="Arial"/>
                <w:kern w:val="0"/>
                <w:sz w:val="20"/>
                <w:szCs w:val="20"/>
              </w:rPr>
              <w:t>N/A</w:t>
            </w:r>
          </w:p>
        </w:tc>
      </w:tr>
    </w:tbl>
    <w:p w14:paraId="022185F7" w14:textId="3AE199E1" w:rsidR="007540DE" w:rsidRPr="00F92458" w:rsidRDefault="003537BD" w:rsidP="00F92458">
      <w:pPr>
        <w:jc w:val="both"/>
        <w:rPr>
          <w:rFonts w:ascii="Bookman Old Style" w:hAnsi="Bookman Old Style" w:cs="Arial"/>
          <w:b/>
          <w:bCs/>
          <w:kern w:val="0"/>
          <w:sz w:val="22"/>
          <w:szCs w:val="22"/>
        </w:rPr>
      </w:pPr>
      <w:r>
        <w:rPr>
          <w:rFonts w:ascii="Times New Roman" w:hAnsi="Times New Roman" w:cs="Times New Roman"/>
          <w:kern w:val="0"/>
          <w:sz w:val="28"/>
          <w:szCs w:val="28"/>
        </w:rPr>
        <w:br w:type="page"/>
      </w:r>
      <w:r w:rsidR="007540DE" w:rsidRPr="00F92458">
        <w:rPr>
          <w:rFonts w:ascii="Bookman Old Style" w:hAnsi="Bookman Old Style" w:cs="Arial"/>
          <w:b/>
          <w:bCs/>
          <w:kern w:val="0"/>
          <w:sz w:val="22"/>
          <w:szCs w:val="22"/>
        </w:rPr>
        <w:lastRenderedPageBreak/>
        <w:t>Disclaimer:</w:t>
      </w:r>
    </w:p>
    <w:p w14:paraId="02481CCE" w14:textId="77777777" w:rsidR="00F92458" w:rsidRDefault="00F92458" w:rsidP="00F92458">
      <w:pPr>
        <w:autoSpaceDE w:val="0"/>
        <w:autoSpaceDN w:val="0"/>
        <w:adjustRightInd w:val="0"/>
        <w:jc w:val="both"/>
        <w:rPr>
          <w:rFonts w:ascii="Bookman Old Style" w:hAnsi="Bookman Old Style" w:cs="Arial"/>
          <w:kern w:val="0"/>
          <w:sz w:val="22"/>
          <w:szCs w:val="22"/>
        </w:rPr>
      </w:pPr>
    </w:p>
    <w:p w14:paraId="350C8C24" w14:textId="62E93D74" w:rsidR="005A45F2" w:rsidRPr="00E86189" w:rsidRDefault="007540DE" w:rsidP="00E86189">
      <w:pPr>
        <w:autoSpaceDE w:val="0"/>
        <w:autoSpaceDN w:val="0"/>
        <w:adjustRightInd w:val="0"/>
        <w:jc w:val="both"/>
        <w:rPr>
          <w:rFonts w:ascii="Bookman Old Style" w:hAnsi="Bookman Old Style" w:cs="Arial"/>
          <w:kern w:val="0"/>
          <w:sz w:val="22"/>
          <w:szCs w:val="22"/>
        </w:rPr>
      </w:pPr>
      <w:r w:rsidRPr="00F92458">
        <w:rPr>
          <w:rFonts w:ascii="Bookman Old Style" w:hAnsi="Bookman Old Style" w:cs="Arial"/>
          <w:kern w:val="0"/>
          <w:sz w:val="22"/>
          <w:szCs w:val="22"/>
        </w:rPr>
        <w:t>The contents of this report reflect the views of the authors, who are responsible for the facts and</w:t>
      </w:r>
      <w:r w:rsidR="00F92458">
        <w:rPr>
          <w:rFonts w:ascii="Bookman Old Style" w:hAnsi="Bookman Old Style" w:cs="Arial"/>
          <w:kern w:val="0"/>
          <w:sz w:val="22"/>
          <w:szCs w:val="22"/>
        </w:rPr>
        <w:t xml:space="preserve"> </w:t>
      </w:r>
      <w:r w:rsidRPr="00F92458">
        <w:rPr>
          <w:rFonts w:ascii="Bookman Old Style" w:hAnsi="Bookman Old Style" w:cs="Arial"/>
          <w:kern w:val="0"/>
          <w:sz w:val="22"/>
          <w:szCs w:val="22"/>
        </w:rPr>
        <w:t>the accuracy of the information presented herein. This document is disseminated in the interest of</w:t>
      </w:r>
      <w:r w:rsidR="001D21E6" w:rsidRPr="00F92458">
        <w:rPr>
          <w:rFonts w:ascii="Bookman Old Style" w:hAnsi="Bookman Old Style" w:cs="Arial"/>
          <w:kern w:val="0"/>
          <w:sz w:val="22"/>
          <w:szCs w:val="22"/>
        </w:rPr>
        <w:t xml:space="preserve"> </w:t>
      </w:r>
      <w:r w:rsidRPr="00F92458">
        <w:rPr>
          <w:rFonts w:ascii="Bookman Old Style" w:hAnsi="Bookman Old Style" w:cs="Arial"/>
          <w:kern w:val="0"/>
          <w:sz w:val="22"/>
          <w:szCs w:val="22"/>
        </w:rPr>
        <w:t>information exchange. The report is funded, partially or entirely, under 69A3552348333 from the</w:t>
      </w:r>
      <w:r w:rsidR="001D21E6" w:rsidRPr="00F92458">
        <w:rPr>
          <w:rFonts w:ascii="Bookman Old Style" w:hAnsi="Bookman Old Style" w:cs="Arial"/>
          <w:kern w:val="0"/>
          <w:sz w:val="22"/>
          <w:szCs w:val="22"/>
        </w:rPr>
        <w:t xml:space="preserve"> </w:t>
      </w:r>
      <w:r w:rsidRPr="00F92458">
        <w:rPr>
          <w:rFonts w:ascii="Bookman Old Style" w:hAnsi="Bookman Old Style" w:cs="Arial"/>
          <w:kern w:val="0"/>
          <w:sz w:val="22"/>
          <w:szCs w:val="22"/>
        </w:rPr>
        <w:t>U.S. Department of Transportation’s University Transportation Centers Program. The U.S.</w:t>
      </w:r>
      <w:r w:rsidR="00E86189">
        <w:rPr>
          <w:rFonts w:ascii="Bookman Old Style" w:hAnsi="Bookman Old Style" w:cs="Arial"/>
          <w:kern w:val="0"/>
          <w:sz w:val="22"/>
          <w:szCs w:val="22"/>
        </w:rPr>
        <w:t xml:space="preserve"> </w:t>
      </w:r>
      <w:r w:rsidRPr="00F92458">
        <w:rPr>
          <w:rFonts w:ascii="Bookman Old Style" w:hAnsi="Bookman Old Style" w:cs="Arial"/>
          <w:kern w:val="0"/>
          <w:sz w:val="22"/>
          <w:szCs w:val="22"/>
        </w:rPr>
        <w:t>Government assumes no liability for the contents or use thereof.</w:t>
      </w:r>
      <w:r w:rsidR="00E86189">
        <w:rPr>
          <w:rFonts w:ascii="Bookman Old Style" w:hAnsi="Bookman Old Style" w:cs="Arial"/>
          <w:kern w:val="0"/>
          <w:sz w:val="22"/>
          <w:szCs w:val="22"/>
        </w:rPr>
        <w:t xml:space="preserve"> </w:t>
      </w:r>
      <w:r>
        <w:br w:type="page"/>
      </w:r>
    </w:p>
    <w:p w14:paraId="33E4B278" w14:textId="77777777" w:rsidR="000E14DC" w:rsidRDefault="000E14DC"/>
    <w:p w14:paraId="50BDFAF9" w14:textId="2BD1E0D9" w:rsidR="000E14DC" w:rsidRDefault="00776FFC" w:rsidP="001F37C8">
      <w:pPr>
        <w:jc w:val="center"/>
      </w:pPr>
      <w:r w:rsidRPr="00776FFC">
        <w:rPr>
          <w:noProof/>
        </w:rPr>
        <w:drawing>
          <wp:inline distT="0" distB="0" distL="0" distR="0" wp14:anchorId="2DABB1C9" wp14:editId="2E79054A">
            <wp:extent cx="4045788" cy="1078877"/>
            <wp:effectExtent l="0" t="0" r="0" b="6985"/>
            <wp:docPr id="306694771" name="Picture 1" descr="A close up of a logo&#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94771" name="Picture 1" descr="A close up of a logo&#10;&#10;AI-generated content may be incorrect."/>
                    <pic:cNvPicPr/>
                  </pic:nvPicPr>
                  <pic:blipFill>
                    <a:blip r:embed="rId11"/>
                    <a:stretch>
                      <a:fillRect/>
                    </a:stretch>
                  </pic:blipFill>
                  <pic:spPr>
                    <a:xfrm>
                      <a:off x="0" y="0"/>
                      <a:ext cx="4112923" cy="1096780"/>
                    </a:xfrm>
                    <a:prstGeom prst="rect">
                      <a:avLst/>
                    </a:prstGeom>
                  </pic:spPr>
                </pic:pic>
              </a:graphicData>
            </a:graphic>
          </wp:inline>
        </w:drawing>
      </w:r>
    </w:p>
    <w:p w14:paraId="429B3F37" w14:textId="77777777" w:rsidR="000E14DC" w:rsidRDefault="000E14DC"/>
    <w:p w14:paraId="017C3654" w14:textId="77777777" w:rsidR="00D03693" w:rsidRDefault="00D03693" w:rsidP="000E14DC"/>
    <w:p w14:paraId="0B1FA69E" w14:textId="6D6D178A"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 xml:space="preserve">Transportation Infrastructure Precast Innovation Center </w:t>
      </w:r>
    </w:p>
    <w:p w14:paraId="3C9B2310" w14:textId="47F1B50F" w:rsidR="00122F0B" w:rsidRPr="00254BEC" w:rsidRDefault="17A17AFD" w:rsidP="17A17AFD">
      <w:pPr>
        <w:jc w:val="center"/>
        <w:rPr>
          <w:rFonts w:ascii="Arial" w:hAnsi="Arial" w:cs="Arial"/>
          <w:b/>
          <w:bCs/>
          <w:sz w:val="32"/>
          <w:szCs w:val="32"/>
        </w:rPr>
      </w:pPr>
      <w:r w:rsidRPr="17A17AFD">
        <w:rPr>
          <w:rFonts w:ascii="Arial" w:hAnsi="Arial" w:cs="Arial"/>
          <w:b/>
          <w:bCs/>
          <w:sz w:val="32"/>
          <w:szCs w:val="32"/>
        </w:rPr>
        <w:t>(TRANS-IPIC)</w:t>
      </w:r>
    </w:p>
    <w:p w14:paraId="3071C2D0" w14:textId="69B57E93" w:rsidR="5C3CDA67" w:rsidRDefault="5C3CDA67" w:rsidP="5C3CDA67">
      <w:pPr>
        <w:jc w:val="center"/>
        <w:rPr>
          <w:rFonts w:ascii="Arial" w:hAnsi="Arial" w:cs="Arial"/>
          <w:b/>
          <w:bCs/>
          <w:sz w:val="28"/>
          <w:szCs w:val="28"/>
        </w:rPr>
      </w:pPr>
    </w:p>
    <w:p w14:paraId="5D77431E" w14:textId="71236484" w:rsidR="00D03693" w:rsidRPr="00254BEC" w:rsidRDefault="5C3CDA67" w:rsidP="00885BF2">
      <w:pPr>
        <w:jc w:val="center"/>
        <w:rPr>
          <w:rFonts w:ascii="Arial" w:hAnsi="Arial" w:cs="Arial"/>
        </w:rPr>
      </w:pPr>
      <w:r w:rsidRPr="5C3CDA67">
        <w:rPr>
          <w:rFonts w:ascii="Arial" w:hAnsi="Arial" w:cs="Arial"/>
          <w:b/>
          <w:bCs/>
          <w:sz w:val="28"/>
          <w:szCs w:val="28"/>
        </w:rPr>
        <w:t>University Transportation Center (UTC)</w:t>
      </w:r>
    </w:p>
    <w:p w14:paraId="70573F28" w14:textId="77777777" w:rsidR="00D03693" w:rsidRDefault="00D03693" w:rsidP="00885BF2">
      <w:pPr>
        <w:jc w:val="center"/>
        <w:rPr>
          <w:rFonts w:ascii="Arial" w:hAnsi="Arial" w:cs="Arial"/>
        </w:rPr>
      </w:pPr>
    </w:p>
    <w:p w14:paraId="3D0092D1" w14:textId="77777777" w:rsidR="009266E1" w:rsidRDefault="009266E1" w:rsidP="009266E1">
      <w:pPr>
        <w:jc w:val="center"/>
        <w:rPr>
          <w:rFonts w:ascii="Bookman Old Style" w:eastAsia="Times New Roman" w:hAnsi="Bookman Old Style" w:cs="Arial"/>
          <w:iCs/>
          <w:smallCaps/>
          <w:kern w:val="0"/>
          <w14:ligatures w14:val="none"/>
        </w:rPr>
      </w:pPr>
      <w:r w:rsidRPr="00206A6C">
        <w:rPr>
          <w:rFonts w:ascii="Bookman Old Style" w:eastAsia="Times New Roman" w:hAnsi="Bookman Old Style" w:cs="Arial"/>
          <w:iCs/>
          <w:smallCaps/>
          <w:kern w:val="0"/>
          <w14:ligatures w14:val="none"/>
        </w:rPr>
        <w:t>Optimizing Precast Concrete Supply Logistics System</w:t>
      </w:r>
      <w:r>
        <w:rPr>
          <w:rFonts w:ascii="Bookman Old Style" w:eastAsia="Times New Roman" w:hAnsi="Bookman Old Style" w:cs="Arial"/>
          <w:iCs/>
          <w:smallCaps/>
          <w:kern w:val="0"/>
          <w14:ligatures w14:val="none"/>
        </w:rPr>
        <w:t>s</w:t>
      </w:r>
      <w:r w:rsidRPr="00206A6C">
        <w:rPr>
          <w:rFonts w:ascii="Bookman Old Style" w:eastAsia="Times New Roman" w:hAnsi="Bookman Old Style" w:cs="Arial"/>
          <w:iCs/>
          <w:smallCaps/>
          <w:kern w:val="0"/>
          <w14:ligatures w14:val="none"/>
        </w:rPr>
        <w:t xml:space="preserve"> Under Variable Demand And Probabilistic Delivery Time To Enhance Reliability, Sustainability And Cost-Effectiveness </w:t>
      </w:r>
      <w:r>
        <w:rPr>
          <w:rFonts w:ascii="Bookman Old Style" w:eastAsia="Times New Roman" w:hAnsi="Bookman Old Style" w:cs="Arial"/>
          <w:iCs/>
          <w:smallCaps/>
          <w:kern w:val="0"/>
          <w14:ligatures w14:val="none"/>
        </w:rPr>
        <w:t>– Phase II (2024)</w:t>
      </w:r>
    </w:p>
    <w:p w14:paraId="1A264E6B" w14:textId="77777777" w:rsidR="0017220E" w:rsidRPr="00206A6C" w:rsidRDefault="0017220E" w:rsidP="009266E1">
      <w:pPr>
        <w:jc w:val="center"/>
        <w:rPr>
          <w:rFonts w:ascii="Bookman Old Style" w:eastAsia="Times New Roman" w:hAnsi="Bookman Old Style" w:cs="Arial"/>
          <w:iCs/>
          <w:smallCaps/>
          <w:kern w:val="0"/>
          <w14:ligatures w14:val="none"/>
        </w:rPr>
      </w:pPr>
    </w:p>
    <w:p w14:paraId="5E19A915" w14:textId="03E3701B" w:rsidR="008F3AD5" w:rsidRDefault="008F3AD5" w:rsidP="0017220E">
      <w:pPr>
        <w:jc w:val="center"/>
        <w:rPr>
          <w:rFonts w:ascii="Bookman Old Style" w:eastAsia="Times New Roman" w:hAnsi="Bookman Old Style" w:cs="Arial"/>
          <w:iCs/>
          <w:kern w:val="0"/>
          <w14:ligatures w14:val="none"/>
        </w:rPr>
      </w:pPr>
      <w:r w:rsidRPr="008F3AD5">
        <w:rPr>
          <w:rFonts w:ascii="Bookman Old Style" w:eastAsia="Times New Roman" w:hAnsi="Bookman Old Style" w:cs="Arial"/>
          <w:iCs/>
          <w:kern w:val="0"/>
          <w14:ligatures w14:val="none"/>
        </w:rPr>
        <w:t>PTE Federal Award #69</w:t>
      </w:r>
      <w:r>
        <w:rPr>
          <w:rFonts w:ascii="Bookman Old Style" w:eastAsia="Times New Roman" w:hAnsi="Bookman Old Style" w:cs="Arial"/>
          <w:iCs/>
          <w:kern w:val="0"/>
          <w14:ligatures w14:val="none"/>
        </w:rPr>
        <w:t xml:space="preserve"> </w:t>
      </w:r>
      <w:r w:rsidRPr="008F3AD5">
        <w:rPr>
          <w:rFonts w:ascii="Bookman Old Style" w:eastAsia="Times New Roman" w:hAnsi="Bookman Old Style" w:cs="Arial"/>
          <w:iCs/>
          <w:kern w:val="0"/>
          <w14:ligatures w14:val="none"/>
        </w:rPr>
        <w:t>A35</w:t>
      </w:r>
      <w:r>
        <w:rPr>
          <w:rFonts w:ascii="Bookman Old Style" w:eastAsia="Times New Roman" w:hAnsi="Bookman Old Style" w:cs="Arial"/>
          <w:iCs/>
          <w:kern w:val="0"/>
          <w14:ligatures w14:val="none"/>
        </w:rPr>
        <w:t xml:space="preserve"> </w:t>
      </w:r>
      <w:r w:rsidRPr="008F3AD5">
        <w:rPr>
          <w:rFonts w:ascii="Bookman Old Style" w:eastAsia="Times New Roman" w:hAnsi="Bookman Old Style" w:cs="Arial"/>
          <w:iCs/>
          <w:kern w:val="0"/>
          <w14:ligatures w14:val="none"/>
        </w:rPr>
        <w:t>5234</w:t>
      </w:r>
      <w:r>
        <w:rPr>
          <w:rFonts w:ascii="Bookman Old Style" w:eastAsia="Times New Roman" w:hAnsi="Bookman Old Style" w:cs="Arial"/>
          <w:iCs/>
          <w:kern w:val="0"/>
          <w14:ligatures w14:val="none"/>
        </w:rPr>
        <w:t xml:space="preserve"> </w:t>
      </w:r>
      <w:r w:rsidRPr="008F3AD5">
        <w:rPr>
          <w:rFonts w:ascii="Bookman Old Style" w:eastAsia="Times New Roman" w:hAnsi="Bookman Old Style" w:cs="Arial"/>
          <w:iCs/>
          <w:kern w:val="0"/>
          <w14:ligatures w14:val="none"/>
        </w:rPr>
        <w:t>8333</w:t>
      </w:r>
      <w:r w:rsidRPr="00FA7B4C">
        <w:rPr>
          <w:rFonts w:ascii="Bookman Old Style" w:eastAsia="Times New Roman" w:hAnsi="Bookman Old Style" w:cs="Arial"/>
          <w:iCs/>
          <w:kern w:val="0"/>
          <w14:ligatures w14:val="none"/>
        </w:rPr>
        <w:t xml:space="preserve"> </w:t>
      </w:r>
    </w:p>
    <w:p w14:paraId="26AAAEE0" w14:textId="4568BCA4" w:rsidR="0017220E" w:rsidRPr="00FA7B4C" w:rsidRDefault="0017220E" w:rsidP="0017220E">
      <w:pPr>
        <w:jc w:val="center"/>
        <w:rPr>
          <w:rFonts w:ascii="Bookman Old Style" w:hAnsi="Bookman Old Style" w:cs="Arial"/>
        </w:rPr>
      </w:pPr>
      <w:r w:rsidRPr="00FA7B4C">
        <w:rPr>
          <w:rFonts w:ascii="Bookman Old Style" w:eastAsia="Times New Roman" w:hAnsi="Bookman Old Style" w:cs="Arial"/>
          <w:iCs/>
          <w:kern w:val="0"/>
          <w14:ligatures w14:val="none"/>
        </w:rPr>
        <w:t xml:space="preserve">[Y1: LS-23-RP-04/Y2: LS-24-RP-01] </w:t>
      </w:r>
    </w:p>
    <w:p w14:paraId="7D038E2E" w14:textId="77777777" w:rsidR="0017220E" w:rsidRPr="00C31E6B" w:rsidRDefault="0017220E" w:rsidP="0017220E">
      <w:pPr>
        <w:jc w:val="center"/>
        <w:rPr>
          <w:rFonts w:ascii="Bookman Old Style" w:eastAsia="Times New Roman" w:hAnsi="Bookman Old Style" w:cs="Arial"/>
          <w:iCs/>
          <w:color w:val="00B0F0"/>
          <w:kern w:val="0"/>
          <w:sz w:val="22"/>
          <w:szCs w:val="22"/>
          <w14:ligatures w14:val="none"/>
        </w:rPr>
      </w:pPr>
      <w:r w:rsidRPr="00153132">
        <w:rPr>
          <w:rFonts w:ascii="Bookman Old Style" w:eastAsia="Times New Roman" w:hAnsi="Bookman Old Style" w:cs="Arial"/>
          <w:iCs/>
          <w:color w:val="FF0000"/>
          <w:kern w:val="0"/>
          <w:sz w:val="22"/>
          <w:szCs w:val="22"/>
          <w14:ligatures w14:val="none"/>
        </w:rPr>
        <w:t xml:space="preserve">LSU Proposal ID: </w:t>
      </w:r>
      <w:r w:rsidRPr="0076661B">
        <w:rPr>
          <w:rFonts w:ascii="Bookman Old Style" w:eastAsia="Times New Roman" w:hAnsi="Bookman Old Style" w:cs="Arial"/>
          <w:iCs/>
          <w:color w:val="4472C4" w:themeColor="accent1"/>
          <w:kern w:val="0"/>
          <w:sz w:val="22"/>
          <w:szCs w:val="22"/>
          <w14:ligatures w14:val="none"/>
        </w:rPr>
        <w:t>AWD-005947, GR-00016909</w:t>
      </w:r>
    </w:p>
    <w:p w14:paraId="15F76357" w14:textId="1C1D2F42" w:rsidR="00D73A64" w:rsidRPr="00501B80" w:rsidRDefault="00D73A64" w:rsidP="00885BF2">
      <w:pPr>
        <w:jc w:val="center"/>
        <w:rPr>
          <w:rFonts w:ascii="Arial" w:eastAsia="Times New Roman" w:hAnsi="Arial" w:cs="Arial"/>
          <w:kern w:val="0"/>
          <w:sz w:val="22"/>
          <w:szCs w:val="22"/>
          <w14:ligatures w14:val="none"/>
        </w:rPr>
      </w:pPr>
    </w:p>
    <w:p w14:paraId="36047413" w14:textId="77777777" w:rsidR="00DA4623" w:rsidRPr="00254BEC" w:rsidRDefault="00DA4623" w:rsidP="006D5FE8">
      <w:pPr>
        <w:rPr>
          <w:rFonts w:ascii="Arial" w:hAnsi="Arial" w:cs="Arial"/>
        </w:rPr>
      </w:pPr>
    </w:p>
    <w:p w14:paraId="279AEA35" w14:textId="6A50576C" w:rsidR="000E14DC" w:rsidRPr="006D5FE8" w:rsidRDefault="00513CF3" w:rsidP="00885BF2">
      <w:pPr>
        <w:jc w:val="center"/>
        <w:rPr>
          <w:rFonts w:ascii="Bookman Old Style" w:hAnsi="Bookman Old Style" w:cs="Arial"/>
          <w:b/>
          <w:bCs/>
          <w:sz w:val="28"/>
          <w:szCs w:val="28"/>
        </w:rPr>
      </w:pPr>
      <w:r w:rsidRPr="006D5FE8">
        <w:rPr>
          <w:rFonts w:ascii="Bookman Old Style" w:hAnsi="Bookman Old Style" w:cs="Arial"/>
          <w:b/>
          <w:bCs/>
          <w:sz w:val="28"/>
          <w:szCs w:val="28"/>
        </w:rPr>
        <w:t>F</w:t>
      </w:r>
      <w:r w:rsidR="006B10CC" w:rsidRPr="006D5FE8">
        <w:rPr>
          <w:rFonts w:ascii="Bookman Old Style" w:hAnsi="Bookman Old Style" w:cs="Arial"/>
          <w:b/>
          <w:bCs/>
          <w:sz w:val="28"/>
          <w:szCs w:val="28"/>
        </w:rPr>
        <w:t xml:space="preserve">INAL </w:t>
      </w:r>
      <w:r w:rsidR="000E14DC" w:rsidRPr="006D5FE8">
        <w:rPr>
          <w:rFonts w:ascii="Bookman Old Style" w:hAnsi="Bookman Old Style" w:cs="Arial"/>
          <w:b/>
          <w:bCs/>
          <w:sz w:val="28"/>
          <w:szCs w:val="28"/>
        </w:rPr>
        <w:t>R</w:t>
      </w:r>
      <w:r w:rsidR="006B10CC" w:rsidRPr="006D5FE8">
        <w:rPr>
          <w:rFonts w:ascii="Bookman Old Style" w:hAnsi="Bookman Old Style" w:cs="Arial"/>
          <w:b/>
          <w:bCs/>
          <w:sz w:val="28"/>
          <w:szCs w:val="28"/>
        </w:rPr>
        <w:t>EPORT</w:t>
      </w:r>
    </w:p>
    <w:p w14:paraId="5A77D99A" w14:textId="77777777" w:rsidR="000E14DC" w:rsidRDefault="000E14DC" w:rsidP="000E14DC">
      <w:pPr>
        <w:rPr>
          <w:rFonts w:ascii="Arial" w:hAnsi="Arial" w:cs="Arial"/>
        </w:rPr>
      </w:pPr>
    </w:p>
    <w:p w14:paraId="37DE8ED8" w14:textId="77777777" w:rsidR="00254BEC" w:rsidRPr="00254BEC" w:rsidRDefault="00254BEC" w:rsidP="000E14DC">
      <w:pPr>
        <w:rPr>
          <w:rFonts w:ascii="Arial" w:hAnsi="Arial" w:cs="Arial"/>
        </w:rPr>
      </w:pPr>
    </w:p>
    <w:p w14:paraId="528793A0" w14:textId="77777777" w:rsidR="00AB478B" w:rsidRPr="00254BEC" w:rsidRDefault="00AB478B" w:rsidP="00AB478B">
      <w:pPr>
        <w:rPr>
          <w:rFonts w:ascii="Arial" w:hAnsi="Arial" w:cs="Arial"/>
          <w:b/>
          <w:bCs/>
          <w:u w:val="single"/>
        </w:rPr>
      </w:pPr>
      <w:r w:rsidRPr="00254BEC">
        <w:rPr>
          <w:rFonts w:ascii="Arial" w:hAnsi="Arial" w:cs="Arial"/>
          <w:b/>
          <w:bCs/>
          <w:u w:val="single"/>
        </w:rPr>
        <w:t>Submitted by:</w:t>
      </w:r>
    </w:p>
    <w:p w14:paraId="36374A66" w14:textId="77777777" w:rsidR="00AB478B" w:rsidRPr="008D0531" w:rsidRDefault="00AB478B" w:rsidP="00AB478B">
      <w:pPr>
        <w:ind w:left="720"/>
        <w:rPr>
          <w:rFonts w:ascii="Bookman Old Style" w:eastAsia="Times New Roman" w:hAnsi="Bookman Old Style" w:cs="Arial"/>
          <w:iCs/>
          <w:sz w:val="22"/>
          <w:szCs w:val="22"/>
        </w:rPr>
      </w:pPr>
      <w:r w:rsidRPr="008D0531">
        <w:rPr>
          <w:rFonts w:ascii="Bookman Old Style" w:eastAsia="Times New Roman" w:hAnsi="Bookman Old Style" w:cs="Arial"/>
          <w:iCs/>
          <w:sz w:val="22"/>
          <w:szCs w:val="22"/>
        </w:rPr>
        <w:t xml:space="preserve">Bhaba </w:t>
      </w:r>
      <w:r>
        <w:rPr>
          <w:rFonts w:ascii="Bookman Old Style" w:eastAsia="Times New Roman" w:hAnsi="Bookman Old Style" w:cs="Arial"/>
          <w:iCs/>
          <w:sz w:val="22"/>
          <w:szCs w:val="22"/>
        </w:rPr>
        <w:t xml:space="preserve">R. </w:t>
      </w:r>
      <w:r w:rsidRPr="008D0531">
        <w:rPr>
          <w:rFonts w:ascii="Bookman Old Style" w:eastAsia="Times New Roman" w:hAnsi="Bookman Old Style" w:cs="Arial"/>
          <w:iCs/>
          <w:sz w:val="22"/>
          <w:szCs w:val="22"/>
        </w:rPr>
        <w:t>Sarker (PI)</w:t>
      </w:r>
    </w:p>
    <w:p w14:paraId="022E0CC4" w14:textId="77777777" w:rsidR="00AB478B" w:rsidRPr="008D0531" w:rsidRDefault="00AB478B" w:rsidP="00AB478B">
      <w:pPr>
        <w:ind w:left="720"/>
        <w:rPr>
          <w:rFonts w:ascii="Bookman Old Style" w:eastAsia="Times New Roman" w:hAnsi="Bookman Old Style" w:cs="Arial"/>
          <w:iCs/>
          <w:sz w:val="22"/>
          <w:szCs w:val="22"/>
          <w:highlight w:val="lightGray"/>
        </w:rPr>
      </w:pPr>
      <w:r w:rsidRPr="008D0531">
        <w:rPr>
          <w:rFonts w:ascii="Bookman Old Style" w:eastAsia="Times New Roman" w:hAnsi="Bookman Old Style" w:cs="Arial"/>
          <w:iCs/>
          <w:sz w:val="22"/>
          <w:szCs w:val="22"/>
        </w:rPr>
        <w:t>Professor, Department of Mechanical and Industrial Engineering</w:t>
      </w:r>
    </w:p>
    <w:p w14:paraId="3BAC6949" w14:textId="77777777" w:rsidR="00AB478B" w:rsidRPr="008D0531" w:rsidRDefault="00AB478B" w:rsidP="00AB478B">
      <w:pPr>
        <w:ind w:left="720"/>
        <w:rPr>
          <w:rFonts w:ascii="Bookman Old Style" w:eastAsia="Times New Roman" w:hAnsi="Bookman Old Style" w:cs="Arial"/>
          <w:iCs/>
          <w:sz w:val="22"/>
          <w:szCs w:val="22"/>
        </w:rPr>
      </w:pPr>
      <w:r w:rsidRPr="008D0531">
        <w:rPr>
          <w:rFonts w:ascii="Bookman Old Style" w:eastAsia="Times New Roman" w:hAnsi="Bookman Old Style" w:cs="Arial"/>
          <w:iCs/>
          <w:sz w:val="22"/>
          <w:szCs w:val="22"/>
        </w:rPr>
        <w:t>Louisiana State University, Baton Rouge, LA 70803</w:t>
      </w:r>
    </w:p>
    <w:p w14:paraId="604FE432" w14:textId="77777777" w:rsidR="00AB478B" w:rsidRPr="008D0531" w:rsidRDefault="00AB478B" w:rsidP="00AB478B">
      <w:pPr>
        <w:ind w:left="720"/>
        <w:rPr>
          <w:rFonts w:ascii="Bookman Old Style" w:eastAsia="Times New Roman" w:hAnsi="Bookman Old Style" w:cs="Arial"/>
          <w:iCs/>
          <w:color w:val="0070C0"/>
          <w:kern w:val="0"/>
          <w:sz w:val="22"/>
          <w:szCs w:val="22"/>
          <w:highlight w:val="lightGray"/>
          <w14:ligatures w14:val="none"/>
        </w:rPr>
      </w:pPr>
      <w:hyperlink r:id="rId12" w:history="1">
        <w:r w:rsidRPr="008D0531">
          <w:rPr>
            <w:rStyle w:val="Hyperlink"/>
            <w:rFonts w:ascii="Bookman Old Style" w:hAnsi="Bookman Old Style" w:cs="Arial"/>
            <w:b/>
            <w:bCs/>
            <w:iCs/>
            <w:color w:val="0070C0"/>
            <w:sz w:val="22"/>
            <w:szCs w:val="22"/>
            <w:shd w:val="clear" w:color="auto" w:fill="FFFFFF"/>
          </w:rPr>
          <w:t>bsarker@lsu.edu</w:t>
        </w:r>
      </w:hyperlink>
      <w:r w:rsidRPr="008D0531">
        <w:rPr>
          <w:rFonts w:ascii="Bookman Old Style" w:hAnsi="Bookman Old Style" w:cs="Arial"/>
          <w:iCs/>
          <w:color w:val="0070C0"/>
          <w:sz w:val="22"/>
          <w:szCs w:val="22"/>
        </w:rPr>
        <w:t xml:space="preserve"> </w:t>
      </w:r>
    </w:p>
    <w:p w14:paraId="73F2385D" w14:textId="77777777" w:rsidR="00AB478B" w:rsidRDefault="00AB478B" w:rsidP="00AB478B">
      <w:pPr>
        <w:rPr>
          <w:rFonts w:ascii="Arial" w:hAnsi="Arial" w:cs="Arial"/>
        </w:rPr>
      </w:pPr>
    </w:p>
    <w:p w14:paraId="2E693EB3" w14:textId="77777777" w:rsidR="00AB478B" w:rsidRDefault="00AB478B" w:rsidP="00AB478B">
      <w:pPr>
        <w:rPr>
          <w:rFonts w:ascii="Arial" w:hAnsi="Arial" w:cs="Arial"/>
        </w:rPr>
      </w:pPr>
    </w:p>
    <w:p w14:paraId="169716B2" w14:textId="77777777" w:rsidR="00AB478B" w:rsidRPr="001F4C28" w:rsidRDefault="00AB478B" w:rsidP="00AB478B">
      <w:pPr>
        <w:rPr>
          <w:rFonts w:ascii="Arial" w:hAnsi="Arial" w:cs="Arial"/>
          <w:b/>
          <w:bCs/>
          <w:u w:val="single"/>
        </w:rPr>
      </w:pPr>
      <w:r w:rsidRPr="001F4C28">
        <w:rPr>
          <w:rFonts w:ascii="Arial" w:hAnsi="Arial" w:cs="Arial"/>
          <w:b/>
          <w:bCs/>
          <w:u w:val="single"/>
        </w:rPr>
        <w:t>Collaborators / Partners:</w:t>
      </w:r>
    </w:p>
    <w:p w14:paraId="3D4E70F3" w14:textId="77777777" w:rsidR="00AB478B" w:rsidRPr="00DE3731" w:rsidRDefault="00AB478B" w:rsidP="0017220E">
      <w:pPr>
        <w:tabs>
          <w:tab w:val="left" w:pos="2970"/>
        </w:tabs>
        <w:ind w:left="2970" w:hanging="2250"/>
        <w:rPr>
          <w:rFonts w:ascii="Bookman Old Style" w:hAnsi="Bookman Old Style" w:cs="Arial"/>
          <w:sz w:val="22"/>
          <w:szCs w:val="22"/>
        </w:rPr>
      </w:pPr>
      <w:r w:rsidRPr="00DE3731">
        <w:rPr>
          <w:rFonts w:ascii="Bookman Old Style" w:hAnsi="Bookman Old Style" w:cs="Arial"/>
          <w:i/>
          <w:iCs/>
          <w:sz w:val="22"/>
          <w:szCs w:val="22"/>
        </w:rPr>
        <w:t>Advisor</w:t>
      </w:r>
      <w:proofErr w:type="gramStart"/>
      <w:r w:rsidRPr="00DE3731">
        <w:rPr>
          <w:rFonts w:ascii="Bookman Old Style" w:hAnsi="Bookman Old Style" w:cs="Arial"/>
          <w:i/>
          <w:iCs/>
          <w:sz w:val="22"/>
          <w:szCs w:val="22"/>
        </w:rPr>
        <w:t>:</w:t>
      </w:r>
      <w:r w:rsidRPr="00DE3731">
        <w:rPr>
          <w:rFonts w:ascii="Bookman Old Style" w:hAnsi="Bookman Old Style" w:cs="Arial"/>
          <w:sz w:val="22"/>
          <w:szCs w:val="22"/>
        </w:rPr>
        <w:t xml:space="preserve"> </w:t>
      </w:r>
      <w:r>
        <w:rPr>
          <w:rFonts w:ascii="Bookman Old Style" w:hAnsi="Bookman Old Style" w:cs="Arial"/>
          <w:sz w:val="22"/>
          <w:szCs w:val="22"/>
        </w:rPr>
        <w:tab/>
      </w:r>
      <w:r w:rsidRPr="00DE3731">
        <w:rPr>
          <w:rFonts w:ascii="Bookman Old Style" w:hAnsi="Bookman Old Style" w:cs="Arial"/>
          <w:sz w:val="22"/>
          <w:szCs w:val="22"/>
        </w:rPr>
        <w:t>Dr</w:t>
      </w:r>
      <w:proofErr w:type="gramEnd"/>
      <w:r w:rsidRPr="00DE3731">
        <w:rPr>
          <w:rFonts w:ascii="Bookman Old Style" w:hAnsi="Bookman Old Style" w:cs="Arial"/>
          <w:sz w:val="22"/>
          <w:szCs w:val="22"/>
        </w:rPr>
        <w:t xml:space="preserve">. Tyson Rupnow, Associate Director, Louisiana Transportation Research Center (LTRC). </w:t>
      </w:r>
    </w:p>
    <w:p w14:paraId="054FDC4B" w14:textId="77777777" w:rsidR="00AB478B" w:rsidRPr="00DE3731" w:rsidRDefault="00AB478B" w:rsidP="0017220E">
      <w:pPr>
        <w:tabs>
          <w:tab w:val="left" w:pos="2970"/>
        </w:tabs>
        <w:ind w:left="2970" w:right="-138" w:hanging="2250"/>
        <w:rPr>
          <w:rFonts w:ascii="Bookman Old Style" w:hAnsi="Bookman Old Style" w:cs="Arial"/>
          <w:sz w:val="22"/>
          <w:szCs w:val="22"/>
        </w:rPr>
      </w:pPr>
      <w:r w:rsidRPr="00DE3731">
        <w:rPr>
          <w:rFonts w:ascii="Bookman Old Style" w:hAnsi="Bookman Old Style" w:cs="Arial"/>
          <w:i/>
          <w:iCs/>
          <w:sz w:val="22"/>
          <w:szCs w:val="22"/>
        </w:rPr>
        <w:t>Participating Co.</w:t>
      </w:r>
      <w:proofErr w:type="gramStart"/>
      <w:r w:rsidRPr="00DE3731">
        <w:rPr>
          <w:rFonts w:ascii="Bookman Old Style" w:hAnsi="Bookman Old Style" w:cs="Arial"/>
          <w:i/>
          <w:iCs/>
          <w:sz w:val="22"/>
          <w:szCs w:val="22"/>
        </w:rPr>
        <w:t xml:space="preserve">: </w:t>
      </w:r>
      <w:r>
        <w:rPr>
          <w:rFonts w:ascii="Bookman Old Style" w:hAnsi="Bookman Old Style" w:cs="Arial"/>
          <w:i/>
          <w:iCs/>
          <w:sz w:val="22"/>
          <w:szCs w:val="22"/>
        </w:rPr>
        <w:tab/>
      </w:r>
      <w:r w:rsidRPr="00DE3731">
        <w:rPr>
          <w:rFonts w:ascii="Bookman Old Style" w:hAnsi="Bookman Old Style" w:cs="Arial"/>
          <w:sz w:val="22"/>
          <w:szCs w:val="22"/>
        </w:rPr>
        <w:t>Rinker</w:t>
      </w:r>
      <w:proofErr w:type="gramEnd"/>
      <w:r w:rsidRPr="00DE3731">
        <w:rPr>
          <w:rFonts w:ascii="Bookman Old Style" w:hAnsi="Bookman Old Style" w:cs="Arial"/>
          <w:sz w:val="22"/>
          <w:szCs w:val="22"/>
        </w:rPr>
        <w:t>, Gainey’s, Premier Concrete Products</w:t>
      </w:r>
      <w:r>
        <w:rPr>
          <w:rFonts w:ascii="Bookman Old Style" w:hAnsi="Bookman Old Style" w:cs="Arial"/>
          <w:sz w:val="22"/>
          <w:szCs w:val="22"/>
        </w:rPr>
        <w:t xml:space="preserve"> (PCP)</w:t>
      </w:r>
      <w:r w:rsidRPr="00DE3731">
        <w:rPr>
          <w:rFonts w:ascii="Bookman Old Style" w:hAnsi="Bookman Old Style" w:cs="Arial"/>
          <w:sz w:val="22"/>
          <w:szCs w:val="22"/>
        </w:rPr>
        <w:t xml:space="preserve">, </w:t>
      </w:r>
      <w:r>
        <w:rPr>
          <w:rFonts w:ascii="Bookman Old Style" w:hAnsi="Bookman Old Style" w:cs="Arial"/>
          <w:sz w:val="22"/>
          <w:szCs w:val="22"/>
        </w:rPr>
        <w:t>and</w:t>
      </w:r>
      <w:r w:rsidRPr="00DE3731">
        <w:rPr>
          <w:rFonts w:ascii="Bookman Old Style" w:hAnsi="Bookman Old Style" w:cs="Arial"/>
          <w:sz w:val="22"/>
          <w:szCs w:val="22"/>
        </w:rPr>
        <w:t xml:space="preserve"> WASKEY</w:t>
      </w:r>
      <w:r w:rsidRPr="00DE3731">
        <w:rPr>
          <w:rFonts w:ascii="Bookman Old Style" w:hAnsi="Bookman Old Style" w:cs="Arial"/>
          <w:i/>
          <w:iCs/>
          <w:sz w:val="22"/>
          <w:szCs w:val="22"/>
        </w:rPr>
        <w:t xml:space="preserve"> </w:t>
      </w:r>
      <w:r w:rsidRPr="00DE3731">
        <w:rPr>
          <w:rFonts w:ascii="Bookman Old Style" w:hAnsi="Bookman Old Style" w:cs="Arial"/>
          <w:sz w:val="22"/>
          <w:szCs w:val="22"/>
        </w:rPr>
        <w:t xml:space="preserve">for collaboration and validation of research works. </w:t>
      </w:r>
    </w:p>
    <w:p w14:paraId="63C2DDB2" w14:textId="77777777" w:rsidR="00AB478B" w:rsidRPr="00DE3731" w:rsidRDefault="00AB478B" w:rsidP="0017220E">
      <w:pPr>
        <w:ind w:left="720" w:right="-138"/>
        <w:rPr>
          <w:rFonts w:ascii="Bookman Old Style" w:hAnsi="Bookman Old Style" w:cs="Arial"/>
          <w:sz w:val="22"/>
          <w:szCs w:val="22"/>
        </w:rPr>
      </w:pPr>
      <w:r w:rsidRPr="00DE3731">
        <w:rPr>
          <w:rFonts w:ascii="Bookman Old Style" w:hAnsi="Bookman Old Style" w:cs="Arial"/>
          <w:i/>
          <w:iCs/>
          <w:sz w:val="22"/>
          <w:szCs w:val="22"/>
        </w:rPr>
        <w:t>Graduate Assistant</w:t>
      </w:r>
      <w:proofErr w:type="gramStart"/>
      <w:r w:rsidRPr="00DE3731">
        <w:rPr>
          <w:rFonts w:ascii="Bookman Old Style" w:hAnsi="Bookman Old Style" w:cs="Arial"/>
          <w:i/>
          <w:iCs/>
          <w:sz w:val="22"/>
          <w:szCs w:val="22"/>
        </w:rPr>
        <w:t>:</w:t>
      </w:r>
      <w:r w:rsidRPr="00DE3731">
        <w:rPr>
          <w:rFonts w:ascii="Bookman Old Style" w:hAnsi="Bookman Old Style" w:cs="Arial"/>
          <w:sz w:val="22"/>
          <w:szCs w:val="22"/>
        </w:rPr>
        <w:t xml:space="preserve"> </w:t>
      </w:r>
      <w:r>
        <w:rPr>
          <w:rFonts w:ascii="Bookman Old Style" w:hAnsi="Bookman Old Style" w:cs="Arial"/>
          <w:sz w:val="22"/>
          <w:szCs w:val="22"/>
        </w:rPr>
        <w:t xml:space="preserve"> </w:t>
      </w:r>
      <w:r w:rsidRPr="00DE3731">
        <w:rPr>
          <w:rFonts w:ascii="Bookman Old Style" w:hAnsi="Bookman Old Style" w:cs="Arial"/>
          <w:sz w:val="22"/>
          <w:szCs w:val="22"/>
        </w:rPr>
        <w:t>Anik</w:t>
      </w:r>
      <w:proofErr w:type="gramEnd"/>
      <w:r w:rsidRPr="00DE3731">
        <w:rPr>
          <w:rFonts w:ascii="Bookman Old Style" w:hAnsi="Bookman Old Style" w:cs="Arial"/>
          <w:sz w:val="22"/>
          <w:szCs w:val="22"/>
        </w:rPr>
        <w:t xml:space="preserve"> Mazumder</w:t>
      </w:r>
    </w:p>
    <w:p w14:paraId="45BFD533" w14:textId="77777777" w:rsidR="00AB478B" w:rsidRDefault="00AB478B" w:rsidP="00AB478B">
      <w:pPr>
        <w:rPr>
          <w:rFonts w:ascii="Arial" w:hAnsi="Arial" w:cs="Arial"/>
        </w:rPr>
      </w:pPr>
    </w:p>
    <w:p w14:paraId="6B62CFB4" w14:textId="77777777" w:rsidR="00AB478B" w:rsidRPr="00254BEC" w:rsidRDefault="00AB478B" w:rsidP="00AB478B">
      <w:pPr>
        <w:rPr>
          <w:rFonts w:ascii="Arial" w:hAnsi="Arial" w:cs="Arial"/>
        </w:rPr>
      </w:pPr>
    </w:p>
    <w:p w14:paraId="48C725D9" w14:textId="77777777" w:rsidR="00AB478B" w:rsidRPr="00DA4623" w:rsidRDefault="00AB478B" w:rsidP="00AB478B">
      <w:pPr>
        <w:rPr>
          <w:rFonts w:ascii="Arial" w:hAnsi="Arial" w:cs="Arial"/>
          <w:b/>
          <w:bCs/>
          <w:u w:val="single"/>
        </w:rPr>
      </w:pPr>
      <w:r w:rsidRPr="00DA4623">
        <w:rPr>
          <w:rFonts w:ascii="Arial" w:hAnsi="Arial" w:cs="Arial"/>
          <w:b/>
          <w:bCs/>
          <w:u w:val="single"/>
        </w:rPr>
        <w:t>Submitted to:</w:t>
      </w:r>
    </w:p>
    <w:p w14:paraId="1B03E09C" w14:textId="77777777" w:rsidR="00AB478B" w:rsidRPr="00FF0365" w:rsidRDefault="00AB478B" w:rsidP="00AB478B">
      <w:pPr>
        <w:ind w:firstLine="720"/>
        <w:rPr>
          <w:rFonts w:ascii="Bookman Old Style" w:hAnsi="Bookman Old Style" w:cs="Arial"/>
          <w:sz w:val="22"/>
          <w:szCs w:val="22"/>
        </w:rPr>
      </w:pPr>
      <w:r w:rsidRPr="00FF0365">
        <w:rPr>
          <w:rFonts w:ascii="Bookman Old Style" w:hAnsi="Bookman Old Style" w:cs="Arial"/>
          <w:sz w:val="22"/>
          <w:szCs w:val="22"/>
        </w:rPr>
        <w:t>TRANS-IPIC UTC</w:t>
      </w:r>
    </w:p>
    <w:p w14:paraId="7ECC6DED" w14:textId="77777777" w:rsidR="00AB478B" w:rsidRPr="00FF0365" w:rsidRDefault="00AB478B" w:rsidP="00AB478B">
      <w:pPr>
        <w:ind w:left="720"/>
        <w:rPr>
          <w:rFonts w:ascii="Bookman Old Style" w:hAnsi="Bookman Old Style" w:cs="Arial"/>
          <w:sz w:val="22"/>
          <w:szCs w:val="22"/>
        </w:rPr>
      </w:pPr>
      <w:r w:rsidRPr="00FF0365">
        <w:rPr>
          <w:rFonts w:ascii="Bookman Old Style" w:hAnsi="Bookman Old Style" w:cs="Arial"/>
          <w:sz w:val="22"/>
          <w:szCs w:val="22"/>
        </w:rPr>
        <w:t>University of Illinois Urbana-Champaign</w:t>
      </w:r>
    </w:p>
    <w:p w14:paraId="7F826411" w14:textId="1AA98D7F" w:rsidR="002D273B" w:rsidRPr="0017220E" w:rsidRDefault="00AB478B" w:rsidP="0017220E">
      <w:pPr>
        <w:ind w:firstLine="720"/>
        <w:rPr>
          <w:rFonts w:ascii="Bookman Old Style" w:hAnsi="Bookman Old Style" w:cs="Arial"/>
          <w:sz w:val="22"/>
          <w:szCs w:val="22"/>
        </w:rPr>
      </w:pPr>
      <w:r w:rsidRPr="00FF0365">
        <w:rPr>
          <w:rFonts w:ascii="Bookman Old Style" w:hAnsi="Bookman Old Style" w:cs="Arial"/>
          <w:sz w:val="22"/>
          <w:szCs w:val="22"/>
        </w:rPr>
        <w:t>Urbana, IL</w:t>
      </w:r>
    </w:p>
    <w:p w14:paraId="40162651" w14:textId="77777777" w:rsidR="006D5FE8" w:rsidRDefault="006D5FE8">
      <w:pPr>
        <w:rPr>
          <w:rFonts w:ascii="Bookman Old Style" w:hAnsi="Bookman Old Style" w:cs="Arial"/>
          <w:b/>
          <w:bCs/>
          <w:sz w:val="22"/>
          <w:szCs w:val="22"/>
        </w:rPr>
      </w:pPr>
    </w:p>
    <w:p w14:paraId="6A737639" w14:textId="278CAE97" w:rsidR="007847E6" w:rsidRPr="00D011D2" w:rsidRDefault="007847E6" w:rsidP="001624C7">
      <w:pPr>
        <w:pStyle w:val="Heading1"/>
        <w:numPr>
          <w:ilvl w:val="0"/>
          <w:numId w:val="0"/>
        </w:numPr>
        <w:ind w:left="720"/>
      </w:pPr>
      <w:bookmarkStart w:id="0" w:name="_Toc215395091"/>
      <w:r w:rsidRPr="003A7EB7">
        <w:lastRenderedPageBreak/>
        <w:t>Executive Summary:</w:t>
      </w:r>
      <w:bookmarkEnd w:id="0"/>
    </w:p>
    <w:p w14:paraId="67721BFE" w14:textId="343D2BAA" w:rsidR="0058771D" w:rsidRDefault="0058771D" w:rsidP="00CE6B61">
      <w:pPr>
        <w:ind w:firstLine="360"/>
        <w:jc w:val="both"/>
        <w:rPr>
          <w:rFonts w:ascii="Bookman Old Style" w:eastAsia="Times New Roman" w:hAnsi="Bookman Old Style" w:cs="Arial"/>
          <w:kern w:val="0"/>
          <w:sz w:val="22"/>
          <w:szCs w:val="22"/>
          <w14:ligatures w14:val="none"/>
        </w:rPr>
      </w:pPr>
      <w:r w:rsidRPr="0058771D">
        <w:rPr>
          <w:rFonts w:ascii="Bookman Old Style" w:eastAsia="Times New Roman" w:hAnsi="Bookman Old Style" w:cs="Arial"/>
          <w:kern w:val="0"/>
          <w:sz w:val="22"/>
          <w:szCs w:val="22"/>
          <w14:ligatures w14:val="none"/>
        </w:rPr>
        <w:t xml:space="preserve">This research project develops an integrated framework that strengthens the reliability, efficiency, and </w:t>
      </w:r>
      <w:r w:rsidR="003776E5" w:rsidRPr="0058771D">
        <w:rPr>
          <w:rFonts w:ascii="Bookman Old Style" w:eastAsia="Times New Roman" w:hAnsi="Bookman Old Style" w:cs="Arial"/>
          <w:kern w:val="0"/>
          <w:sz w:val="22"/>
          <w:szCs w:val="22"/>
          <w14:ligatures w14:val="none"/>
        </w:rPr>
        <w:t>long-term</w:t>
      </w:r>
      <w:r w:rsidRPr="0058771D">
        <w:rPr>
          <w:rFonts w:ascii="Bookman Old Style" w:eastAsia="Times New Roman" w:hAnsi="Bookman Old Style" w:cs="Arial"/>
          <w:kern w:val="0"/>
          <w:sz w:val="22"/>
          <w:szCs w:val="22"/>
          <w14:ligatures w14:val="none"/>
        </w:rPr>
        <w:t xml:space="preserve"> durability of transportation infrastructure constructed with precast concrete components. Current industry practice treats procurement, production, curing, yard storage, and delivery as separate activities. This separation leads to waste, curing delays, inefficient yard usage, late deliveries, and variable product quality. These issues repeatedly appear in facilities such as Premier Concrete, WASKEY, and Gainey’s, revealing the need for coordinated management across the entire precast supply process.</w:t>
      </w:r>
    </w:p>
    <w:p w14:paraId="1341DDAD" w14:textId="4A8A56F9" w:rsidR="0058771D" w:rsidRDefault="0058771D" w:rsidP="00AC6E04">
      <w:pPr>
        <w:ind w:firstLine="360"/>
        <w:jc w:val="both"/>
        <w:rPr>
          <w:rFonts w:ascii="Bookman Old Style" w:eastAsia="Times New Roman" w:hAnsi="Bookman Old Style" w:cs="Arial"/>
          <w:kern w:val="0"/>
          <w:sz w:val="22"/>
          <w:szCs w:val="22"/>
          <w14:ligatures w14:val="none"/>
        </w:rPr>
      </w:pPr>
      <w:r w:rsidRPr="0058771D">
        <w:rPr>
          <w:rFonts w:ascii="Bookman Old Style" w:eastAsia="Times New Roman" w:hAnsi="Bookman Old Style" w:cs="Arial"/>
          <w:kern w:val="0"/>
          <w:sz w:val="22"/>
          <w:szCs w:val="22"/>
          <w14:ligatures w14:val="none"/>
        </w:rPr>
        <w:t>The project introduces a cooperative procurement approach that allows vendors and manufacturers to plan ordering quantities of perishable materials in a way that reduces waste, prevents shortages, and stabilizes production. This ensures that materials arrive before quality loss occurs and supports more reliable strength development in the components used for bridges, highways, and similar structures.</w:t>
      </w:r>
      <w:r w:rsidR="00AC6E04">
        <w:rPr>
          <w:rFonts w:ascii="Bookman Old Style" w:eastAsia="Times New Roman" w:hAnsi="Bookman Old Style" w:cs="Arial"/>
          <w:kern w:val="0"/>
          <w:sz w:val="22"/>
          <w:szCs w:val="22"/>
          <w14:ligatures w14:val="none"/>
        </w:rPr>
        <w:t xml:space="preserve"> </w:t>
      </w:r>
      <w:r w:rsidRPr="0058771D">
        <w:rPr>
          <w:rFonts w:ascii="Bookman Old Style" w:eastAsia="Times New Roman" w:hAnsi="Bookman Old Style" w:cs="Arial"/>
          <w:kern w:val="0"/>
          <w:sz w:val="22"/>
          <w:szCs w:val="22"/>
          <w14:ligatures w14:val="none"/>
        </w:rPr>
        <w:t>The project also develops an optimization model that improves the arrangement of precast components on pallets and in storage yards. Many facilities currently use curing chambers and yard areas inefficiently, which raises energy costs and slows production. The proposed model identifies compact placement patterns that reduce the number of curing cycles and limit unnecessary handling. Better organization during curing and storage creates a more consistent environment for strength development and improves the readiness of components for shipment.</w:t>
      </w:r>
    </w:p>
    <w:p w14:paraId="11975EDA" w14:textId="079D76F4" w:rsidR="0058771D" w:rsidRDefault="0058771D" w:rsidP="00CE6B61">
      <w:pPr>
        <w:ind w:firstLine="360"/>
        <w:jc w:val="both"/>
        <w:rPr>
          <w:rFonts w:ascii="Bookman Old Style" w:eastAsia="Times New Roman" w:hAnsi="Bookman Old Style" w:cs="Arial"/>
          <w:kern w:val="0"/>
          <w:sz w:val="22"/>
          <w:szCs w:val="22"/>
          <w14:ligatures w14:val="none"/>
        </w:rPr>
      </w:pPr>
      <w:r w:rsidRPr="0058771D">
        <w:rPr>
          <w:rFonts w:ascii="Bookman Old Style" w:eastAsia="Times New Roman" w:hAnsi="Bookman Old Style" w:cs="Arial"/>
          <w:kern w:val="0"/>
          <w:sz w:val="22"/>
          <w:szCs w:val="22"/>
          <w14:ligatures w14:val="none"/>
        </w:rPr>
        <w:t xml:space="preserve">The delivery component of the research provides a </w:t>
      </w:r>
      <w:r w:rsidR="003776E5" w:rsidRPr="0058771D">
        <w:rPr>
          <w:rFonts w:ascii="Bookman Old Style" w:eastAsia="Times New Roman" w:hAnsi="Bookman Old Style" w:cs="Arial"/>
          <w:kern w:val="0"/>
          <w:sz w:val="22"/>
          <w:szCs w:val="22"/>
          <w14:ligatures w14:val="none"/>
        </w:rPr>
        <w:t>two-stage</w:t>
      </w:r>
      <w:r w:rsidRPr="0058771D">
        <w:rPr>
          <w:rFonts w:ascii="Bookman Old Style" w:eastAsia="Times New Roman" w:hAnsi="Bookman Old Style" w:cs="Arial"/>
          <w:kern w:val="0"/>
          <w:sz w:val="22"/>
          <w:szCs w:val="22"/>
          <w14:ligatures w14:val="none"/>
        </w:rPr>
        <w:t xml:space="preserve"> planning model that selects suitable transportation modes and shipment schedules under uncertain demand and travel times. The results show meaningful improvements in transport cost, arrival on time, and capacity utilization. Better delivery planning helps construction firms receive components when they are needed and reduces the risk of delay in field operations.</w:t>
      </w:r>
      <w:r w:rsidR="00CE6B61">
        <w:rPr>
          <w:rFonts w:ascii="Bookman Old Style" w:eastAsia="Times New Roman" w:hAnsi="Bookman Old Style" w:cs="Arial"/>
          <w:kern w:val="0"/>
          <w:sz w:val="22"/>
          <w:szCs w:val="22"/>
          <w14:ligatures w14:val="none"/>
        </w:rPr>
        <w:t xml:space="preserve"> </w:t>
      </w:r>
      <w:r w:rsidRPr="0058771D">
        <w:rPr>
          <w:rFonts w:ascii="Bookman Old Style" w:eastAsia="Times New Roman" w:hAnsi="Bookman Old Style" w:cs="Arial"/>
          <w:kern w:val="0"/>
          <w:sz w:val="22"/>
          <w:szCs w:val="22"/>
          <w14:ligatures w14:val="none"/>
        </w:rPr>
        <w:t>The study also develops a physics informed neural network that predicts concrete strength with high accuracy while respecting known material behavior. This tool allows managers to understand how material quality and curing conditions influence final performance and supports better decision making across procurement, production, and quality assurance.</w:t>
      </w:r>
    </w:p>
    <w:p w14:paraId="64E31B14" w14:textId="4CCB4862" w:rsidR="007847E6" w:rsidRPr="00CE6B61" w:rsidRDefault="00CE6B61" w:rsidP="00CE6B61">
      <w:pPr>
        <w:ind w:firstLine="360"/>
        <w:jc w:val="both"/>
        <w:rPr>
          <w:rFonts w:ascii="Bookman Old Style" w:eastAsia="Times New Roman" w:hAnsi="Bookman Old Style" w:cs="Arial"/>
          <w:kern w:val="0"/>
          <w:sz w:val="22"/>
          <w:szCs w:val="22"/>
          <w14:ligatures w14:val="none"/>
        </w:rPr>
      </w:pPr>
      <w:r w:rsidRPr="00CE6B61">
        <w:rPr>
          <w:rFonts w:ascii="Bookman Old Style" w:eastAsia="Times New Roman" w:hAnsi="Bookman Old Style" w:cs="Arial"/>
          <w:kern w:val="0"/>
          <w:sz w:val="22"/>
          <w:szCs w:val="22"/>
          <w14:ligatures w14:val="none"/>
        </w:rPr>
        <w:t xml:space="preserve">The combined results show that treating the precast supply chain as a connected system reduces cost, improves operational reliability, strengthens yard and curing efficiency, and produces more consistent material performance, which supports transportation infrastructure that is stronger, more durable, and more sustainable throughout its service life. These findings give precast manufacturers practical advantages by enabling informed decisions about which raw materials should be ordered according to </w:t>
      </w:r>
      <w:r w:rsidR="00D011D2" w:rsidRPr="00CE6B61">
        <w:rPr>
          <w:rFonts w:ascii="Bookman Old Style" w:eastAsia="Times New Roman" w:hAnsi="Bookman Old Style" w:cs="Arial"/>
          <w:kern w:val="0"/>
          <w:sz w:val="22"/>
          <w:szCs w:val="22"/>
          <w14:ligatures w14:val="none"/>
        </w:rPr>
        <w:t>demand,</w:t>
      </w:r>
      <w:r w:rsidRPr="00CE6B61">
        <w:rPr>
          <w:rFonts w:ascii="Bookman Old Style" w:eastAsia="Times New Roman" w:hAnsi="Bookman Old Style" w:cs="Arial"/>
          <w:kern w:val="0"/>
          <w:sz w:val="22"/>
          <w:szCs w:val="22"/>
          <w14:ligatures w14:val="none"/>
        </w:rPr>
        <w:t xml:space="preserve"> and which should be stockpiled to manage uncertainty, creating a balanced inventory cycle that lowers ordering, purchasing, and holding costs. Improved production schedules, better storage strategies, and stronger delivery planning help companies respond to demand changes, reduce financial waste, and prevent delays. The physics informed neural network adds further value by providing a reliable way to predict concrete strength from </w:t>
      </w:r>
      <w:r w:rsidR="003776E5" w:rsidRPr="00CE6B61">
        <w:rPr>
          <w:rFonts w:ascii="Bookman Old Style" w:eastAsia="Times New Roman" w:hAnsi="Bookman Old Style" w:cs="Arial"/>
          <w:kern w:val="0"/>
          <w:sz w:val="22"/>
          <w:szCs w:val="22"/>
          <w14:ligatures w14:val="none"/>
        </w:rPr>
        <w:t>mixed</w:t>
      </w:r>
      <w:r w:rsidRPr="00CE6B61">
        <w:rPr>
          <w:rFonts w:ascii="Bookman Old Style" w:eastAsia="Times New Roman" w:hAnsi="Bookman Old Style" w:cs="Arial"/>
          <w:kern w:val="0"/>
          <w:sz w:val="22"/>
          <w:szCs w:val="22"/>
          <w14:ligatures w14:val="none"/>
        </w:rPr>
        <w:t xml:space="preserve"> proportions and curing conditions, allowing managers to understand how procurement and production choices affect final quality and offering early warnings when strength development may not meet required levels. This enhances quality control, reduces the risk of rework, and ensures that delivered components meet performance expectations, thereby strengthening the ability of precast manufacturers to supply dependable and </w:t>
      </w:r>
      <w:r w:rsidR="003776E5" w:rsidRPr="00CE6B61">
        <w:rPr>
          <w:rFonts w:ascii="Bookman Old Style" w:eastAsia="Times New Roman" w:hAnsi="Bookman Old Style" w:cs="Arial"/>
          <w:kern w:val="0"/>
          <w:sz w:val="22"/>
          <w:szCs w:val="22"/>
          <w14:ligatures w14:val="none"/>
        </w:rPr>
        <w:t>high-quality</w:t>
      </w:r>
      <w:r w:rsidRPr="00CE6B61">
        <w:rPr>
          <w:rFonts w:ascii="Bookman Old Style" w:eastAsia="Times New Roman" w:hAnsi="Bookman Old Style" w:cs="Arial"/>
          <w:kern w:val="0"/>
          <w:sz w:val="22"/>
          <w:szCs w:val="22"/>
          <w14:ligatures w14:val="none"/>
        </w:rPr>
        <w:t xml:space="preserve"> products for transportation infrastructure projects.</w:t>
      </w:r>
      <w:r w:rsidR="007847E6" w:rsidRPr="003A7EB7">
        <w:rPr>
          <w:rFonts w:ascii="Bookman Old Style" w:hAnsi="Bookman Old Style" w:cs="Arial"/>
          <w:b/>
          <w:bCs/>
          <w:sz w:val="22"/>
          <w:szCs w:val="22"/>
        </w:rPr>
        <w:br w:type="page"/>
      </w:r>
    </w:p>
    <w:p w14:paraId="5CA6DD3F" w14:textId="13663610" w:rsidR="007847E6" w:rsidRPr="0051416C" w:rsidRDefault="007847E6" w:rsidP="000E3D4D">
      <w:pPr>
        <w:jc w:val="center"/>
        <w:rPr>
          <w:rFonts w:ascii="Bookman Old Style" w:hAnsi="Bookman Old Style" w:cs="Arial"/>
          <w:b/>
          <w:bCs/>
        </w:rPr>
      </w:pPr>
      <w:r w:rsidRPr="0051416C">
        <w:rPr>
          <w:rFonts w:ascii="Bookman Old Style" w:hAnsi="Bookman Old Style" w:cs="Arial"/>
          <w:b/>
          <w:bCs/>
        </w:rPr>
        <w:lastRenderedPageBreak/>
        <w:t>Table of Contents</w:t>
      </w:r>
    </w:p>
    <w:sdt>
      <w:sdtPr>
        <w:rPr>
          <w:rFonts w:ascii="Bookman Old Style" w:eastAsiaTheme="minorHAnsi" w:hAnsi="Bookman Old Style" w:cstheme="minorBidi"/>
          <w:color w:val="auto"/>
          <w:kern w:val="2"/>
          <w:sz w:val="22"/>
          <w:szCs w:val="22"/>
          <w14:ligatures w14:val="standardContextual"/>
        </w:rPr>
        <w:id w:val="2008393231"/>
        <w:docPartObj>
          <w:docPartGallery w:val="Table of Contents"/>
          <w:docPartUnique/>
        </w:docPartObj>
      </w:sdtPr>
      <w:sdtEndPr>
        <w:rPr>
          <w:b/>
          <w:bCs/>
          <w:noProof/>
        </w:rPr>
      </w:sdtEndPr>
      <w:sdtContent>
        <w:p w14:paraId="487C31F4" w14:textId="49156AD7" w:rsidR="007817DC" w:rsidRPr="00617605" w:rsidRDefault="007817DC" w:rsidP="00617605">
          <w:pPr>
            <w:pStyle w:val="TOCHeading"/>
            <w:spacing w:line="276" w:lineRule="auto"/>
            <w:rPr>
              <w:rFonts w:ascii="Bookman Old Style" w:hAnsi="Bookman Old Style"/>
              <w:sz w:val="22"/>
              <w:szCs w:val="22"/>
            </w:rPr>
          </w:pPr>
        </w:p>
        <w:p w14:paraId="7E1895EC" w14:textId="4751FE89" w:rsidR="00617605" w:rsidRPr="00617605" w:rsidRDefault="007817DC" w:rsidP="00617605">
          <w:pPr>
            <w:pStyle w:val="TOC1"/>
            <w:spacing w:line="276" w:lineRule="auto"/>
            <w:rPr>
              <w:rFonts w:ascii="Bookman Old Style" w:eastAsiaTheme="minorEastAsia" w:hAnsi="Bookman Old Style"/>
              <w:noProof/>
              <w:sz w:val="22"/>
              <w:szCs w:val="22"/>
            </w:rPr>
          </w:pPr>
          <w:r w:rsidRPr="00617605">
            <w:rPr>
              <w:rFonts w:ascii="Bookman Old Style" w:hAnsi="Bookman Old Style"/>
              <w:sz w:val="22"/>
              <w:szCs w:val="22"/>
            </w:rPr>
            <w:fldChar w:fldCharType="begin"/>
          </w:r>
          <w:r w:rsidRPr="00617605">
            <w:rPr>
              <w:rFonts w:ascii="Bookman Old Style" w:hAnsi="Bookman Old Style"/>
              <w:sz w:val="22"/>
              <w:szCs w:val="22"/>
            </w:rPr>
            <w:instrText xml:space="preserve"> TOC \o "1-3" \h \z \u </w:instrText>
          </w:r>
          <w:r w:rsidRPr="00617605">
            <w:rPr>
              <w:rFonts w:ascii="Bookman Old Style" w:hAnsi="Bookman Old Style"/>
              <w:sz w:val="22"/>
              <w:szCs w:val="22"/>
            </w:rPr>
            <w:fldChar w:fldCharType="separate"/>
          </w:r>
          <w:hyperlink w:anchor="_Toc215395091" w:history="1">
            <w:r w:rsidR="00617605" w:rsidRPr="00617605">
              <w:rPr>
                <w:rStyle w:val="Hyperlink"/>
                <w:rFonts w:ascii="Bookman Old Style" w:hAnsi="Bookman Old Style"/>
                <w:noProof/>
                <w:sz w:val="22"/>
                <w:szCs w:val="22"/>
              </w:rPr>
              <w:t>Executive Summary:</w:t>
            </w:r>
            <w:r w:rsidR="00617605" w:rsidRPr="00617605">
              <w:rPr>
                <w:rFonts w:ascii="Bookman Old Style" w:hAnsi="Bookman Old Style"/>
                <w:noProof/>
                <w:webHidden/>
                <w:sz w:val="22"/>
                <w:szCs w:val="22"/>
              </w:rPr>
              <w:tab/>
            </w:r>
            <w:r w:rsidR="00617605" w:rsidRPr="00617605">
              <w:rPr>
                <w:rFonts w:ascii="Bookman Old Style" w:hAnsi="Bookman Old Style"/>
                <w:noProof/>
                <w:webHidden/>
                <w:sz w:val="22"/>
                <w:szCs w:val="22"/>
              </w:rPr>
              <w:fldChar w:fldCharType="begin"/>
            </w:r>
            <w:r w:rsidR="00617605" w:rsidRPr="00617605">
              <w:rPr>
                <w:rFonts w:ascii="Bookman Old Style" w:hAnsi="Bookman Old Style"/>
                <w:noProof/>
                <w:webHidden/>
                <w:sz w:val="22"/>
                <w:szCs w:val="22"/>
              </w:rPr>
              <w:instrText xml:space="preserve"> PAGEREF _Toc215395091 \h </w:instrText>
            </w:r>
            <w:r w:rsidR="00617605" w:rsidRPr="00617605">
              <w:rPr>
                <w:rFonts w:ascii="Bookman Old Style" w:hAnsi="Bookman Old Style"/>
                <w:noProof/>
                <w:webHidden/>
                <w:sz w:val="22"/>
                <w:szCs w:val="22"/>
              </w:rPr>
            </w:r>
            <w:r w:rsidR="00617605" w:rsidRPr="00617605">
              <w:rPr>
                <w:rFonts w:ascii="Bookman Old Style" w:hAnsi="Bookman Old Style"/>
                <w:noProof/>
                <w:webHidden/>
                <w:sz w:val="22"/>
                <w:szCs w:val="22"/>
              </w:rPr>
              <w:fldChar w:fldCharType="separate"/>
            </w:r>
            <w:r w:rsidR="00617605" w:rsidRPr="00617605">
              <w:rPr>
                <w:rFonts w:ascii="Bookman Old Style" w:hAnsi="Bookman Old Style"/>
                <w:noProof/>
                <w:webHidden/>
                <w:sz w:val="22"/>
                <w:szCs w:val="22"/>
              </w:rPr>
              <w:t>iv</w:t>
            </w:r>
            <w:r w:rsidR="00617605" w:rsidRPr="00617605">
              <w:rPr>
                <w:rFonts w:ascii="Bookman Old Style" w:hAnsi="Bookman Old Style"/>
                <w:noProof/>
                <w:webHidden/>
                <w:sz w:val="22"/>
                <w:szCs w:val="22"/>
              </w:rPr>
              <w:fldChar w:fldCharType="end"/>
            </w:r>
          </w:hyperlink>
        </w:p>
        <w:p w14:paraId="103C7F8A" w14:textId="74969D15" w:rsidR="00617605" w:rsidRPr="00617605" w:rsidRDefault="00617605" w:rsidP="00617605">
          <w:pPr>
            <w:pStyle w:val="TOC1"/>
            <w:spacing w:line="276" w:lineRule="auto"/>
            <w:rPr>
              <w:rFonts w:ascii="Bookman Old Style" w:eastAsiaTheme="minorEastAsia" w:hAnsi="Bookman Old Style"/>
              <w:noProof/>
              <w:sz w:val="22"/>
              <w:szCs w:val="22"/>
            </w:rPr>
          </w:pPr>
          <w:hyperlink w:anchor="_Toc215395092" w:history="1">
            <w:r w:rsidRPr="00617605">
              <w:rPr>
                <w:rStyle w:val="Hyperlink"/>
                <w:rFonts w:ascii="Bookman Old Style" w:hAnsi="Bookman Old Style"/>
                <w:noProof/>
                <w:sz w:val="22"/>
                <w:szCs w:val="22"/>
              </w:rPr>
              <w:t>1.</w:t>
            </w:r>
            <w:r w:rsidRPr="00617605">
              <w:rPr>
                <w:rFonts w:ascii="Bookman Old Style" w:eastAsiaTheme="minorEastAsia" w:hAnsi="Bookman Old Style"/>
                <w:noProof/>
                <w:sz w:val="22"/>
                <w:szCs w:val="22"/>
              </w:rPr>
              <w:tab/>
            </w:r>
            <w:r w:rsidRPr="00617605">
              <w:rPr>
                <w:rStyle w:val="Hyperlink"/>
                <w:rFonts w:ascii="Bookman Old Style" w:hAnsi="Bookman Old Style"/>
                <w:noProof/>
                <w:sz w:val="22"/>
                <w:szCs w:val="22"/>
              </w:rPr>
              <w:t>Problem Description</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_Toc215395092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1</w:t>
            </w:r>
            <w:r w:rsidRPr="00617605">
              <w:rPr>
                <w:rFonts w:ascii="Bookman Old Style" w:hAnsi="Bookman Old Style"/>
                <w:noProof/>
                <w:webHidden/>
                <w:sz w:val="22"/>
                <w:szCs w:val="22"/>
              </w:rPr>
              <w:fldChar w:fldCharType="end"/>
            </w:r>
          </w:hyperlink>
        </w:p>
        <w:p w14:paraId="7BF58DE5" w14:textId="33650221"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093" w:history="1">
            <w:r w:rsidRPr="00617605">
              <w:rPr>
                <w:rStyle w:val="Hyperlink"/>
                <w:rFonts w:ascii="Bookman Old Style" w:hAnsi="Bookman Old Style"/>
                <w:noProof/>
                <w:sz w:val="22"/>
                <w:szCs w:val="22"/>
              </w:rPr>
              <w:t>1.1 Problem Statement</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_Toc215395093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1</w:t>
            </w:r>
            <w:r w:rsidRPr="00617605">
              <w:rPr>
                <w:rFonts w:ascii="Bookman Old Style" w:hAnsi="Bookman Old Style"/>
                <w:noProof/>
                <w:webHidden/>
                <w:sz w:val="22"/>
                <w:szCs w:val="22"/>
              </w:rPr>
              <w:fldChar w:fldCharType="end"/>
            </w:r>
          </w:hyperlink>
        </w:p>
        <w:p w14:paraId="1651964F" w14:textId="7D6EA020"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094" w:history="1">
            <w:r w:rsidRPr="00617605">
              <w:rPr>
                <w:rStyle w:val="Hyperlink"/>
                <w:rFonts w:ascii="Bookman Old Style" w:hAnsi="Bookman Old Style"/>
                <w:noProof/>
                <w:sz w:val="22"/>
                <w:szCs w:val="22"/>
              </w:rPr>
              <w:t>1.2 Alignment to TRANS-IPIC/USDOT priorities:</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_Toc215395094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2</w:t>
            </w:r>
            <w:r w:rsidRPr="00617605">
              <w:rPr>
                <w:rFonts w:ascii="Bookman Old Style" w:hAnsi="Bookman Old Style"/>
                <w:noProof/>
                <w:webHidden/>
                <w:sz w:val="22"/>
                <w:szCs w:val="22"/>
              </w:rPr>
              <w:fldChar w:fldCharType="end"/>
            </w:r>
          </w:hyperlink>
        </w:p>
        <w:p w14:paraId="530021F3" w14:textId="1E6D426C"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095" w:history="1">
            <w:r w:rsidRPr="00617605">
              <w:rPr>
                <w:rStyle w:val="Hyperlink"/>
                <w:rFonts w:ascii="Bookman Old Style" w:hAnsi="Bookman Old Style"/>
                <w:noProof/>
                <w:sz w:val="22"/>
                <w:szCs w:val="22"/>
              </w:rPr>
              <w:t>1.3 Potential Impact of Research:</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_Toc215395095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2</w:t>
            </w:r>
            <w:r w:rsidRPr="00617605">
              <w:rPr>
                <w:rFonts w:ascii="Bookman Old Style" w:hAnsi="Bookman Old Style"/>
                <w:noProof/>
                <w:webHidden/>
                <w:sz w:val="22"/>
                <w:szCs w:val="22"/>
              </w:rPr>
              <w:fldChar w:fldCharType="end"/>
            </w:r>
          </w:hyperlink>
        </w:p>
        <w:p w14:paraId="47234B88" w14:textId="099B24F5" w:rsidR="00617605" w:rsidRPr="00617605" w:rsidRDefault="00617605" w:rsidP="00617605">
          <w:pPr>
            <w:pStyle w:val="TOC1"/>
            <w:spacing w:line="276" w:lineRule="auto"/>
            <w:rPr>
              <w:rFonts w:ascii="Bookman Old Style" w:eastAsiaTheme="minorEastAsia" w:hAnsi="Bookman Old Style"/>
              <w:noProof/>
              <w:sz w:val="22"/>
              <w:szCs w:val="22"/>
            </w:rPr>
          </w:pPr>
          <w:hyperlink w:anchor="_Toc215395096" w:history="1">
            <w:r w:rsidRPr="00617605">
              <w:rPr>
                <w:rStyle w:val="Hyperlink"/>
                <w:rFonts w:ascii="Bookman Old Style" w:eastAsia="Times New Roman" w:hAnsi="Bookman Old Style"/>
                <w:noProof/>
                <w:sz w:val="22"/>
                <w:szCs w:val="22"/>
              </w:rPr>
              <w:t>2.</w:t>
            </w:r>
            <w:r w:rsidRPr="00617605">
              <w:rPr>
                <w:rFonts w:ascii="Bookman Old Style" w:eastAsiaTheme="minorEastAsia" w:hAnsi="Bookman Old Style"/>
                <w:noProof/>
                <w:sz w:val="22"/>
                <w:szCs w:val="22"/>
              </w:rPr>
              <w:tab/>
            </w:r>
            <w:r w:rsidRPr="00617605">
              <w:rPr>
                <w:rStyle w:val="Hyperlink"/>
                <w:rFonts w:ascii="Bookman Old Style" w:eastAsia="Times New Roman" w:hAnsi="Bookman Old Style"/>
                <w:noProof/>
                <w:sz w:val="22"/>
                <w:szCs w:val="22"/>
              </w:rPr>
              <w:t>Background</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_Toc215395096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3</w:t>
            </w:r>
            <w:r w:rsidRPr="00617605">
              <w:rPr>
                <w:rFonts w:ascii="Bookman Old Style" w:hAnsi="Bookman Old Style"/>
                <w:noProof/>
                <w:webHidden/>
                <w:sz w:val="22"/>
                <w:szCs w:val="22"/>
              </w:rPr>
              <w:fldChar w:fldCharType="end"/>
            </w:r>
          </w:hyperlink>
        </w:p>
        <w:p w14:paraId="30157B98" w14:textId="41EFE955" w:rsidR="00617605" w:rsidRPr="00617605" w:rsidRDefault="00617605" w:rsidP="00617605">
          <w:pPr>
            <w:pStyle w:val="TOC1"/>
            <w:spacing w:line="276" w:lineRule="auto"/>
            <w:rPr>
              <w:rFonts w:ascii="Bookman Old Style" w:eastAsiaTheme="minorEastAsia" w:hAnsi="Bookman Old Style"/>
              <w:noProof/>
              <w:sz w:val="22"/>
              <w:szCs w:val="22"/>
            </w:rPr>
          </w:pPr>
          <w:hyperlink w:anchor="_Toc215395097" w:history="1">
            <w:r w:rsidRPr="00617605">
              <w:rPr>
                <w:rStyle w:val="Hyperlink"/>
                <w:rFonts w:ascii="Bookman Old Style" w:eastAsia="Times New Roman" w:hAnsi="Bookman Old Style"/>
                <w:noProof/>
                <w:sz w:val="22"/>
                <w:szCs w:val="22"/>
              </w:rPr>
              <w:t>3.</w:t>
            </w:r>
            <w:r w:rsidRPr="00617605">
              <w:rPr>
                <w:rFonts w:ascii="Bookman Old Style" w:eastAsiaTheme="minorEastAsia" w:hAnsi="Bookman Old Style"/>
                <w:noProof/>
                <w:sz w:val="22"/>
                <w:szCs w:val="22"/>
              </w:rPr>
              <w:tab/>
            </w:r>
            <w:r w:rsidRPr="00617605">
              <w:rPr>
                <w:rStyle w:val="Hyperlink"/>
                <w:rFonts w:ascii="Bookman Old Style" w:eastAsia="Times New Roman" w:hAnsi="Bookman Old Style"/>
                <w:noProof/>
                <w:sz w:val="22"/>
                <w:szCs w:val="22"/>
              </w:rPr>
              <w:t>Research Scope and Objectives</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_Toc215395097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5</w:t>
            </w:r>
            <w:r w:rsidRPr="00617605">
              <w:rPr>
                <w:rFonts w:ascii="Bookman Old Style" w:hAnsi="Bookman Old Style"/>
                <w:noProof/>
                <w:webHidden/>
                <w:sz w:val="22"/>
                <w:szCs w:val="22"/>
              </w:rPr>
              <w:fldChar w:fldCharType="end"/>
            </w:r>
          </w:hyperlink>
        </w:p>
        <w:p w14:paraId="4333523B" w14:textId="77FE9756" w:rsidR="00617605" w:rsidRPr="00617605" w:rsidRDefault="00617605" w:rsidP="00617605">
          <w:pPr>
            <w:pStyle w:val="TOC1"/>
            <w:spacing w:line="276" w:lineRule="auto"/>
            <w:rPr>
              <w:rFonts w:ascii="Bookman Old Style" w:eastAsiaTheme="minorEastAsia" w:hAnsi="Bookman Old Style"/>
              <w:noProof/>
              <w:sz w:val="22"/>
              <w:szCs w:val="22"/>
            </w:rPr>
          </w:pPr>
          <w:hyperlink w:anchor="_Toc215395098" w:history="1">
            <w:r w:rsidRPr="00617605">
              <w:rPr>
                <w:rStyle w:val="Hyperlink"/>
                <w:rFonts w:ascii="Bookman Old Style" w:eastAsia="Times New Roman" w:hAnsi="Bookman Old Style"/>
                <w:noProof/>
                <w:sz w:val="22"/>
                <w:szCs w:val="22"/>
              </w:rPr>
              <w:t>4.</w:t>
            </w:r>
            <w:r w:rsidRPr="00617605">
              <w:rPr>
                <w:rFonts w:ascii="Bookman Old Style" w:eastAsiaTheme="minorEastAsia" w:hAnsi="Bookman Old Style"/>
                <w:noProof/>
                <w:sz w:val="22"/>
                <w:szCs w:val="22"/>
              </w:rPr>
              <w:tab/>
            </w:r>
            <w:r w:rsidRPr="00617605">
              <w:rPr>
                <w:rStyle w:val="Hyperlink"/>
                <w:rFonts w:ascii="Bookman Old Style" w:eastAsia="Times New Roman" w:hAnsi="Bookman Old Style"/>
                <w:noProof/>
                <w:sz w:val="22"/>
                <w:szCs w:val="22"/>
              </w:rPr>
              <w:t>Research Description</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_Toc215395098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6</w:t>
            </w:r>
            <w:r w:rsidRPr="00617605">
              <w:rPr>
                <w:rFonts w:ascii="Bookman Old Style" w:hAnsi="Bookman Old Style"/>
                <w:noProof/>
                <w:webHidden/>
                <w:sz w:val="22"/>
                <w:szCs w:val="22"/>
              </w:rPr>
              <w:fldChar w:fldCharType="end"/>
            </w:r>
          </w:hyperlink>
        </w:p>
        <w:p w14:paraId="22E67D5F" w14:textId="1F1E5E08"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099" w:history="1">
            <w:r w:rsidRPr="00617605">
              <w:rPr>
                <w:rStyle w:val="Hyperlink"/>
                <w:rFonts w:ascii="Bookman Old Style" w:eastAsia="Times New Roman" w:hAnsi="Bookman Old Style"/>
                <w:noProof/>
                <w:sz w:val="22"/>
                <w:szCs w:val="22"/>
              </w:rPr>
              <w:t>4.1 Research Goal (RG) 1:</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_Toc215395099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7</w:t>
            </w:r>
            <w:r w:rsidRPr="00617605">
              <w:rPr>
                <w:rFonts w:ascii="Bookman Old Style" w:hAnsi="Bookman Old Style"/>
                <w:noProof/>
                <w:webHidden/>
                <w:sz w:val="22"/>
                <w:szCs w:val="22"/>
              </w:rPr>
              <w:fldChar w:fldCharType="end"/>
            </w:r>
          </w:hyperlink>
        </w:p>
        <w:p w14:paraId="7F647A7A" w14:textId="7BE5D922"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00" w:history="1">
            <w:r w:rsidRPr="00617605">
              <w:rPr>
                <w:rStyle w:val="Hyperlink"/>
                <w:rFonts w:ascii="Bookman Old Style" w:hAnsi="Bookman Old Style"/>
                <w:noProof/>
                <w:sz w:val="22"/>
                <w:szCs w:val="22"/>
              </w:rPr>
              <w:t>4.1.1 Application to Precast Material Inventory:</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_Toc215395100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10</w:t>
            </w:r>
            <w:r w:rsidRPr="00617605">
              <w:rPr>
                <w:rFonts w:ascii="Bookman Old Style" w:hAnsi="Bookman Old Style"/>
                <w:noProof/>
                <w:webHidden/>
                <w:sz w:val="22"/>
                <w:szCs w:val="22"/>
              </w:rPr>
              <w:fldChar w:fldCharType="end"/>
            </w:r>
          </w:hyperlink>
        </w:p>
        <w:p w14:paraId="4CBB99C6" w14:textId="7D61CFD1"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101" w:history="1">
            <w:r w:rsidRPr="00617605">
              <w:rPr>
                <w:rStyle w:val="Hyperlink"/>
                <w:rFonts w:ascii="Bookman Old Style" w:eastAsia="Times New Roman" w:hAnsi="Bookman Old Style"/>
                <w:noProof/>
                <w:sz w:val="22"/>
                <w:szCs w:val="22"/>
              </w:rPr>
              <w:t>4.2 Research Goal (RG) 2:</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_Toc215395101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12</w:t>
            </w:r>
            <w:r w:rsidRPr="00617605">
              <w:rPr>
                <w:rFonts w:ascii="Bookman Old Style" w:hAnsi="Bookman Old Style"/>
                <w:noProof/>
                <w:webHidden/>
                <w:sz w:val="22"/>
                <w:szCs w:val="22"/>
              </w:rPr>
              <w:fldChar w:fldCharType="end"/>
            </w:r>
          </w:hyperlink>
        </w:p>
        <w:p w14:paraId="540719B8" w14:textId="2504CB2F"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02" w:history="1">
            <w:r w:rsidRPr="00617605">
              <w:rPr>
                <w:rStyle w:val="Hyperlink"/>
                <w:rFonts w:ascii="Bookman Old Style" w:eastAsia="Times New Roman" w:hAnsi="Bookman Old Style"/>
                <w:noProof/>
                <w:sz w:val="22"/>
                <w:szCs w:val="22"/>
              </w:rPr>
              <w:t>4.2.1 Model Formulation:</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_Toc215395102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13</w:t>
            </w:r>
            <w:r w:rsidRPr="00617605">
              <w:rPr>
                <w:rFonts w:ascii="Bookman Old Style" w:hAnsi="Bookman Old Style"/>
                <w:noProof/>
                <w:webHidden/>
                <w:sz w:val="22"/>
                <w:szCs w:val="22"/>
              </w:rPr>
              <w:fldChar w:fldCharType="end"/>
            </w:r>
          </w:hyperlink>
        </w:p>
        <w:p w14:paraId="2F728B0D" w14:textId="74853DF2"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03" w:history="1">
            <w:r w:rsidRPr="00617605">
              <w:rPr>
                <w:rStyle w:val="Hyperlink"/>
                <w:rFonts w:ascii="Bookman Old Style" w:eastAsia="Times New Roman" w:hAnsi="Bookman Old Style"/>
                <w:noProof/>
                <w:sz w:val="22"/>
                <w:szCs w:val="22"/>
              </w:rPr>
              <w:t>4.2.2 Solution Approach:</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_Toc215395103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15</w:t>
            </w:r>
            <w:r w:rsidRPr="00617605">
              <w:rPr>
                <w:rFonts w:ascii="Bookman Old Style" w:hAnsi="Bookman Old Style"/>
                <w:noProof/>
                <w:webHidden/>
                <w:sz w:val="22"/>
                <w:szCs w:val="22"/>
              </w:rPr>
              <w:fldChar w:fldCharType="end"/>
            </w:r>
          </w:hyperlink>
        </w:p>
        <w:p w14:paraId="584D3814" w14:textId="2705E87B"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104" w:history="1">
            <w:r w:rsidRPr="00617605">
              <w:rPr>
                <w:rStyle w:val="Hyperlink"/>
                <w:rFonts w:ascii="Bookman Old Style" w:eastAsia="Times New Roman" w:hAnsi="Bookman Old Style"/>
                <w:noProof/>
                <w:sz w:val="22"/>
                <w:szCs w:val="22"/>
              </w:rPr>
              <w:t>4.3 Research Goal (RG) 3:</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_Toc215395104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16</w:t>
            </w:r>
            <w:r w:rsidRPr="00617605">
              <w:rPr>
                <w:rFonts w:ascii="Bookman Old Style" w:hAnsi="Bookman Old Style"/>
                <w:noProof/>
                <w:webHidden/>
                <w:sz w:val="22"/>
                <w:szCs w:val="22"/>
              </w:rPr>
              <w:fldChar w:fldCharType="end"/>
            </w:r>
          </w:hyperlink>
        </w:p>
        <w:p w14:paraId="256D469C" w14:textId="3027ECBA"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05" w:history="1">
            <w:r w:rsidRPr="00617605">
              <w:rPr>
                <w:rStyle w:val="Hyperlink"/>
                <w:rFonts w:ascii="Bookman Old Style" w:hAnsi="Bookman Old Style"/>
                <w:noProof/>
                <w:sz w:val="22"/>
                <w:szCs w:val="22"/>
              </w:rPr>
              <w:t>4.3.1 Model Formulation:</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_Toc215395105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18</w:t>
            </w:r>
            <w:r w:rsidRPr="00617605">
              <w:rPr>
                <w:rFonts w:ascii="Bookman Old Style" w:hAnsi="Bookman Old Style"/>
                <w:noProof/>
                <w:webHidden/>
                <w:sz w:val="22"/>
                <w:szCs w:val="22"/>
              </w:rPr>
              <w:fldChar w:fldCharType="end"/>
            </w:r>
          </w:hyperlink>
        </w:p>
        <w:p w14:paraId="6C3AA55D" w14:textId="5E7C8B23"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06" w:history="1">
            <w:r w:rsidRPr="00617605">
              <w:rPr>
                <w:rStyle w:val="Hyperlink"/>
                <w:rFonts w:ascii="Bookman Old Style" w:hAnsi="Bookman Old Style"/>
                <w:noProof/>
                <w:sz w:val="22"/>
                <w:szCs w:val="22"/>
              </w:rPr>
              <w:t>4.3.2 Solution Methodology:</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_Toc215395106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19</w:t>
            </w:r>
            <w:r w:rsidRPr="00617605">
              <w:rPr>
                <w:rFonts w:ascii="Bookman Old Style" w:hAnsi="Bookman Old Style"/>
                <w:noProof/>
                <w:webHidden/>
                <w:sz w:val="22"/>
                <w:szCs w:val="22"/>
              </w:rPr>
              <w:fldChar w:fldCharType="end"/>
            </w:r>
          </w:hyperlink>
        </w:p>
        <w:p w14:paraId="20E6C0B2" w14:textId="7AA0F23E"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107" w:history="1">
            <w:r w:rsidRPr="00617605">
              <w:rPr>
                <w:rStyle w:val="Hyperlink"/>
                <w:rFonts w:ascii="Bookman Old Style" w:hAnsi="Bookman Old Style"/>
                <w:noProof/>
                <w:sz w:val="22"/>
                <w:szCs w:val="22"/>
              </w:rPr>
              <w:t>4.4 Research Goal (RG) 4:</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_Toc215395107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21</w:t>
            </w:r>
            <w:r w:rsidRPr="00617605">
              <w:rPr>
                <w:rFonts w:ascii="Bookman Old Style" w:hAnsi="Bookman Old Style"/>
                <w:noProof/>
                <w:webHidden/>
                <w:sz w:val="22"/>
                <w:szCs w:val="22"/>
              </w:rPr>
              <w:fldChar w:fldCharType="end"/>
            </w:r>
          </w:hyperlink>
        </w:p>
        <w:p w14:paraId="4F7B3352" w14:textId="68C466A5"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08" w:history="1">
            <w:r w:rsidRPr="00617605">
              <w:rPr>
                <w:rStyle w:val="Hyperlink"/>
                <w:rFonts w:ascii="Bookman Old Style" w:hAnsi="Bookman Old Style"/>
                <w:noProof/>
                <w:sz w:val="22"/>
                <w:szCs w:val="22"/>
              </w:rPr>
              <w:t>4.4.1 PINN Model Development:</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_Toc215395108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22</w:t>
            </w:r>
            <w:r w:rsidRPr="00617605">
              <w:rPr>
                <w:rFonts w:ascii="Bookman Old Style" w:hAnsi="Bookman Old Style"/>
                <w:noProof/>
                <w:webHidden/>
                <w:sz w:val="22"/>
                <w:szCs w:val="22"/>
              </w:rPr>
              <w:fldChar w:fldCharType="end"/>
            </w:r>
          </w:hyperlink>
        </w:p>
        <w:p w14:paraId="446CB5A5" w14:textId="6A6401F3" w:rsidR="00617605" w:rsidRPr="00617605" w:rsidRDefault="00617605" w:rsidP="00617605">
          <w:pPr>
            <w:pStyle w:val="TOC1"/>
            <w:spacing w:line="276" w:lineRule="auto"/>
            <w:rPr>
              <w:rFonts w:ascii="Bookman Old Style" w:eastAsiaTheme="minorEastAsia" w:hAnsi="Bookman Old Style"/>
              <w:noProof/>
              <w:sz w:val="22"/>
              <w:szCs w:val="22"/>
            </w:rPr>
          </w:pPr>
          <w:hyperlink w:anchor="_Toc215395109" w:history="1">
            <w:r w:rsidRPr="00617605">
              <w:rPr>
                <w:rStyle w:val="Hyperlink"/>
                <w:rFonts w:ascii="Bookman Old Style" w:eastAsia="Times New Roman" w:hAnsi="Bookman Old Style"/>
                <w:noProof/>
                <w:sz w:val="22"/>
                <w:szCs w:val="22"/>
              </w:rPr>
              <w:t>5.</w:t>
            </w:r>
            <w:r w:rsidRPr="00617605">
              <w:rPr>
                <w:rFonts w:ascii="Bookman Old Style" w:eastAsiaTheme="minorEastAsia" w:hAnsi="Bookman Old Style"/>
                <w:noProof/>
                <w:sz w:val="22"/>
                <w:szCs w:val="22"/>
              </w:rPr>
              <w:tab/>
            </w:r>
            <w:r w:rsidRPr="00617605">
              <w:rPr>
                <w:rStyle w:val="Hyperlink"/>
                <w:rFonts w:ascii="Bookman Old Style" w:eastAsia="Times New Roman" w:hAnsi="Bookman Old Style"/>
                <w:noProof/>
                <w:sz w:val="22"/>
                <w:szCs w:val="22"/>
              </w:rPr>
              <w:t>Project Results</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_Toc215395109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24</w:t>
            </w:r>
            <w:r w:rsidRPr="00617605">
              <w:rPr>
                <w:rFonts w:ascii="Bookman Old Style" w:hAnsi="Bookman Old Style"/>
                <w:noProof/>
                <w:webHidden/>
                <w:sz w:val="22"/>
                <w:szCs w:val="22"/>
              </w:rPr>
              <w:fldChar w:fldCharType="end"/>
            </w:r>
          </w:hyperlink>
        </w:p>
        <w:p w14:paraId="19814127" w14:textId="6DBD2F1A"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110" w:history="1">
            <w:r w:rsidRPr="00617605">
              <w:rPr>
                <w:rStyle w:val="Hyperlink"/>
                <w:rFonts w:ascii="Bookman Old Style" w:eastAsia="Times New Roman" w:hAnsi="Bookman Old Style"/>
                <w:noProof/>
                <w:sz w:val="22"/>
                <w:szCs w:val="22"/>
              </w:rPr>
              <w:t>5.1 Results from RG 1:</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_Toc215395110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25</w:t>
            </w:r>
            <w:r w:rsidRPr="00617605">
              <w:rPr>
                <w:rFonts w:ascii="Bookman Old Style" w:hAnsi="Bookman Old Style"/>
                <w:noProof/>
                <w:webHidden/>
                <w:sz w:val="22"/>
                <w:szCs w:val="22"/>
              </w:rPr>
              <w:fldChar w:fldCharType="end"/>
            </w:r>
          </w:hyperlink>
        </w:p>
        <w:p w14:paraId="0EAD3037" w14:textId="591C231F"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111" w:history="1">
            <w:r w:rsidRPr="00617605">
              <w:rPr>
                <w:rStyle w:val="Hyperlink"/>
                <w:rFonts w:ascii="Bookman Old Style" w:eastAsia="Times New Roman" w:hAnsi="Bookman Old Style"/>
                <w:noProof/>
                <w:sz w:val="22"/>
                <w:szCs w:val="22"/>
              </w:rPr>
              <w:t>5.2 Results from RG 2:</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_Toc215395111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29</w:t>
            </w:r>
            <w:r w:rsidRPr="00617605">
              <w:rPr>
                <w:rFonts w:ascii="Bookman Old Style" w:hAnsi="Bookman Old Style"/>
                <w:noProof/>
                <w:webHidden/>
                <w:sz w:val="22"/>
                <w:szCs w:val="22"/>
              </w:rPr>
              <w:fldChar w:fldCharType="end"/>
            </w:r>
          </w:hyperlink>
        </w:p>
        <w:p w14:paraId="251F668E" w14:textId="64E66196"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112" w:history="1">
            <w:r w:rsidRPr="00617605">
              <w:rPr>
                <w:rStyle w:val="Hyperlink"/>
                <w:rFonts w:ascii="Bookman Old Style" w:eastAsia="Times New Roman" w:hAnsi="Bookman Old Style"/>
                <w:noProof/>
                <w:sz w:val="22"/>
                <w:szCs w:val="22"/>
              </w:rPr>
              <w:t>5.3 Results from RG 3:</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_Toc215395112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31</w:t>
            </w:r>
            <w:r w:rsidRPr="00617605">
              <w:rPr>
                <w:rFonts w:ascii="Bookman Old Style" w:hAnsi="Bookman Old Style"/>
                <w:noProof/>
                <w:webHidden/>
                <w:sz w:val="22"/>
                <w:szCs w:val="22"/>
              </w:rPr>
              <w:fldChar w:fldCharType="end"/>
            </w:r>
          </w:hyperlink>
        </w:p>
        <w:p w14:paraId="40AE0E62" w14:textId="674FE8B9"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113" w:history="1">
            <w:r w:rsidRPr="00617605">
              <w:rPr>
                <w:rStyle w:val="Hyperlink"/>
                <w:rFonts w:ascii="Bookman Old Style" w:eastAsia="Times New Roman" w:hAnsi="Bookman Old Style"/>
                <w:noProof/>
                <w:sz w:val="22"/>
                <w:szCs w:val="22"/>
              </w:rPr>
              <w:t>5.4 Results from RG 4:</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_Toc215395113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34</w:t>
            </w:r>
            <w:r w:rsidRPr="00617605">
              <w:rPr>
                <w:rFonts w:ascii="Bookman Old Style" w:hAnsi="Bookman Old Style"/>
                <w:noProof/>
                <w:webHidden/>
                <w:sz w:val="22"/>
                <w:szCs w:val="22"/>
              </w:rPr>
              <w:fldChar w:fldCharType="end"/>
            </w:r>
          </w:hyperlink>
        </w:p>
        <w:p w14:paraId="706A934D" w14:textId="371579D2" w:rsidR="00617605" w:rsidRPr="00617605" w:rsidRDefault="00617605" w:rsidP="00617605">
          <w:pPr>
            <w:pStyle w:val="TOC1"/>
            <w:spacing w:line="276" w:lineRule="auto"/>
            <w:rPr>
              <w:rFonts w:ascii="Bookman Old Style" w:eastAsiaTheme="minorEastAsia" w:hAnsi="Bookman Old Style"/>
              <w:noProof/>
              <w:sz w:val="22"/>
              <w:szCs w:val="22"/>
            </w:rPr>
          </w:pPr>
          <w:hyperlink w:anchor="_Toc215395114" w:history="1">
            <w:r w:rsidRPr="00617605">
              <w:rPr>
                <w:rStyle w:val="Hyperlink"/>
                <w:rFonts w:ascii="Bookman Old Style" w:eastAsia="Times New Roman" w:hAnsi="Bookman Old Style"/>
                <w:noProof/>
                <w:sz w:val="22"/>
                <w:szCs w:val="22"/>
              </w:rPr>
              <w:t>6.</w:t>
            </w:r>
            <w:r w:rsidRPr="00617605">
              <w:rPr>
                <w:rFonts w:ascii="Bookman Old Style" w:eastAsiaTheme="minorEastAsia" w:hAnsi="Bookman Old Style"/>
                <w:noProof/>
                <w:sz w:val="22"/>
                <w:szCs w:val="22"/>
              </w:rPr>
              <w:tab/>
            </w:r>
            <w:r w:rsidRPr="00617605">
              <w:rPr>
                <w:rStyle w:val="Hyperlink"/>
                <w:rFonts w:ascii="Bookman Old Style" w:eastAsia="Times New Roman" w:hAnsi="Bookman Old Style"/>
                <w:noProof/>
                <w:sz w:val="22"/>
                <w:szCs w:val="22"/>
              </w:rPr>
              <w:t>Conclusion and Recommendations</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_Toc215395114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38</w:t>
            </w:r>
            <w:r w:rsidRPr="00617605">
              <w:rPr>
                <w:rFonts w:ascii="Bookman Old Style" w:hAnsi="Bookman Old Style"/>
                <w:noProof/>
                <w:webHidden/>
                <w:sz w:val="22"/>
                <w:szCs w:val="22"/>
              </w:rPr>
              <w:fldChar w:fldCharType="end"/>
            </w:r>
          </w:hyperlink>
        </w:p>
        <w:p w14:paraId="43A1D8AC" w14:textId="6C63B2DE"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115" w:history="1">
            <w:r w:rsidRPr="00617605">
              <w:rPr>
                <w:rStyle w:val="Hyperlink"/>
                <w:rFonts w:ascii="Bookman Old Style" w:eastAsia="Times New Roman" w:hAnsi="Bookman Old Style"/>
                <w:noProof/>
                <w:sz w:val="22"/>
                <w:szCs w:val="22"/>
              </w:rPr>
              <w:t>6.1 Conclusions</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_Toc215395115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39</w:t>
            </w:r>
            <w:r w:rsidRPr="00617605">
              <w:rPr>
                <w:rFonts w:ascii="Bookman Old Style" w:hAnsi="Bookman Old Style"/>
                <w:noProof/>
                <w:webHidden/>
                <w:sz w:val="22"/>
                <w:szCs w:val="22"/>
              </w:rPr>
              <w:fldChar w:fldCharType="end"/>
            </w:r>
          </w:hyperlink>
        </w:p>
        <w:p w14:paraId="3302274F" w14:textId="5C26AE8B"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116" w:history="1">
            <w:r w:rsidRPr="00617605">
              <w:rPr>
                <w:rStyle w:val="Hyperlink"/>
                <w:rFonts w:ascii="Bookman Old Style" w:eastAsia="Times New Roman" w:hAnsi="Bookman Old Style"/>
                <w:noProof/>
                <w:sz w:val="22"/>
                <w:szCs w:val="22"/>
              </w:rPr>
              <w:t>6.2 Recommendations for Future Research</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_Toc215395116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40</w:t>
            </w:r>
            <w:r w:rsidRPr="00617605">
              <w:rPr>
                <w:rFonts w:ascii="Bookman Old Style" w:hAnsi="Bookman Old Style"/>
                <w:noProof/>
                <w:webHidden/>
                <w:sz w:val="22"/>
                <w:szCs w:val="22"/>
              </w:rPr>
              <w:fldChar w:fldCharType="end"/>
            </w:r>
          </w:hyperlink>
        </w:p>
        <w:p w14:paraId="74AADFF5" w14:textId="33F846A5"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117" w:history="1">
            <w:r w:rsidRPr="00617605">
              <w:rPr>
                <w:rStyle w:val="Hyperlink"/>
                <w:rFonts w:ascii="Bookman Old Style" w:eastAsia="Times New Roman" w:hAnsi="Bookman Old Style"/>
                <w:noProof/>
                <w:sz w:val="22"/>
                <w:szCs w:val="22"/>
              </w:rPr>
              <w:t>6.3 Challenges and Potential Barriers for Future Research</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_Toc215395117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41</w:t>
            </w:r>
            <w:r w:rsidRPr="00617605">
              <w:rPr>
                <w:rFonts w:ascii="Bookman Old Style" w:hAnsi="Bookman Old Style"/>
                <w:noProof/>
                <w:webHidden/>
                <w:sz w:val="22"/>
                <w:szCs w:val="22"/>
              </w:rPr>
              <w:fldChar w:fldCharType="end"/>
            </w:r>
          </w:hyperlink>
        </w:p>
        <w:p w14:paraId="5A5EA72C" w14:textId="5C7FE703" w:rsidR="00617605" w:rsidRPr="00617605" w:rsidRDefault="00617605" w:rsidP="00617605">
          <w:pPr>
            <w:pStyle w:val="TOC1"/>
            <w:spacing w:line="276" w:lineRule="auto"/>
            <w:rPr>
              <w:rFonts w:ascii="Bookman Old Style" w:eastAsiaTheme="minorEastAsia" w:hAnsi="Bookman Old Style"/>
              <w:noProof/>
              <w:sz w:val="22"/>
              <w:szCs w:val="22"/>
            </w:rPr>
          </w:pPr>
          <w:hyperlink w:anchor="_Toc215395118" w:history="1">
            <w:r w:rsidRPr="00617605">
              <w:rPr>
                <w:rStyle w:val="Hyperlink"/>
                <w:rFonts w:ascii="Bookman Old Style" w:eastAsia="Times New Roman" w:hAnsi="Bookman Old Style"/>
                <w:noProof/>
                <w:sz w:val="22"/>
                <w:szCs w:val="22"/>
              </w:rPr>
              <w:t>7.</w:t>
            </w:r>
            <w:r w:rsidRPr="00617605">
              <w:rPr>
                <w:rFonts w:ascii="Bookman Old Style" w:eastAsiaTheme="minorEastAsia" w:hAnsi="Bookman Old Style"/>
                <w:noProof/>
                <w:sz w:val="22"/>
                <w:szCs w:val="22"/>
              </w:rPr>
              <w:tab/>
            </w:r>
            <w:r w:rsidRPr="00617605">
              <w:rPr>
                <w:rStyle w:val="Hyperlink"/>
                <w:rFonts w:ascii="Bookman Old Style" w:eastAsia="Times New Roman" w:hAnsi="Bookman Old Style"/>
                <w:noProof/>
                <w:sz w:val="22"/>
                <w:szCs w:val="22"/>
              </w:rPr>
              <w:t>Practical applications</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_Toc215395118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41</w:t>
            </w:r>
            <w:r w:rsidRPr="00617605">
              <w:rPr>
                <w:rFonts w:ascii="Bookman Old Style" w:hAnsi="Bookman Old Style"/>
                <w:noProof/>
                <w:webHidden/>
                <w:sz w:val="22"/>
                <w:szCs w:val="22"/>
              </w:rPr>
              <w:fldChar w:fldCharType="end"/>
            </w:r>
          </w:hyperlink>
        </w:p>
        <w:p w14:paraId="7C4035D9" w14:textId="5107C2D4"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119" w:history="1">
            <w:r w:rsidRPr="00617605">
              <w:rPr>
                <w:rStyle w:val="Hyperlink"/>
                <w:rFonts w:ascii="Bookman Old Style" w:hAnsi="Bookman Old Style"/>
                <w:noProof/>
                <w:sz w:val="22"/>
                <w:szCs w:val="22"/>
              </w:rPr>
              <w:t>7.1 Application of the Research Segments:</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_Toc215395119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42</w:t>
            </w:r>
            <w:r w:rsidRPr="00617605">
              <w:rPr>
                <w:rFonts w:ascii="Bookman Old Style" w:hAnsi="Bookman Old Style"/>
                <w:noProof/>
                <w:webHidden/>
                <w:sz w:val="22"/>
                <w:szCs w:val="22"/>
              </w:rPr>
              <w:fldChar w:fldCharType="end"/>
            </w:r>
          </w:hyperlink>
        </w:p>
        <w:p w14:paraId="465EB121" w14:textId="31DD7316"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20" w:history="1">
            <w:r w:rsidRPr="00617605">
              <w:rPr>
                <w:rStyle w:val="Hyperlink"/>
                <w:rFonts w:ascii="Bookman Old Style" w:hAnsi="Bookman Old Style"/>
                <w:noProof/>
                <w:sz w:val="22"/>
                <w:szCs w:val="22"/>
              </w:rPr>
              <w:t>7.1.1 Application of Research Goal 1: Perishability Aware Procurement Planning:</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_Toc215395120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42</w:t>
            </w:r>
            <w:r w:rsidRPr="00617605">
              <w:rPr>
                <w:rFonts w:ascii="Bookman Old Style" w:hAnsi="Bookman Old Style"/>
                <w:noProof/>
                <w:webHidden/>
                <w:sz w:val="22"/>
                <w:szCs w:val="22"/>
              </w:rPr>
              <w:fldChar w:fldCharType="end"/>
            </w:r>
          </w:hyperlink>
        </w:p>
        <w:p w14:paraId="39BE1D06" w14:textId="42D38CA7"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21" w:history="1">
            <w:r w:rsidRPr="00617605">
              <w:rPr>
                <w:rStyle w:val="Hyperlink"/>
                <w:rFonts w:ascii="Bookman Old Style" w:hAnsi="Bookman Old Style"/>
                <w:noProof/>
                <w:sz w:val="22"/>
                <w:szCs w:val="22"/>
              </w:rPr>
              <w:t>7.1.2 Application of Research Goal 2: Curing and Yard Layout Optimization:</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_Toc215395121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43</w:t>
            </w:r>
            <w:r w:rsidRPr="00617605">
              <w:rPr>
                <w:rFonts w:ascii="Bookman Old Style" w:hAnsi="Bookman Old Style"/>
                <w:noProof/>
                <w:webHidden/>
                <w:sz w:val="22"/>
                <w:szCs w:val="22"/>
              </w:rPr>
              <w:fldChar w:fldCharType="end"/>
            </w:r>
          </w:hyperlink>
        </w:p>
        <w:p w14:paraId="4D6C4772" w14:textId="30BA42DC"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22" w:history="1">
            <w:r w:rsidRPr="00617605">
              <w:rPr>
                <w:rStyle w:val="Hyperlink"/>
                <w:rFonts w:ascii="Bookman Old Style" w:hAnsi="Bookman Old Style"/>
                <w:noProof/>
                <w:sz w:val="22"/>
                <w:szCs w:val="22"/>
              </w:rPr>
              <w:t>7.1.3 Application of Research Goal 3: Two Stage Delivery Optimization for Multi Project Distribution:</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_Toc215395122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44</w:t>
            </w:r>
            <w:r w:rsidRPr="00617605">
              <w:rPr>
                <w:rFonts w:ascii="Bookman Old Style" w:hAnsi="Bookman Old Style"/>
                <w:noProof/>
                <w:webHidden/>
                <w:sz w:val="22"/>
                <w:szCs w:val="22"/>
              </w:rPr>
              <w:fldChar w:fldCharType="end"/>
            </w:r>
          </w:hyperlink>
        </w:p>
        <w:p w14:paraId="4DFDB934" w14:textId="468B5A87"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23" w:history="1">
            <w:r w:rsidRPr="00617605">
              <w:rPr>
                <w:rStyle w:val="Hyperlink"/>
                <w:rFonts w:ascii="Bookman Old Style" w:hAnsi="Bookman Old Style"/>
                <w:noProof/>
                <w:sz w:val="22"/>
                <w:szCs w:val="22"/>
              </w:rPr>
              <w:t>7.1.4 Application of Research Goal 4: Physics Informed Neural Network for Strength Classification:</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_Toc215395123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45</w:t>
            </w:r>
            <w:r w:rsidRPr="00617605">
              <w:rPr>
                <w:rFonts w:ascii="Bookman Old Style" w:hAnsi="Bookman Old Style"/>
                <w:noProof/>
                <w:webHidden/>
                <w:sz w:val="22"/>
                <w:szCs w:val="22"/>
              </w:rPr>
              <w:fldChar w:fldCharType="end"/>
            </w:r>
          </w:hyperlink>
        </w:p>
        <w:p w14:paraId="19B6E319" w14:textId="4851B16E"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124" w:history="1">
            <w:r w:rsidRPr="00617605">
              <w:rPr>
                <w:rStyle w:val="Hyperlink"/>
                <w:rFonts w:ascii="Bookman Old Style" w:hAnsi="Bookman Old Style"/>
                <w:noProof/>
                <w:sz w:val="22"/>
                <w:szCs w:val="22"/>
              </w:rPr>
              <w:t>7.2 Impact of Research:</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_Toc215395124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46</w:t>
            </w:r>
            <w:r w:rsidRPr="00617605">
              <w:rPr>
                <w:rFonts w:ascii="Bookman Old Style" w:hAnsi="Bookman Old Style"/>
                <w:noProof/>
                <w:webHidden/>
                <w:sz w:val="22"/>
                <w:szCs w:val="22"/>
              </w:rPr>
              <w:fldChar w:fldCharType="end"/>
            </w:r>
          </w:hyperlink>
        </w:p>
        <w:p w14:paraId="1832FC71" w14:textId="7819CEEF"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25" w:history="1">
            <w:r w:rsidRPr="00617605">
              <w:rPr>
                <w:rStyle w:val="Hyperlink"/>
                <w:rFonts w:ascii="Bookman Old Style" w:eastAsia="Times New Roman" w:hAnsi="Bookman Old Style"/>
                <w:noProof/>
                <w:sz w:val="22"/>
                <w:szCs w:val="22"/>
              </w:rPr>
              <w:t>7.2.1 Impact on Procurement and its Connection to Infrastructure Durability:</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_Toc215395125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46</w:t>
            </w:r>
            <w:r w:rsidRPr="00617605">
              <w:rPr>
                <w:rFonts w:ascii="Bookman Old Style" w:hAnsi="Bookman Old Style"/>
                <w:noProof/>
                <w:webHidden/>
                <w:sz w:val="22"/>
                <w:szCs w:val="22"/>
              </w:rPr>
              <w:fldChar w:fldCharType="end"/>
            </w:r>
          </w:hyperlink>
        </w:p>
        <w:p w14:paraId="770B4407" w14:textId="428AFE79"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26" w:history="1">
            <w:r w:rsidRPr="00617605">
              <w:rPr>
                <w:rStyle w:val="Hyperlink"/>
                <w:rFonts w:ascii="Bookman Old Style" w:eastAsia="Times New Roman" w:hAnsi="Bookman Old Style"/>
                <w:noProof/>
                <w:sz w:val="22"/>
                <w:szCs w:val="22"/>
              </w:rPr>
              <w:t>7.2.2 Impact of Curing Optimization on Structural Strength and Durability:</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_Toc215395126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47</w:t>
            </w:r>
            <w:r w:rsidRPr="00617605">
              <w:rPr>
                <w:rFonts w:ascii="Bookman Old Style" w:hAnsi="Bookman Old Style"/>
                <w:noProof/>
                <w:webHidden/>
                <w:sz w:val="22"/>
                <w:szCs w:val="22"/>
              </w:rPr>
              <w:fldChar w:fldCharType="end"/>
            </w:r>
          </w:hyperlink>
        </w:p>
        <w:p w14:paraId="063DBD9A" w14:textId="6BCC327F"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27" w:history="1">
            <w:r w:rsidRPr="00617605">
              <w:rPr>
                <w:rStyle w:val="Hyperlink"/>
                <w:rFonts w:ascii="Bookman Old Style" w:eastAsia="Times New Roman" w:hAnsi="Bookman Old Style"/>
                <w:noProof/>
                <w:sz w:val="22"/>
                <w:szCs w:val="22"/>
              </w:rPr>
              <w:t>7.2.3 Impact of Yard Layout Optimization on Component Integrity:</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_Toc215395127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48</w:t>
            </w:r>
            <w:r w:rsidRPr="00617605">
              <w:rPr>
                <w:rFonts w:ascii="Bookman Old Style" w:hAnsi="Bookman Old Style"/>
                <w:noProof/>
                <w:webHidden/>
                <w:sz w:val="22"/>
                <w:szCs w:val="22"/>
              </w:rPr>
              <w:fldChar w:fldCharType="end"/>
            </w:r>
          </w:hyperlink>
        </w:p>
        <w:p w14:paraId="099F7692" w14:textId="6777F8CE"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28" w:history="1">
            <w:r w:rsidRPr="00617605">
              <w:rPr>
                <w:rStyle w:val="Hyperlink"/>
                <w:rFonts w:ascii="Bookman Old Style" w:eastAsia="Times New Roman" w:hAnsi="Bookman Old Style"/>
                <w:noProof/>
                <w:sz w:val="22"/>
                <w:szCs w:val="22"/>
              </w:rPr>
              <w:t>7.2.4 Impact of Delivery Optimization on Project Reliability:</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_Toc215395128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49</w:t>
            </w:r>
            <w:r w:rsidRPr="00617605">
              <w:rPr>
                <w:rFonts w:ascii="Bookman Old Style" w:hAnsi="Bookman Old Style"/>
                <w:noProof/>
                <w:webHidden/>
                <w:sz w:val="22"/>
                <w:szCs w:val="22"/>
              </w:rPr>
              <w:fldChar w:fldCharType="end"/>
            </w:r>
          </w:hyperlink>
        </w:p>
        <w:p w14:paraId="4594664D" w14:textId="4FD5E0AE" w:rsidR="00617605" w:rsidRPr="00617605" w:rsidRDefault="00617605" w:rsidP="00617605">
          <w:pPr>
            <w:pStyle w:val="TOC3"/>
            <w:tabs>
              <w:tab w:val="right" w:leader="dot" w:pos="9350"/>
            </w:tabs>
            <w:spacing w:line="276" w:lineRule="auto"/>
            <w:rPr>
              <w:rFonts w:ascii="Bookman Old Style" w:eastAsiaTheme="minorEastAsia" w:hAnsi="Bookman Old Style"/>
              <w:noProof/>
              <w:sz w:val="22"/>
              <w:szCs w:val="22"/>
            </w:rPr>
          </w:pPr>
          <w:hyperlink w:anchor="_Toc215395129" w:history="1">
            <w:r w:rsidRPr="00617605">
              <w:rPr>
                <w:rStyle w:val="Hyperlink"/>
                <w:rFonts w:ascii="Bookman Old Style" w:eastAsia="Times New Roman" w:hAnsi="Bookman Old Style"/>
                <w:noProof/>
                <w:sz w:val="22"/>
                <w:szCs w:val="22"/>
              </w:rPr>
              <w:t xml:space="preserve">7.2.5 </w:t>
            </w:r>
            <w:r w:rsidRPr="00617605">
              <w:rPr>
                <w:rStyle w:val="Hyperlink"/>
                <w:rFonts w:ascii="Bookman Old Style" w:hAnsi="Bookman Old Style"/>
                <w:noProof/>
                <w:sz w:val="22"/>
                <w:szCs w:val="22"/>
              </w:rPr>
              <w:t>Impact</w:t>
            </w:r>
            <w:r w:rsidRPr="00617605">
              <w:rPr>
                <w:rStyle w:val="Hyperlink"/>
                <w:rFonts w:ascii="Bookman Old Style" w:eastAsia="Times New Roman" w:hAnsi="Bookman Old Style"/>
                <w:i/>
                <w:iCs/>
                <w:noProof/>
                <w:sz w:val="22"/>
                <w:szCs w:val="22"/>
              </w:rPr>
              <w:t xml:space="preserve"> </w:t>
            </w:r>
            <w:r w:rsidRPr="00617605">
              <w:rPr>
                <w:rStyle w:val="Hyperlink"/>
                <w:rFonts w:ascii="Bookman Old Style" w:eastAsia="Times New Roman" w:hAnsi="Bookman Old Style"/>
                <w:noProof/>
                <w:sz w:val="22"/>
                <w:szCs w:val="22"/>
              </w:rPr>
              <w:t>of the Physics Informed Neural Network on Durability and Quality Assurance:</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_Toc215395129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49</w:t>
            </w:r>
            <w:r w:rsidRPr="00617605">
              <w:rPr>
                <w:rFonts w:ascii="Bookman Old Style" w:hAnsi="Bookman Old Style"/>
                <w:noProof/>
                <w:webHidden/>
                <w:sz w:val="22"/>
                <w:szCs w:val="22"/>
              </w:rPr>
              <w:fldChar w:fldCharType="end"/>
            </w:r>
          </w:hyperlink>
        </w:p>
        <w:p w14:paraId="692578B4" w14:textId="77850823"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130" w:history="1">
            <w:r w:rsidRPr="00617605">
              <w:rPr>
                <w:rStyle w:val="Hyperlink"/>
                <w:rFonts w:ascii="Bookman Old Style" w:eastAsia="Times New Roman" w:hAnsi="Bookman Old Style"/>
                <w:noProof/>
                <w:sz w:val="22"/>
                <w:szCs w:val="22"/>
              </w:rPr>
              <w:t>7.3 Feasibility and Implementation Plans</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_Toc215395130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50</w:t>
            </w:r>
            <w:r w:rsidRPr="00617605">
              <w:rPr>
                <w:rFonts w:ascii="Bookman Old Style" w:hAnsi="Bookman Old Style"/>
                <w:noProof/>
                <w:webHidden/>
                <w:sz w:val="22"/>
                <w:szCs w:val="22"/>
              </w:rPr>
              <w:fldChar w:fldCharType="end"/>
            </w:r>
          </w:hyperlink>
        </w:p>
        <w:p w14:paraId="5D947E56" w14:textId="2A157181" w:rsidR="00617605" w:rsidRPr="00617605" w:rsidRDefault="00617605" w:rsidP="00617605">
          <w:pPr>
            <w:pStyle w:val="TOC2"/>
            <w:spacing w:line="276" w:lineRule="auto"/>
            <w:rPr>
              <w:rFonts w:ascii="Bookman Old Style" w:eastAsiaTheme="minorEastAsia" w:hAnsi="Bookman Old Style"/>
              <w:noProof/>
              <w:sz w:val="22"/>
              <w:szCs w:val="22"/>
            </w:rPr>
          </w:pPr>
          <w:hyperlink w:anchor="_Toc215395131" w:history="1">
            <w:r w:rsidRPr="00617605">
              <w:rPr>
                <w:rStyle w:val="Hyperlink"/>
                <w:rFonts w:ascii="Bookman Old Style" w:hAnsi="Bookman Old Style"/>
                <w:noProof/>
                <w:sz w:val="22"/>
                <w:szCs w:val="22"/>
              </w:rPr>
              <w:t>7.4 Impact on Durability of Transportation Infrastructure:</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_Toc215395131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50</w:t>
            </w:r>
            <w:r w:rsidRPr="00617605">
              <w:rPr>
                <w:rFonts w:ascii="Bookman Old Style" w:hAnsi="Bookman Old Style"/>
                <w:noProof/>
                <w:webHidden/>
                <w:sz w:val="22"/>
                <w:szCs w:val="22"/>
              </w:rPr>
              <w:fldChar w:fldCharType="end"/>
            </w:r>
          </w:hyperlink>
        </w:p>
        <w:p w14:paraId="24BF8721" w14:textId="65AB16B7" w:rsidR="00617605" w:rsidRPr="00617605" w:rsidRDefault="00617605" w:rsidP="00617605">
          <w:pPr>
            <w:pStyle w:val="TOC1"/>
            <w:spacing w:line="276" w:lineRule="auto"/>
            <w:rPr>
              <w:rFonts w:ascii="Bookman Old Style" w:eastAsiaTheme="minorEastAsia" w:hAnsi="Bookman Old Style"/>
              <w:noProof/>
              <w:sz w:val="22"/>
              <w:szCs w:val="22"/>
            </w:rPr>
          </w:pPr>
          <w:hyperlink w:anchor="_Toc215395132" w:history="1">
            <w:r w:rsidRPr="00617605">
              <w:rPr>
                <w:rStyle w:val="Hyperlink"/>
                <w:rFonts w:ascii="Bookman Old Style" w:eastAsia="Times New Roman" w:hAnsi="Bookman Old Style"/>
                <w:noProof/>
                <w:sz w:val="22"/>
                <w:szCs w:val="22"/>
              </w:rPr>
              <w:t>8.</w:t>
            </w:r>
            <w:r w:rsidRPr="00617605">
              <w:rPr>
                <w:rFonts w:ascii="Bookman Old Style" w:eastAsiaTheme="minorEastAsia" w:hAnsi="Bookman Old Style"/>
                <w:noProof/>
                <w:sz w:val="22"/>
                <w:szCs w:val="22"/>
              </w:rPr>
              <w:tab/>
            </w:r>
            <w:r w:rsidRPr="00617605">
              <w:rPr>
                <w:rStyle w:val="Hyperlink"/>
                <w:rFonts w:ascii="Bookman Old Style" w:eastAsia="Times New Roman" w:hAnsi="Bookman Old Style"/>
                <w:noProof/>
                <w:sz w:val="22"/>
                <w:szCs w:val="22"/>
              </w:rPr>
              <w:t>References</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_Toc215395132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51</w:t>
            </w:r>
            <w:r w:rsidRPr="00617605">
              <w:rPr>
                <w:rFonts w:ascii="Bookman Old Style" w:hAnsi="Bookman Old Style"/>
                <w:noProof/>
                <w:webHidden/>
                <w:sz w:val="22"/>
                <w:szCs w:val="22"/>
              </w:rPr>
              <w:fldChar w:fldCharType="end"/>
            </w:r>
          </w:hyperlink>
        </w:p>
        <w:p w14:paraId="62AFC751" w14:textId="01D01706" w:rsidR="00617605" w:rsidRPr="00617605" w:rsidRDefault="00617605" w:rsidP="00617605">
          <w:pPr>
            <w:pStyle w:val="TOC1"/>
            <w:spacing w:line="276" w:lineRule="auto"/>
            <w:rPr>
              <w:rFonts w:ascii="Bookman Old Style" w:eastAsiaTheme="minorEastAsia" w:hAnsi="Bookman Old Style"/>
              <w:noProof/>
              <w:sz w:val="22"/>
              <w:szCs w:val="22"/>
            </w:rPr>
          </w:pPr>
          <w:hyperlink w:anchor="_Toc215395133" w:history="1">
            <w:r w:rsidRPr="00617605">
              <w:rPr>
                <w:rStyle w:val="Hyperlink"/>
                <w:rFonts w:ascii="Bookman Old Style" w:eastAsia="Times New Roman" w:hAnsi="Bookman Old Style"/>
                <w:noProof/>
                <w:sz w:val="22"/>
                <w:szCs w:val="22"/>
              </w:rPr>
              <w:t>9.</w:t>
            </w:r>
            <w:r w:rsidRPr="00617605">
              <w:rPr>
                <w:rFonts w:ascii="Bookman Old Style" w:eastAsiaTheme="minorEastAsia" w:hAnsi="Bookman Old Style"/>
                <w:noProof/>
                <w:sz w:val="22"/>
                <w:szCs w:val="22"/>
              </w:rPr>
              <w:tab/>
            </w:r>
            <w:r w:rsidRPr="00617605">
              <w:rPr>
                <w:rStyle w:val="Hyperlink"/>
                <w:rFonts w:ascii="Bookman Old Style" w:eastAsia="Times New Roman" w:hAnsi="Bookman Old Style"/>
                <w:noProof/>
                <w:sz w:val="22"/>
                <w:szCs w:val="22"/>
              </w:rPr>
              <w:t>Acknowledgement</w:t>
            </w:r>
            <w:r w:rsidRPr="00617605">
              <w:rPr>
                <w:rFonts w:ascii="Bookman Old Style" w:hAnsi="Bookman Old Style"/>
                <w:noProof/>
                <w:webHidden/>
                <w:sz w:val="22"/>
                <w:szCs w:val="22"/>
              </w:rPr>
              <w:tab/>
            </w:r>
            <w:r w:rsidRPr="00617605">
              <w:rPr>
                <w:rFonts w:ascii="Bookman Old Style" w:hAnsi="Bookman Old Style"/>
                <w:noProof/>
                <w:webHidden/>
                <w:sz w:val="22"/>
                <w:szCs w:val="22"/>
              </w:rPr>
              <w:fldChar w:fldCharType="begin"/>
            </w:r>
            <w:r w:rsidRPr="00617605">
              <w:rPr>
                <w:rFonts w:ascii="Bookman Old Style" w:hAnsi="Bookman Old Style"/>
                <w:noProof/>
                <w:webHidden/>
                <w:sz w:val="22"/>
                <w:szCs w:val="22"/>
              </w:rPr>
              <w:instrText xml:space="preserve"> PAGEREF _Toc215395133 \h </w:instrText>
            </w:r>
            <w:r w:rsidRPr="00617605">
              <w:rPr>
                <w:rFonts w:ascii="Bookman Old Style" w:hAnsi="Bookman Old Style"/>
                <w:noProof/>
                <w:webHidden/>
                <w:sz w:val="22"/>
                <w:szCs w:val="22"/>
              </w:rPr>
            </w:r>
            <w:r w:rsidRPr="00617605">
              <w:rPr>
                <w:rFonts w:ascii="Bookman Old Style" w:hAnsi="Bookman Old Style"/>
                <w:noProof/>
                <w:webHidden/>
                <w:sz w:val="22"/>
                <w:szCs w:val="22"/>
              </w:rPr>
              <w:fldChar w:fldCharType="separate"/>
            </w:r>
            <w:r w:rsidRPr="00617605">
              <w:rPr>
                <w:rFonts w:ascii="Bookman Old Style" w:hAnsi="Bookman Old Style"/>
                <w:noProof/>
                <w:webHidden/>
                <w:sz w:val="22"/>
                <w:szCs w:val="22"/>
              </w:rPr>
              <w:t>56</w:t>
            </w:r>
            <w:r w:rsidRPr="00617605">
              <w:rPr>
                <w:rFonts w:ascii="Bookman Old Style" w:hAnsi="Bookman Old Style"/>
                <w:noProof/>
                <w:webHidden/>
                <w:sz w:val="22"/>
                <w:szCs w:val="22"/>
              </w:rPr>
              <w:fldChar w:fldCharType="end"/>
            </w:r>
          </w:hyperlink>
        </w:p>
        <w:p w14:paraId="5F954B8F" w14:textId="0C7E4F76" w:rsidR="007817DC" w:rsidRPr="001624C7" w:rsidRDefault="007817DC" w:rsidP="00617605">
          <w:pPr>
            <w:spacing w:line="276" w:lineRule="auto"/>
            <w:rPr>
              <w:rFonts w:ascii="Bookman Old Style" w:hAnsi="Bookman Old Style"/>
              <w:sz w:val="22"/>
              <w:szCs w:val="22"/>
            </w:rPr>
          </w:pPr>
          <w:r w:rsidRPr="00617605">
            <w:rPr>
              <w:rFonts w:ascii="Bookman Old Style" w:hAnsi="Bookman Old Style"/>
              <w:b/>
              <w:bCs/>
              <w:noProof/>
              <w:sz w:val="22"/>
              <w:szCs w:val="22"/>
            </w:rPr>
            <w:fldChar w:fldCharType="end"/>
          </w:r>
        </w:p>
      </w:sdtContent>
    </w:sdt>
    <w:p w14:paraId="14BA94A0" w14:textId="77777777" w:rsidR="007847E6" w:rsidRPr="00C36AD2" w:rsidRDefault="007847E6">
      <w:pPr>
        <w:rPr>
          <w:rFonts w:ascii="Arial" w:hAnsi="Arial" w:cs="Arial"/>
          <w:sz w:val="20"/>
          <w:szCs w:val="20"/>
        </w:rPr>
      </w:pPr>
    </w:p>
    <w:p w14:paraId="445D644F" w14:textId="097EDBAD" w:rsidR="007847E6" w:rsidRPr="00C36AD2" w:rsidRDefault="007847E6" w:rsidP="004F4C64">
      <w:pPr>
        <w:spacing w:line="276" w:lineRule="auto"/>
        <w:rPr>
          <w:rFonts w:ascii="Arial" w:hAnsi="Arial" w:cs="Arial"/>
          <w:b/>
          <w:bCs/>
          <w:sz w:val="20"/>
          <w:szCs w:val="20"/>
        </w:rPr>
      </w:pPr>
      <w:r w:rsidRPr="00C36AD2">
        <w:rPr>
          <w:rFonts w:ascii="Arial" w:hAnsi="Arial" w:cs="Arial"/>
          <w:b/>
          <w:bCs/>
          <w:sz w:val="20"/>
          <w:szCs w:val="20"/>
        </w:rPr>
        <w:br w:type="page"/>
      </w:r>
    </w:p>
    <w:p w14:paraId="4F318BBD" w14:textId="77777777" w:rsidR="00BE57B8" w:rsidRDefault="00BE57B8" w:rsidP="005C11DA">
      <w:pPr>
        <w:pStyle w:val="Heading1"/>
        <w:sectPr w:rsidR="00BE57B8" w:rsidSect="003A5E1C">
          <w:footerReference w:type="even" r:id="rId13"/>
          <w:footerReference w:type="default" r:id="rId14"/>
          <w:pgSz w:w="12240" w:h="15840"/>
          <w:pgMar w:top="1440" w:right="1440" w:bottom="1440" w:left="1440" w:header="720" w:footer="720" w:gutter="0"/>
          <w:pgNumType w:fmt="lowerRoman" w:start="1"/>
          <w:cols w:space="720"/>
          <w:docGrid w:linePitch="360"/>
        </w:sectPr>
      </w:pPr>
    </w:p>
    <w:p w14:paraId="04688FD0" w14:textId="10B6886F" w:rsidR="00A173FD" w:rsidRPr="00C15C0E" w:rsidRDefault="00A173FD" w:rsidP="005C11DA">
      <w:pPr>
        <w:pStyle w:val="Heading1"/>
      </w:pPr>
      <w:bookmarkStart w:id="1" w:name="_Toc215395092"/>
      <w:r w:rsidRPr="00A173FD">
        <w:lastRenderedPageBreak/>
        <w:t>Problem Description</w:t>
      </w:r>
      <w:bookmarkEnd w:id="1"/>
    </w:p>
    <w:p w14:paraId="7AF59B55" w14:textId="77777777" w:rsidR="0085122C" w:rsidRPr="0085122C" w:rsidRDefault="0085122C" w:rsidP="005D2CD0">
      <w:pPr>
        <w:pStyle w:val="ListParagraph"/>
        <w:spacing w:before="120" w:after="120" w:line="360" w:lineRule="auto"/>
        <w:ind w:left="90" w:firstLine="270"/>
        <w:jc w:val="both"/>
        <w:rPr>
          <w:rFonts w:ascii="Bookman Old Style" w:hAnsi="Bookman Old Style" w:cs="Times New Roman"/>
          <w:sz w:val="22"/>
          <w:szCs w:val="22"/>
        </w:rPr>
      </w:pPr>
      <w:r w:rsidRPr="0085122C">
        <w:rPr>
          <w:rFonts w:ascii="Bookman Old Style" w:hAnsi="Bookman Old Style" w:cs="Times New Roman"/>
          <w:sz w:val="22"/>
          <w:szCs w:val="22"/>
        </w:rPr>
        <w:t xml:space="preserve">The reliability and sustainability for a cost-effective transportation infrastructure are crucial in its precast concrete (PC) manufacturing, usage, and supply operations, and they are highly dependent on proper combination of scheduling and routing of resources, which encompasses the shipping of PC products to construction sites (as experienced in companies like </w:t>
      </w:r>
      <w:r w:rsidRPr="0085122C">
        <w:rPr>
          <w:rFonts w:ascii="Bookman Old Style" w:hAnsi="Bookman Old Style" w:cs="Times New Roman"/>
          <w:i/>
          <w:iCs/>
          <w:sz w:val="22"/>
          <w:szCs w:val="22"/>
        </w:rPr>
        <w:t>Gainey’s, WASKEY</w:t>
      </w:r>
      <w:r w:rsidRPr="0085122C">
        <w:rPr>
          <w:rFonts w:ascii="Bookman Old Style" w:hAnsi="Bookman Old Style" w:cs="Times New Roman"/>
          <w:sz w:val="22"/>
          <w:szCs w:val="22"/>
        </w:rPr>
        <w:t xml:space="preserve">, and </w:t>
      </w:r>
      <w:r w:rsidRPr="0085122C">
        <w:rPr>
          <w:rFonts w:ascii="Bookman Old Style" w:hAnsi="Bookman Old Style" w:cs="Times New Roman"/>
          <w:i/>
          <w:iCs/>
          <w:sz w:val="22"/>
          <w:szCs w:val="22"/>
        </w:rPr>
        <w:t xml:space="preserve">Premier Concrete Products </w:t>
      </w:r>
      <w:r w:rsidRPr="0085122C">
        <w:rPr>
          <w:rFonts w:ascii="Bookman Old Style" w:hAnsi="Bookman Old Style" w:cs="Times New Roman"/>
          <w:sz w:val="22"/>
          <w:szCs w:val="22"/>
        </w:rPr>
        <w:t xml:space="preserve">in Louisiana). Reliable transportation ensures that precast concrete elements are delivered optimally on time, reducing the risk of project delays and material degradation, which can lead to costly repairs or replacements. Sustainability is enhanced by optimizing delivery routes and schedules, minimizing fuel consumption, and improving system reliability which aligns with the goals and supports long-term economic viability of infrastructure. This </w:t>
      </w:r>
      <w:r w:rsidRPr="0085122C">
        <w:rPr>
          <w:rFonts w:ascii="Bookman Old Style" w:hAnsi="Bookman Old Style" w:cs="Times New Roman"/>
          <w:i/>
          <w:iCs/>
          <w:sz w:val="22"/>
          <w:szCs w:val="22"/>
        </w:rPr>
        <w:t>Trans-IPIC/USDOT</w:t>
      </w:r>
      <w:r w:rsidRPr="0085122C">
        <w:rPr>
          <w:rFonts w:ascii="Bookman Old Style" w:hAnsi="Bookman Old Style" w:cs="Times New Roman"/>
          <w:sz w:val="22"/>
          <w:szCs w:val="22"/>
        </w:rPr>
        <w:t xml:space="preserve"> research project emphasizes on addressing the issues of developing a cost-effective construction methodology and strategy to improve reliability and sustainability of PC distribution systems. </w:t>
      </w:r>
    </w:p>
    <w:p w14:paraId="3B5518BF" w14:textId="16026570" w:rsidR="0085122C" w:rsidRPr="0085122C" w:rsidRDefault="0085122C" w:rsidP="005D2CD0">
      <w:pPr>
        <w:pStyle w:val="Heading2"/>
        <w:spacing w:line="360" w:lineRule="auto"/>
      </w:pPr>
      <w:bookmarkStart w:id="2" w:name="_Toc215395093"/>
      <w:r w:rsidRPr="0085122C">
        <w:t>1.</w:t>
      </w:r>
      <w:r w:rsidR="002B4EC1">
        <w:t>1</w:t>
      </w:r>
      <w:r w:rsidRPr="0085122C">
        <w:t xml:space="preserve"> </w:t>
      </w:r>
      <w:r w:rsidR="005A3807">
        <w:t>Problem Statement</w:t>
      </w:r>
      <w:bookmarkEnd w:id="2"/>
    </w:p>
    <w:p w14:paraId="0FFCE50E" w14:textId="7421EAEE" w:rsidR="00AA3E87" w:rsidRDefault="00AA3E87" w:rsidP="005D2CD0">
      <w:pPr>
        <w:spacing w:line="360" w:lineRule="auto"/>
        <w:ind w:left="90" w:firstLine="270"/>
        <w:jc w:val="both"/>
        <w:rPr>
          <w:rFonts w:ascii="Bookman Old Style" w:hAnsi="Bookman Old Style" w:cs="Times New Roman"/>
          <w:sz w:val="22"/>
          <w:szCs w:val="22"/>
        </w:rPr>
      </w:pPr>
      <w:r w:rsidRPr="00AA3E87">
        <w:rPr>
          <w:rFonts w:ascii="Bookman Old Style" w:hAnsi="Bookman Old Style" w:cs="Times New Roman"/>
          <w:sz w:val="22"/>
          <w:szCs w:val="22"/>
        </w:rPr>
        <w:t xml:space="preserve">Precast concrete plays a central role in transportation infrastructure because it reduces project duration, improves construction quality, and enhances on-site efficiency. However, the end-to-end supply chain supporting precast production remains fragmented across several independent research domains. Existing studies separately examine procurement, production scheduling, yard management, curing practices, or delivery routing, but they do not address how these stages interact and influence each other in actual precast operations. </w:t>
      </w:r>
      <w:r w:rsidR="0092711A">
        <w:rPr>
          <w:rFonts w:ascii="Bookman Old Style" w:hAnsi="Bookman Old Style" w:cs="Times New Roman"/>
          <w:sz w:val="22"/>
          <w:szCs w:val="22"/>
        </w:rPr>
        <w:t>There is a clear gap of research that</w:t>
      </w:r>
      <w:r w:rsidRPr="00AA3E87">
        <w:rPr>
          <w:rFonts w:ascii="Bookman Old Style" w:hAnsi="Bookman Old Style" w:cs="Times New Roman"/>
          <w:sz w:val="22"/>
          <w:szCs w:val="22"/>
        </w:rPr>
        <w:t xml:space="preserve"> </w:t>
      </w:r>
      <w:r w:rsidR="003776E5" w:rsidRPr="00AA3E87">
        <w:rPr>
          <w:rFonts w:ascii="Bookman Old Style" w:hAnsi="Bookman Old Style" w:cs="Times New Roman"/>
          <w:sz w:val="22"/>
          <w:szCs w:val="22"/>
        </w:rPr>
        <w:t>captures</w:t>
      </w:r>
      <w:r w:rsidRPr="00AA3E87">
        <w:rPr>
          <w:rFonts w:ascii="Bookman Old Style" w:hAnsi="Bookman Old Style" w:cs="Times New Roman"/>
          <w:sz w:val="22"/>
          <w:szCs w:val="22"/>
        </w:rPr>
        <w:t xml:space="preserve"> the way poor procurement timing, improper handling of materials with limited shelf life, inefficient yard layout, and uncoordinated delivery planning collectively </w:t>
      </w:r>
      <w:r w:rsidR="003776E5" w:rsidRPr="00AA3E87">
        <w:rPr>
          <w:rFonts w:ascii="Bookman Old Style" w:hAnsi="Bookman Old Style" w:cs="Times New Roman"/>
          <w:sz w:val="22"/>
          <w:szCs w:val="22"/>
        </w:rPr>
        <w:t>impacts</w:t>
      </w:r>
      <w:r w:rsidRPr="00AA3E87">
        <w:rPr>
          <w:rFonts w:ascii="Bookman Old Style" w:hAnsi="Bookman Old Style" w:cs="Times New Roman"/>
          <w:sz w:val="22"/>
          <w:szCs w:val="22"/>
        </w:rPr>
        <w:t xml:space="preserve"> the cost, reliability, and structural performance of precast components used in transportation projects. Facilities such as Premier Concrete Products and WASKEY experience delays and losses precisely because these interdependencies are not formally modeled. Furthermore, quality prediction of precast products has not been connected to upstream supply chain decisions, and advanced tools such as Physics Informed Neural Networks have not been applied to link material characteristics, curing conditions, and resulting compressive strength. There is therefore a clear need for an </w:t>
      </w:r>
      <w:r w:rsidRPr="00AA3E87">
        <w:rPr>
          <w:rFonts w:ascii="Bookman Old Style" w:hAnsi="Bookman Old Style" w:cs="Times New Roman"/>
          <w:sz w:val="22"/>
          <w:szCs w:val="22"/>
        </w:rPr>
        <w:lastRenderedPageBreak/>
        <w:t>integrated modeling framework that captures procurement, production, inventory, curing, yard operations, and outbound delivery under uncertainty and aligns these decisions with the strength requirements and performance needs of precast transportation infrastructure.</w:t>
      </w:r>
      <w:r>
        <w:rPr>
          <w:rFonts w:ascii="Bookman Old Style" w:hAnsi="Bookman Old Style" w:cs="Times New Roman"/>
          <w:sz w:val="22"/>
          <w:szCs w:val="22"/>
        </w:rPr>
        <w:t xml:space="preserve"> </w:t>
      </w:r>
    </w:p>
    <w:p w14:paraId="2DEDCC47" w14:textId="262C85EF" w:rsidR="0085122C" w:rsidRPr="005A3807" w:rsidRDefault="005A3807" w:rsidP="005D2CD0">
      <w:pPr>
        <w:pStyle w:val="Heading2"/>
        <w:spacing w:line="360" w:lineRule="auto"/>
      </w:pPr>
      <w:bookmarkStart w:id="3" w:name="_Toc215395094"/>
      <w:r>
        <w:t xml:space="preserve">1.2 </w:t>
      </w:r>
      <w:r w:rsidR="0085122C" w:rsidRPr="005A3807">
        <w:t>Alignment to TRANS-IPIC/USDOT priorities:</w:t>
      </w:r>
      <w:bookmarkEnd w:id="3"/>
      <w:r w:rsidR="0085122C" w:rsidRPr="005A3807">
        <w:t xml:space="preserve">  </w:t>
      </w:r>
    </w:p>
    <w:p w14:paraId="16C29B82" w14:textId="77777777" w:rsidR="0085122C" w:rsidRPr="0085122C" w:rsidRDefault="0085122C" w:rsidP="005D2CD0">
      <w:pPr>
        <w:spacing w:line="360" w:lineRule="auto"/>
        <w:ind w:left="90" w:firstLine="360"/>
        <w:jc w:val="both"/>
        <w:rPr>
          <w:rFonts w:ascii="Bookman Old Style" w:hAnsi="Bookman Old Style" w:cs="Times New Roman"/>
          <w:sz w:val="22"/>
          <w:szCs w:val="22"/>
        </w:rPr>
      </w:pPr>
      <w:r w:rsidRPr="0085122C">
        <w:rPr>
          <w:rFonts w:ascii="Bookman Old Style" w:hAnsi="Bookman Old Style" w:cs="Times New Roman"/>
          <w:sz w:val="22"/>
          <w:szCs w:val="22"/>
        </w:rPr>
        <w:t xml:space="preserve">Developing a scalable solution that not only reduces the logistics costs associated with PC supply but also enhances reliability and sustainability, is fully aligned with the </w:t>
      </w:r>
      <w:r w:rsidRPr="0085122C">
        <w:rPr>
          <w:rFonts w:ascii="Bookman Old Style" w:hAnsi="Bookman Old Style" w:cs="Times New Roman"/>
          <w:i/>
          <w:iCs/>
          <w:sz w:val="22"/>
          <w:szCs w:val="22"/>
        </w:rPr>
        <w:t>Trans-IPIC/USDOT</w:t>
      </w:r>
      <w:r w:rsidRPr="0085122C">
        <w:rPr>
          <w:rFonts w:ascii="Bookman Old Style" w:hAnsi="Bookman Old Style" w:cs="Times New Roman"/>
          <w:sz w:val="22"/>
          <w:szCs w:val="22"/>
        </w:rPr>
        <w:t xml:space="preserve"> general objective. Different types of raw materials can require different manufacturing (processing) times which may eventually affect the required time to transport and deliver the PC elements to the construction sites. This variability in waiting and project completion times aligns directly with the concerns of </w:t>
      </w:r>
      <w:r w:rsidRPr="0085122C">
        <w:rPr>
          <w:rFonts w:ascii="Bookman Old Style" w:hAnsi="Bookman Old Style" w:cs="Times New Roman"/>
          <w:i/>
          <w:iCs/>
          <w:sz w:val="22"/>
          <w:szCs w:val="22"/>
        </w:rPr>
        <w:t>Trans-IPIC/USDOT</w:t>
      </w:r>
      <w:r w:rsidRPr="0085122C">
        <w:rPr>
          <w:rFonts w:ascii="Bookman Old Style" w:hAnsi="Bookman Old Style" w:cs="Times New Roman"/>
          <w:sz w:val="22"/>
          <w:szCs w:val="22"/>
        </w:rPr>
        <w:t xml:space="preserve">. By optimizing delivery routes and vehicle utilization, this research tackles variability in manufacturing times caused by different raw materials, ensuring timely project completion and minimizing delays, which directly affects companies like </w:t>
      </w:r>
      <w:r w:rsidRPr="0085122C">
        <w:rPr>
          <w:rFonts w:ascii="Bookman Old Style" w:hAnsi="Bookman Old Style" w:cs="Times New Roman"/>
          <w:i/>
          <w:iCs/>
          <w:sz w:val="22"/>
          <w:szCs w:val="22"/>
        </w:rPr>
        <w:t>Premier Concrete Products</w:t>
      </w:r>
      <w:r w:rsidRPr="0085122C">
        <w:rPr>
          <w:rFonts w:ascii="Bookman Old Style" w:hAnsi="Bookman Old Style" w:cs="Times New Roman"/>
          <w:sz w:val="22"/>
          <w:szCs w:val="22"/>
        </w:rPr>
        <w:t xml:space="preserve"> that struggle with lateness or earliness in 30-40% of their cases, often leading to the overutilization of their yards as internal storage for their products. Moreover, this research will consider special features and limitations not typically encountered in standard vehicle routing and scheduling problems, due to the significant scale of operations in the precast concrete industry. Since this proposal will prescribe a methodology to address issues such as raw material procurement, production scheduling, and the logistics of transporting PC products,</w:t>
      </w:r>
      <w:r w:rsidRPr="0085122C">
        <w:rPr>
          <w:rFonts w:ascii="Bookman Old Style" w:hAnsi="Bookman Old Style"/>
        </w:rPr>
        <w:t xml:space="preserve"> </w:t>
      </w:r>
      <w:r w:rsidRPr="0085122C">
        <w:rPr>
          <w:rFonts w:ascii="Bookman Old Style" w:hAnsi="Bookman Old Style" w:cs="Times New Roman"/>
          <w:sz w:val="22"/>
          <w:szCs w:val="22"/>
        </w:rPr>
        <w:t>it will certainly serve the purpose and priority of the DOT research undertakings.</w:t>
      </w:r>
    </w:p>
    <w:p w14:paraId="42D48A4A" w14:textId="0554D228" w:rsidR="0085122C" w:rsidRPr="005A3807" w:rsidRDefault="005A3807" w:rsidP="005D2CD0">
      <w:pPr>
        <w:pStyle w:val="Heading2"/>
        <w:spacing w:line="360" w:lineRule="auto"/>
      </w:pPr>
      <w:bookmarkStart w:id="4" w:name="_Toc215395095"/>
      <w:r>
        <w:t xml:space="preserve">1.3 </w:t>
      </w:r>
      <w:r w:rsidR="0085122C" w:rsidRPr="005A3807">
        <w:t>Potential Impact of Research:</w:t>
      </w:r>
      <w:bookmarkEnd w:id="4"/>
    </w:p>
    <w:p w14:paraId="5315A5C2" w14:textId="1A66C83A" w:rsidR="00BE5FF8" w:rsidRPr="001C699B" w:rsidRDefault="0085122C" w:rsidP="005D2CD0">
      <w:pPr>
        <w:spacing w:line="360" w:lineRule="auto"/>
        <w:ind w:left="90" w:firstLine="270"/>
        <w:jc w:val="both"/>
        <w:rPr>
          <w:rFonts w:ascii="Bookman Old Style" w:hAnsi="Bookman Old Style" w:cs="Times New Roman"/>
          <w:iCs/>
          <w:sz w:val="22"/>
          <w:szCs w:val="22"/>
        </w:rPr>
      </w:pPr>
      <w:r w:rsidRPr="0085122C">
        <w:rPr>
          <w:rFonts w:ascii="Bookman Old Style" w:hAnsi="Bookman Old Style" w:cs="Times New Roman"/>
          <w:iCs/>
          <w:sz w:val="22"/>
          <w:szCs w:val="22"/>
        </w:rPr>
        <w:t>The potential impact of this research is significant in advancing the efficiency and sustainability of transportation infrastructure projects. By minimizing the total time spent by vehicles through optimized delivery schedules and routes, the research can reduce overall logistics costs, and fuel consumption, contributing more to sustainable economic construction practices. Additionally, by accounting for variable demand and volatile market conditions, the research can provide a resilient and adaptable supply network that meets the evolving needs of construction projects, ultimately leading to more reliable, cost-effective, and environmentally friendly infrastructure development.</w:t>
      </w:r>
    </w:p>
    <w:p w14:paraId="04E055F4" w14:textId="48C759E5" w:rsidR="00BE5FF8" w:rsidRPr="00665F25" w:rsidRDefault="00B62792" w:rsidP="007A456B">
      <w:pPr>
        <w:pStyle w:val="Heading1"/>
        <w:rPr>
          <w:rFonts w:eastAsia="Times New Roman"/>
        </w:rPr>
      </w:pPr>
      <w:bookmarkStart w:id="5" w:name="_Toc215395096"/>
      <w:r>
        <w:rPr>
          <w:rFonts w:eastAsia="Times New Roman"/>
        </w:rPr>
        <w:lastRenderedPageBreak/>
        <w:t>Background</w:t>
      </w:r>
      <w:bookmarkEnd w:id="5"/>
    </w:p>
    <w:p w14:paraId="29EB8E55" w14:textId="77777777" w:rsidR="001C699B" w:rsidRPr="001C699B" w:rsidRDefault="001C699B" w:rsidP="005D2CD0">
      <w:pPr>
        <w:spacing w:line="360" w:lineRule="auto"/>
        <w:ind w:firstLine="360"/>
        <w:jc w:val="both"/>
        <w:rPr>
          <w:rFonts w:ascii="Bookman Old Style" w:eastAsia="Times New Roman" w:hAnsi="Bookman Old Style" w:cs="Arial"/>
          <w:kern w:val="0"/>
          <w:sz w:val="22"/>
          <w:szCs w:val="22"/>
          <w14:ligatures w14:val="none"/>
        </w:rPr>
      </w:pPr>
      <w:r w:rsidRPr="001C699B">
        <w:rPr>
          <w:rFonts w:ascii="Bookman Old Style" w:eastAsia="Times New Roman" w:hAnsi="Bookman Old Style" w:cs="Arial"/>
          <w:kern w:val="0"/>
          <w:sz w:val="22"/>
          <w:szCs w:val="22"/>
          <w14:ligatures w14:val="none"/>
        </w:rPr>
        <w:t xml:space="preserve">Despite the clear need for optimizing yard layout, material flow, and resource utilization in PC manufacturing facilities like Premier Concrete Products (PPP) and WASKEY in Baton Rouge, LA, there is a noticeable lack of research focused on the most economical methods for moving trucks, managing stockpiles (handling inventory, lateness/earliness), and improving overall efficiency in these specific environments. Existing literatures and PC manufacturing companies often overlook the comprehensive design of yard layouts that incorporate traffic, product placement, and operational efficiency, leaving a gap in practical recommendations for addressing bottlenecks and enhancing throughput in such transportation construction settings. Such mismanagement of yard layout and stockpiling of products incur various costs to the eventually to construction firms and DOT indirectly. </w:t>
      </w:r>
    </w:p>
    <w:p w14:paraId="2B379E74" w14:textId="48A42E10" w:rsidR="00BE5FF8" w:rsidRDefault="001C699B" w:rsidP="005D2CD0">
      <w:pPr>
        <w:spacing w:line="360" w:lineRule="auto"/>
        <w:ind w:firstLine="360"/>
        <w:jc w:val="both"/>
        <w:rPr>
          <w:rFonts w:ascii="Bookman Old Style" w:eastAsia="Times New Roman" w:hAnsi="Bookman Old Style" w:cs="Arial"/>
          <w:kern w:val="0"/>
          <w:sz w:val="22"/>
          <w:szCs w:val="22"/>
          <w14:ligatures w14:val="none"/>
        </w:rPr>
      </w:pPr>
      <w:r w:rsidRPr="001C699B">
        <w:rPr>
          <w:rFonts w:ascii="Bookman Old Style" w:eastAsia="Times New Roman" w:hAnsi="Bookman Old Style" w:cs="Arial"/>
          <w:kern w:val="0"/>
          <w:sz w:val="22"/>
          <w:szCs w:val="22"/>
          <w14:ligatures w14:val="none"/>
        </w:rPr>
        <w:t>Recent research has focused on developing vehicle routes in vehicle routing problems with additional constraints. Hertz et al. (2012) emphasize routing and vehicle constraints in their study of concrete delivery problem (CDP), proposing a mixed-integer programming (MIP) model and a heuristic decomposition into assignment and routing subproblems. Asbach et al. (2009) extended this work by defining the problem as NP-Hard (Non-deterministically polynomial Hard) through reduction to the Euclidean travelling salesman problem (TSP) and suggesting a heuristic solution. Silva et al. (2005) shifted the focus to production centers, using a Genetic Algorithm to assign customer orders, while Naso et al. (2007) add more constraints. The challenge arises with multiple orders in a single day (</w:t>
      </w:r>
      <w:proofErr w:type="spellStart"/>
      <w:r w:rsidRPr="001C699B">
        <w:rPr>
          <w:rFonts w:ascii="Bookman Old Style" w:eastAsia="Times New Roman" w:hAnsi="Bookman Old Style" w:cs="Arial"/>
          <w:kern w:val="0"/>
          <w:sz w:val="22"/>
          <w:szCs w:val="22"/>
          <w14:ligatures w14:val="none"/>
        </w:rPr>
        <w:t>Tzanetos</w:t>
      </w:r>
      <w:proofErr w:type="spellEnd"/>
      <w:r w:rsidRPr="001C699B">
        <w:rPr>
          <w:rFonts w:ascii="Bookman Old Style" w:eastAsia="Times New Roman" w:hAnsi="Bookman Old Style" w:cs="Arial"/>
          <w:kern w:val="0"/>
          <w:sz w:val="22"/>
          <w:szCs w:val="22"/>
          <w14:ligatures w14:val="none"/>
        </w:rPr>
        <w:t xml:space="preserve"> and Blondin, 2023). In the light of logistics, very a few research have addressed minimization of routing costs, handling, and pickup costs near the vehicle at several places, late and early arrival costs with penalty costs for customers whose demand is not fully satisfied with the required number of vehicles used to make deliveries of precast concrete in single study.</w:t>
      </w:r>
      <w:r>
        <w:rPr>
          <w:rFonts w:ascii="Bookman Old Style" w:eastAsia="Times New Roman" w:hAnsi="Bookman Old Style" w:cs="Arial"/>
          <w:kern w:val="0"/>
          <w:sz w:val="22"/>
          <w:szCs w:val="22"/>
          <w14:ligatures w14:val="none"/>
        </w:rPr>
        <w:t xml:space="preserve"> </w:t>
      </w:r>
    </w:p>
    <w:p w14:paraId="326FC6EC" w14:textId="3A12B96B" w:rsidR="00E0605E" w:rsidRPr="00E0605E" w:rsidRDefault="00B84729" w:rsidP="005D2CD0">
      <w:pPr>
        <w:spacing w:line="360" w:lineRule="auto"/>
        <w:ind w:firstLine="360"/>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t>There are other r</w:t>
      </w:r>
      <w:r w:rsidR="00E0605E" w:rsidRPr="00E0605E">
        <w:rPr>
          <w:rFonts w:ascii="Bookman Old Style" w:eastAsia="Times New Roman" w:hAnsi="Bookman Old Style" w:cs="Arial"/>
          <w:kern w:val="0"/>
          <w:sz w:val="22"/>
          <w:szCs w:val="22"/>
          <w14:ligatures w14:val="none"/>
        </w:rPr>
        <w:t xml:space="preserve">ecent </w:t>
      </w:r>
      <w:r w:rsidRPr="00E0605E">
        <w:rPr>
          <w:rFonts w:ascii="Bookman Old Style" w:eastAsia="Times New Roman" w:hAnsi="Bookman Old Style" w:cs="Arial"/>
          <w:kern w:val="0"/>
          <w:sz w:val="22"/>
          <w:szCs w:val="22"/>
          <w14:ligatures w14:val="none"/>
        </w:rPr>
        <w:t>studies that</w:t>
      </w:r>
      <w:r w:rsidR="00E0605E" w:rsidRPr="00E0605E">
        <w:rPr>
          <w:rFonts w:ascii="Bookman Old Style" w:eastAsia="Times New Roman" w:hAnsi="Bookman Old Style" w:cs="Arial"/>
          <w:kern w:val="0"/>
          <w:sz w:val="22"/>
          <w:szCs w:val="22"/>
          <w14:ligatures w14:val="none"/>
        </w:rPr>
        <w:t xml:space="preserve"> have increasingly focused on enhancing scheduling strategies for precast concrete production by addressing uncertainty, demand variability, and real-time disruptions through advanced modeling and optimization techniques. Wang et al. (2018), and Wang and Hu (2018) addressed uncertainties and demand variability in precast production environments using simulation and dynamic rescheduling models. Their work demonstrated significant improvements in scheduling responsiveness, particularly under real-world </w:t>
      </w:r>
      <w:r w:rsidR="00E0605E" w:rsidRPr="00E0605E">
        <w:rPr>
          <w:rFonts w:ascii="Bookman Old Style" w:eastAsia="Times New Roman" w:hAnsi="Bookman Old Style" w:cs="Arial"/>
          <w:kern w:val="0"/>
          <w:sz w:val="22"/>
          <w:szCs w:val="22"/>
          <w14:ligatures w14:val="none"/>
        </w:rPr>
        <w:lastRenderedPageBreak/>
        <w:t xml:space="preserve">disturbances. Similarly, Du et al. (2020) and Kim et al. (2020) developed dynamic models to accommodate fluctuations in order volume and due dates. </w:t>
      </w:r>
      <w:r>
        <w:rPr>
          <w:rFonts w:ascii="Bookman Old Style" w:eastAsia="Times New Roman" w:hAnsi="Bookman Old Style" w:cs="Arial"/>
          <w:kern w:val="0"/>
          <w:sz w:val="22"/>
          <w:szCs w:val="22"/>
          <w14:ligatures w14:val="none"/>
        </w:rPr>
        <w:t xml:space="preserve"> </w:t>
      </w:r>
    </w:p>
    <w:p w14:paraId="68A7E346" w14:textId="77777777" w:rsidR="00C17A7E" w:rsidRDefault="00E0605E" w:rsidP="005D2CD0">
      <w:pPr>
        <w:spacing w:line="360" w:lineRule="auto"/>
        <w:ind w:firstLine="360"/>
        <w:jc w:val="both"/>
        <w:rPr>
          <w:rFonts w:ascii="Bookman Old Style" w:eastAsia="Times New Roman" w:hAnsi="Bookman Old Style" w:cs="Arial"/>
          <w:kern w:val="0"/>
          <w:sz w:val="22"/>
          <w:szCs w:val="22"/>
          <w14:ligatures w14:val="none"/>
        </w:rPr>
      </w:pPr>
      <w:r w:rsidRPr="00E0605E">
        <w:rPr>
          <w:rFonts w:ascii="Bookman Old Style" w:eastAsia="Times New Roman" w:hAnsi="Bookman Old Style" w:cs="Arial"/>
          <w:kern w:val="0"/>
          <w:sz w:val="22"/>
          <w:szCs w:val="22"/>
          <w14:ligatures w14:val="none"/>
        </w:rPr>
        <w:t>Other researchers have also made notable contributions to the field. To mention a few, Kong et al. (2017) optimized single-machine batch scheduling for precast construction, demonstrating that minimizing setup times and aligning workflows with due dates reduces delays. Ma et al. (2018) addressed rescheduling challenges in multi-line production of precast components, showing that stability in production lines enhances workflow continuity. Demiralp et al. (2012) analyzed the benefits of RFID technology in construction supply chains, highlighting its role in improving transparency and reducing coordination costs. Anvari et al. (2016) developed a multi-objective genetic algorithm for optimizing manufacturing, transportation, and assembly in precast construction, balancing trade-offs to reduce lead times and costs. Du et al. (2019) developed an innovative ontology and multi-agent framework for optimizing decision-making in prefabricated component supply chains, validated through a real-world case study. Altaf et al. (2018) designed a production planning system for panelized homes using RFID and simulation-based optimization, demonstrating that real-time data integration improves scheduling accuracy. Hsu et al. (2018) proposed a multi-stage stochastic programming model for modular construction logistics, showing that proactive planning for uncertainties minimizes costs. Wang and Hu (2017) improved precast production scheduling by integrating supply chain stages, reducing idle times, and improving on-time delivery. These studies collectively advance the field by addressing key challenges in construction and off-site manufacturing through innovative methodologies and optimization techniques</w:t>
      </w:r>
      <w:r>
        <w:rPr>
          <w:rFonts w:ascii="Bookman Old Style" w:eastAsia="Times New Roman" w:hAnsi="Bookman Old Style" w:cs="Arial"/>
          <w:kern w:val="0"/>
          <w:sz w:val="22"/>
          <w:szCs w:val="22"/>
          <w14:ligatures w14:val="none"/>
        </w:rPr>
        <w:t>.</w:t>
      </w:r>
    </w:p>
    <w:p w14:paraId="2E05A537" w14:textId="03CEC35F" w:rsidR="007A456B" w:rsidRPr="008875A9" w:rsidRDefault="00C17A7E" w:rsidP="005D2CD0">
      <w:pPr>
        <w:spacing w:line="360" w:lineRule="auto"/>
        <w:ind w:firstLine="360"/>
        <w:jc w:val="both"/>
        <w:rPr>
          <w:rFonts w:ascii="Bookman Old Style" w:eastAsia="Times New Roman" w:hAnsi="Bookman Old Style" w:cs="Arial"/>
          <w:kern w:val="0"/>
          <w:sz w:val="22"/>
          <w:szCs w:val="22"/>
          <w14:ligatures w14:val="none"/>
        </w:rPr>
      </w:pPr>
      <w:r w:rsidRPr="00C17A7E">
        <w:rPr>
          <w:rFonts w:ascii="Bookman Old Style" w:eastAsia="Times New Roman" w:hAnsi="Bookman Old Style" w:cs="Arial"/>
          <w:kern w:val="0"/>
          <w:sz w:val="22"/>
          <w:szCs w:val="22"/>
          <w14:ligatures w14:val="none"/>
        </w:rPr>
        <w:t xml:space="preserve">Most studies address production scheduling, routing, or inventory separately and do not consider how procurement timing, material quality, yard layout, curing, and delivery collectively affect cost, timelines, and structural performance. Evidence from facilities such as Premier Concrete Products and WASKEY shows that inefficiencies in purchasing, storage, yard operations, and scheduling often accumulate across stages. The perishability of raw materials and their impact on concrete strength is also overlooked in existing models. Outbound delivery studies remain fragmented, with little work integrating penalties, uncertainty, load assignment, and vehicle constraints. No research applies Physics Informed Neural Networks to link material properties and curing with strength outcomes. Therefore, a major gap remains in understanding the </w:t>
      </w:r>
      <w:r w:rsidRPr="00C17A7E">
        <w:rPr>
          <w:rFonts w:ascii="Bookman Old Style" w:eastAsia="Times New Roman" w:hAnsi="Bookman Old Style" w:cs="Arial"/>
          <w:kern w:val="0"/>
          <w:sz w:val="22"/>
          <w:szCs w:val="22"/>
          <w14:ligatures w14:val="none"/>
        </w:rPr>
        <w:lastRenderedPageBreak/>
        <w:t>interconnected and time-sensitive nature of precast concrete supply chains for transportation infrastructur</w:t>
      </w:r>
      <w:r w:rsidR="008875A9">
        <w:rPr>
          <w:rFonts w:ascii="Bookman Old Style" w:eastAsia="Times New Roman" w:hAnsi="Bookman Old Style" w:cs="Arial"/>
          <w:kern w:val="0"/>
          <w:sz w:val="22"/>
          <w:szCs w:val="22"/>
          <w14:ligatures w14:val="none"/>
        </w:rPr>
        <w:t xml:space="preserve">es. </w:t>
      </w:r>
      <w:r w:rsidR="00653277" w:rsidRPr="00653277">
        <w:rPr>
          <w:rFonts w:ascii="Bookman Old Style" w:eastAsia="Times New Roman" w:hAnsi="Bookman Old Style" w:cs="Arial"/>
          <w:kern w:val="0"/>
          <w:sz w:val="22"/>
          <w:szCs w:val="22"/>
          <w14:ligatures w14:val="none"/>
        </w:rPr>
        <w:t>Existing studies do not integrate procurement, production, curing, yard operations, storage, and delivery into one comprehensive optimization framework, even though these stages strongly influence one another.</w:t>
      </w:r>
      <w:r w:rsidR="00653277" w:rsidRPr="00653277">
        <w:rPr>
          <w:rFonts w:ascii="Bookman Old Style" w:eastAsia="Times New Roman" w:hAnsi="Bookman Old Style" w:cs="Arial"/>
          <w:b/>
          <w:bCs/>
          <w:kern w:val="0"/>
          <w:sz w:val="22"/>
          <w:szCs w:val="22"/>
          <w14:ligatures w14:val="none"/>
        </w:rPr>
        <w:t xml:space="preserve"> </w:t>
      </w:r>
      <w:r w:rsidR="003F3BB5">
        <w:rPr>
          <w:rFonts w:ascii="Bookman Old Style" w:eastAsia="Times New Roman" w:hAnsi="Bookman Old Style" w:cs="Arial"/>
          <w:kern w:val="0"/>
          <w:sz w:val="22"/>
          <w:szCs w:val="22"/>
          <w14:ligatures w14:val="none"/>
        </w:rPr>
        <w:t xml:space="preserve">Current </w:t>
      </w:r>
      <w:r w:rsidR="00653277" w:rsidRPr="00653277">
        <w:rPr>
          <w:rFonts w:ascii="Bookman Old Style" w:eastAsia="Times New Roman" w:hAnsi="Bookman Old Style" w:cs="Arial"/>
          <w:kern w:val="0"/>
          <w:sz w:val="22"/>
          <w:szCs w:val="22"/>
          <w14:ligatures w14:val="none"/>
        </w:rPr>
        <w:t xml:space="preserve">research </w:t>
      </w:r>
      <w:r w:rsidR="008875A9">
        <w:rPr>
          <w:rFonts w:ascii="Bookman Old Style" w:eastAsia="Times New Roman" w:hAnsi="Bookman Old Style" w:cs="Arial"/>
          <w:kern w:val="0"/>
          <w:sz w:val="22"/>
          <w:szCs w:val="22"/>
          <w14:ligatures w14:val="none"/>
        </w:rPr>
        <w:t xml:space="preserve">also </w:t>
      </w:r>
      <w:r w:rsidR="00653277" w:rsidRPr="00653277">
        <w:rPr>
          <w:rFonts w:ascii="Bookman Old Style" w:eastAsia="Times New Roman" w:hAnsi="Bookman Old Style" w:cs="Arial"/>
          <w:kern w:val="0"/>
          <w:sz w:val="22"/>
          <w:szCs w:val="22"/>
          <w14:ligatures w14:val="none"/>
        </w:rPr>
        <w:t>does not consider perishable raw materials or examine how procurement timing affects the ultimate strength and quality of the manufactured precast components.</w:t>
      </w:r>
      <w:r w:rsidR="008875A9">
        <w:rPr>
          <w:rFonts w:ascii="Bookman Old Style" w:eastAsia="Times New Roman" w:hAnsi="Bookman Old Style" w:cs="Arial"/>
          <w:kern w:val="0"/>
          <w:sz w:val="22"/>
          <w:szCs w:val="22"/>
          <w14:ligatures w14:val="none"/>
        </w:rPr>
        <w:t xml:space="preserve"> </w:t>
      </w:r>
      <w:r w:rsidR="00653277" w:rsidRPr="00653277">
        <w:rPr>
          <w:rFonts w:ascii="Bookman Old Style" w:eastAsia="Times New Roman" w:hAnsi="Bookman Old Style" w:cs="Arial"/>
          <w:kern w:val="0"/>
          <w:sz w:val="22"/>
          <w:szCs w:val="22"/>
          <w14:ligatures w14:val="none"/>
        </w:rPr>
        <w:t>Yard storage, crane accessibility, and internal truck movement within precast facilities are largely ignored, despite their significant effect on loading time, product flow, and delivery readiness in real facilities.</w:t>
      </w:r>
      <w:r w:rsidR="008875A9">
        <w:rPr>
          <w:rFonts w:ascii="Bookman Old Style" w:eastAsia="Times New Roman" w:hAnsi="Bookman Old Style" w:cs="Arial"/>
          <w:kern w:val="0"/>
          <w:sz w:val="22"/>
          <w:szCs w:val="22"/>
          <w14:ligatures w14:val="none"/>
        </w:rPr>
        <w:t xml:space="preserve"> </w:t>
      </w:r>
      <w:r w:rsidR="00653277" w:rsidRPr="00653277">
        <w:rPr>
          <w:rFonts w:ascii="Bookman Old Style" w:eastAsia="Times New Roman" w:hAnsi="Bookman Old Style" w:cs="Arial"/>
          <w:kern w:val="0"/>
          <w:sz w:val="22"/>
          <w:szCs w:val="22"/>
          <w14:ligatures w14:val="none"/>
        </w:rPr>
        <w:t xml:space="preserve">Outbound delivery models rarely combine early and late penalties, demand shortfalls, travel time uncertainty, load assignment, and vehicle capacity constraints, which </w:t>
      </w:r>
      <w:r w:rsidR="003776E5" w:rsidRPr="00653277">
        <w:rPr>
          <w:rFonts w:ascii="Bookman Old Style" w:eastAsia="Times New Roman" w:hAnsi="Bookman Old Style" w:cs="Arial"/>
          <w:kern w:val="0"/>
          <w:sz w:val="22"/>
          <w:szCs w:val="22"/>
          <w14:ligatures w14:val="none"/>
        </w:rPr>
        <w:t>limit</w:t>
      </w:r>
      <w:r w:rsidR="00653277" w:rsidRPr="00653277">
        <w:rPr>
          <w:rFonts w:ascii="Bookman Old Style" w:eastAsia="Times New Roman" w:hAnsi="Bookman Old Style" w:cs="Arial"/>
          <w:kern w:val="0"/>
          <w:sz w:val="22"/>
          <w:szCs w:val="22"/>
          <w14:ligatures w14:val="none"/>
        </w:rPr>
        <w:t xml:space="preserve"> their relevance for transportation projects</w:t>
      </w:r>
      <w:r w:rsidR="008875A9">
        <w:rPr>
          <w:rFonts w:ascii="Bookman Old Style" w:eastAsia="Times New Roman" w:hAnsi="Bookman Old Style" w:cs="Arial"/>
          <w:kern w:val="0"/>
          <w:sz w:val="22"/>
          <w:szCs w:val="22"/>
          <w14:ligatures w14:val="none"/>
        </w:rPr>
        <w:t>. Moreover, t</w:t>
      </w:r>
      <w:r w:rsidR="00653277" w:rsidRPr="00653277">
        <w:rPr>
          <w:rFonts w:ascii="Bookman Old Style" w:eastAsia="Times New Roman" w:hAnsi="Bookman Old Style" w:cs="Arial"/>
          <w:kern w:val="0"/>
          <w:sz w:val="22"/>
          <w:szCs w:val="22"/>
          <w14:ligatures w14:val="none"/>
        </w:rPr>
        <w:t>here is no application of Physics Informed Neural Networks to connect procured material quality and curing conditions with concrete compressive strength, leaving prediction disconnected from supply chain decisions.</w:t>
      </w:r>
    </w:p>
    <w:p w14:paraId="229B64B3" w14:textId="533B0FFF" w:rsidR="00870DDF" w:rsidRDefault="00870DDF" w:rsidP="00E65B85">
      <w:pPr>
        <w:pStyle w:val="Heading1"/>
        <w:rPr>
          <w:rFonts w:eastAsia="Times New Roman"/>
        </w:rPr>
      </w:pPr>
      <w:bookmarkStart w:id="6" w:name="_Toc215395097"/>
      <w:r>
        <w:rPr>
          <w:rFonts w:eastAsia="Times New Roman"/>
        </w:rPr>
        <w:t>Research Scope and Objectives</w:t>
      </w:r>
      <w:bookmarkEnd w:id="6"/>
    </w:p>
    <w:p w14:paraId="0A01E33A" w14:textId="33EDF42D" w:rsidR="00F01357" w:rsidRDefault="00563ED0" w:rsidP="002F4AE1">
      <w:pPr>
        <w:spacing w:line="360" w:lineRule="auto"/>
        <w:ind w:firstLine="360"/>
        <w:jc w:val="both"/>
        <w:rPr>
          <w:rFonts w:ascii="Bookman Old Style" w:eastAsia="Times New Roman" w:hAnsi="Bookman Old Style" w:cs="Arial"/>
          <w:kern w:val="0"/>
          <w:sz w:val="22"/>
          <w:szCs w:val="22"/>
          <w14:ligatures w14:val="none"/>
        </w:rPr>
      </w:pPr>
      <w:r w:rsidRPr="00563ED0">
        <w:rPr>
          <w:rFonts w:ascii="Bookman Old Style" w:eastAsia="Times New Roman" w:hAnsi="Bookman Old Style" w:cs="Arial"/>
          <w:kern w:val="0"/>
          <w:sz w:val="22"/>
          <w:szCs w:val="22"/>
          <w14:ligatures w14:val="none"/>
        </w:rPr>
        <w:t>This research will address five major areas that remain unexamined in the existing precast concrete literature. It will first integrate procurement, production, curing, yard operations, storage, and outbound delivery into a single framework to capture how decisions in one stage affect all others. It will also examine the role of perishable raw materials by incorporating their limited shelf life into procurement planning and evaluating how timing influences the final strength of precast components. In addition, the study will analyze yard layout, storage placement, crane accessibility, and internal vehicle movement to understand their impact on loading efficiency and product flow. The work will also combine early and late penalties, demand shortfalls, travel time variability, load assignment, and vehicle capacity constraints into a comprehensive delivery-planning approach. Finally, it will apply a Physics Informed Neural Network to connect procured material quality and curing conditions with resulting compressive strength so that predictive insights can guide decisions across the supply chain.</w:t>
      </w:r>
    </w:p>
    <w:p w14:paraId="7F6353CB" w14:textId="6861F301" w:rsidR="00F01357" w:rsidRPr="00F01357" w:rsidRDefault="00F01357" w:rsidP="005D2CD0">
      <w:pPr>
        <w:spacing w:line="360" w:lineRule="auto"/>
        <w:jc w:val="both"/>
        <w:rPr>
          <w:rFonts w:ascii="Bookman Old Style" w:eastAsia="Times New Roman" w:hAnsi="Bookman Old Style" w:cs="Arial"/>
          <w:b/>
          <w:bCs/>
          <w:kern w:val="0"/>
          <w:sz w:val="22"/>
          <w:szCs w:val="22"/>
          <w14:ligatures w14:val="none"/>
        </w:rPr>
      </w:pPr>
      <w:r w:rsidRPr="00F01357">
        <w:rPr>
          <w:rFonts w:ascii="Bookman Old Style" w:eastAsia="Times New Roman" w:hAnsi="Bookman Old Style" w:cs="Arial"/>
          <w:b/>
          <w:bCs/>
          <w:kern w:val="0"/>
          <w:sz w:val="22"/>
          <w:szCs w:val="22"/>
          <w14:ligatures w14:val="none"/>
        </w:rPr>
        <w:t xml:space="preserve">Research </w:t>
      </w:r>
      <w:r w:rsidR="0006157E">
        <w:rPr>
          <w:rFonts w:ascii="Bookman Old Style" w:eastAsia="Times New Roman" w:hAnsi="Bookman Old Style" w:cs="Arial"/>
          <w:b/>
          <w:bCs/>
          <w:kern w:val="0"/>
          <w:sz w:val="22"/>
          <w:szCs w:val="22"/>
          <w14:ligatures w14:val="none"/>
        </w:rPr>
        <w:t>Goal</w:t>
      </w:r>
      <w:r w:rsidRPr="00F01357">
        <w:rPr>
          <w:rFonts w:ascii="Bookman Old Style" w:eastAsia="Times New Roman" w:hAnsi="Bookman Old Style" w:cs="Arial"/>
          <w:b/>
          <w:bCs/>
          <w:kern w:val="0"/>
          <w:sz w:val="22"/>
          <w:szCs w:val="22"/>
          <w14:ligatures w14:val="none"/>
        </w:rPr>
        <w:t xml:space="preserve"> </w:t>
      </w:r>
      <w:r w:rsidR="00950135">
        <w:rPr>
          <w:rFonts w:ascii="Bookman Old Style" w:eastAsia="Times New Roman" w:hAnsi="Bookman Old Style" w:cs="Arial"/>
          <w:b/>
          <w:bCs/>
          <w:kern w:val="0"/>
          <w:sz w:val="22"/>
          <w:szCs w:val="22"/>
          <w14:ligatures w14:val="none"/>
        </w:rPr>
        <w:t>1</w:t>
      </w:r>
      <w:r w:rsidR="0006157E">
        <w:rPr>
          <w:rFonts w:ascii="Bookman Old Style" w:eastAsia="Times New Roman" w:hAnsi="Bookman Old Style" w:cs="Arial"/>
          <w:b/>
          <w:bCs/>
          <w:kern w:val="0"/>
          <w:sz w:val="22"/>
          <w:szCs w:val="22"/>
          <w14:ligatures w14:val="none"/>
        </w:rPr>
        <w:t xml:space="preserve">: </w:t>
      </w:r>
      <w:r w:rsidRPr="00F01357">
        <w:rPr>
          <w:rFonts w:ascii="Bookman Old Style" w:eastAsia="Times New Roman" w:hAnsi="Bookman Old Style" w:cs="Arial"/>
          <w:kern w:val="0"/>
          <w:sz w:val="22"/>
          <w:szCs w:val="22"/>
          <w14:ligatures w14:val="none"/>
        </w:rPr>
        <w:t>To incorporate the perishability of raw materials into procurement planning and evaluate how procurement timing affects the strength and quality of manufactured precast components.</w:t>
      </w:r>
    </w:p>
    <w:p w14:paraId="31EE4818" w14:textId="732CF8BE" w:rsidR="00F01357" w:rsidRPr="00F01357" w:rsidRDefault="00F01357" w:rsidP="005D2CD0">
      <w:pPr>
        <w:spacing w:line="360" w:lineRule="auto"/>
        <w:jc w:val="both"/>
        <w:rPr>
          <w:rFonts w:ascii="Bookman Old Style" w:eastAsia="Times New Roman" w:hAnsi="Bookman Old Style" w:cs="Arial"/>
          <w:b/>
          <w:bCs/>
          <w:kern w:val="0"/>
          <w:sz w:val="22"/>
          <w:szCs w:val="22"/>
          <w14:ligatures w14:val="none"/>
        </w:rPr>
      </w:pPr>
      <w:r w:rsidRPr="00F01357">
        <w:rPr>
          <w:rFonts w:ascii="Bookman Old Style" w:eastAsia="Times New Roman" w:hAnsi="Bookman Old Style" w:cs="Arial"/>
          <w:b/>
          <w:bCs/>
          <w:kern w:val="0"/>
          <w:sz w:val="22"/>
          <w:szCs w:val="22"/>
          <w14:ligatures w14:val="none"/>
        </w:rPr>
        <w:lastRenderedPageBreak/>
        <w:t xml:space="preserve">Research </w:t>
      </w:r>
      <w:r w:rsidR="0006157E">
        <w:rPr>
          <w:rFonts w:ascii="Bookman Old Style" w:eastAsia="Times New Roman" w:hAnsi="Bookman Old Style" w:cs="Arial"/>
          <w:b/>
          <w:bCs/>
          <w:kern w:val="0"/>
          <w:sz w:val="22"/>
          <w:szCs w:val="22"/>
          <w14:ligatures w14:val="none"/>
        </w:rPr>
        <w:t>Goal</w:t>
      </w:r>
      <w:r w:rsidRPr="00F01357">
        <w:rPr>
          <w:rFonts w:ascii="Bookman Old Style" w:eastAsia="Times New Roman" w:hAnsi="Bookman Old Style" w:cs="Arial"/>
          <w:b/>
          <w:bCs/>
          <w:kern w:val="0"/>
          <w:sz w:val="22"/>
          <w:szCs w:val="22"/>
          <w14:ligatures w14:val="none"/>
        </w:rPr>
        <w:t xml:space="preserve"> </w:t>
      </w:r>
      <w:r w:rsidR="00950135">
        <w:rPr>
          <w:rFonts w:ascii="Bookman Old Style" w:eastAsia="Times New Roman" w:hAnsi="Bookman Old Style" w:cs="Arial"/>
          <w:b/>
          <w:bCs/>
          <w:kern w:val="0"/>
          <w:sz w:val="22"/>
          <w:szCs w:val="22"/>
          <w14:ligatures w14:val="none"/>
        </w:rPr>
        <w:t>2</w:t>
      </w:r>
      <w:r w:rsidR="0006157E">
        <w:rPr>
          <w:rFonts w:ascii="Bookman Old Style" w:eastAsia="Times New Roman" w:hAnsi="Bookman Old Style" w:cs="Arial"/>
          <w:b/>
          <w:bCs/>
          <w:kern w:val="0"/>
          <w:sz w:val="22"/>
          <w:szCs w:val="22"/>
          <w14:ligatures w14:val="none"/>
        </w:rPr>
        <w:t xml:space="preserve">: </w:t>
      </w:r>
      <w:r w:rsidRPr="00F01357">
        <w:rPr>
          <w:rFonts w:ascii="Bookman Old Style" w:eastAsia="Times New Roman" w:hAnsi="Bookman Old Style" w:cs="Arial"/>
          <w:kern w:val="0"/>
          <w:sz w:val="22"/>
          <w:szCs w:val="22"/>
          <w14:ligatures w14:val="none"/>
        </w:rPr>
        <w:t>To optimize yard storage, crane access, and internal vehicle movement to improve product flow, reduce delays, and support timely delivery of precast components.</w:t>
      </w:r>
    </w:p>
    <w:p w14:paraId="37A258FE" w14:textId="4B18A917" w:rsidR="00F01357" w:rsidRPr="00F01357" w:rsidRDefault="00F01357" w:rsidP="005D2CD0">
      <w:pPr>
        <w:spacing w:line="360" w:lineRule="auto"/>
        <w:jc w:val="both"/>
        <w:rPr>
          <w:rFonts w:ascii="Bookman Old Style" w:eastAsia="Times New Roman" w:hAnsi="Bookman Old Style" w:cs="Arial"/>
          <w:b/>
          <w:bCs/>
          <w:kern w:val="0"/>
          <w:sz w:val="22"/>
          <w:szCs w:val="22"/>
          <w14:ligatures w14:val="none"/>
        </w:rPr>
      </w:pPr>
      <w:r w:rsidRPr="00F01357">
        <w:rPr>
          <w:rFonts w:ascii="Bookman Old Style" w:eastAsia="Times New Roman" w:hAnsi="Bookman Old Style" w:cs="Arial"/>
          <w:b/>
          <w:bCs/>
          <w:kern w:val="0"/>
          <w:sz w:val="22"/>
          <w:szCs w:val="22"/>
          <w14:ligatures w14:val="none"/>
        </w:rPr>
        <w:t xml:space="preserve">Research </w:t>
      </w:r>
      <w:r w:rsidR="0006157E">
        <w:rPr>
          <w:rFonts w:ascii="Bookman Old Style" w:eastAsia="Times New Roman" w:hAnsi="Bookman Old Style" w:cs="Arial"/>
          <w:b/>
          <w:bCs/>
          <w:kern w:val="0"/>
          <w:sz w:val="22"/>
          <w:szCs w:val="22"/>
          <w14:ligatures w14:val="none"/>
        </w:rPr>
        <w:t>Goal</w:t>
      </w:r>
      <w:r w:rsidRPr="00F01357">
        <w:rPr>
          <w:rFonts w:ascii="Bookman Old Style" w:eastAsia="Times New Roman" w:hAnsi="Bookman Old Style" w:cs="Arial"/>
          <w:b/>
          <w:bCs/>
          <w:kern w:val="0"/>
          <w:sz w:val="22"/>
          <w:szCs w:val="22"/>
          <w14:ligatures w14:val="none"/>
        </w:rPr>
        <w:t xml:space="preserve"> </w:t>
      </w:r>
      <w:r w:rsidR="00950135">
        <w:rPr>
          <w:rFonts w:ascii="Bookman Old Style" w:eastAsia="Times New Roman" w:hAnsi="Bookman Old Style" w:cs="Arial"/>
          <w:b/>
          <w:bCs/>
          <w:kern w:val="0"/>
          <w:sz w:val="22"/>
          <w:szCs w:val="22"/>
          <w14:ligatures w14:val="none"/>
        </w:rPr>
        <w:t>3</w:t>
      </w:r>
      <w:r w:rsidR="0006157E">
        <w:rPr>
          <w:rFonts w:ascii="Bookman Old Style" w:eastAsia="Times New Roman" w:hAnsi="Bookman Old Style" w:cs="Arial"/>
          <w:b/>
          <w:bCs/>
          <w:kern w:val="0"/>
          <w:sz w:val="22"/>
          <w:szCs w:val="22"/>
          <w14:ligatures w14:val="none"/>
        </w:rPr>
        <w:t xml:space="preserve">: </w:t>
      </w:r>
      <w:r w:rsidRPr="00F01357">
        <w:rPr>
          <w:rFonts w:ascii="Bookman Old Style" w:eastAsia="Times New Roman" w:hAnsi="Bookman Old Style" w:cs="Arial"/>
          <w:kern w:val="0"/>
          <w:sz w:val="22"/>
          <w:szCs w:val="22"/>
          <w14:ligatures w14:val="none"/>
        </w:rPr>
        <w:t>To develop a delivery model that integrates early and late penalties, demand shortfalls, travel time uncertainty, load assignment, and vehicle capacities for improved delivery performance in transportation projects.</w:t>
      </w:r>
    </w:p>
    <w:p w14:paraId="3D5F1CD6" w14:textId="20C5162B" w:rsidR="00F01357" w:rsidRPr="00F01357" w:rsidRDefault="00F01357" w:rsidP="005D2CD0">
      <w:pPr>
        <w:spacing w:line="360" w:lineRule="auto"/>
        <w:jc w:val="both"/>
        <w:rPr>
          <w:rFonts w:ascii="Bookman Old Style" w:eastAsia="Times New Roman" w:hAnsi="Bookman Old Style" w:cs="Arial"/>
          <w:b/>
          <w:bCs/>
          <w:kern w:val="0"/>
          <w:sz w:val="22"/>
          <w:szCs w:val="22"/>
          <w14:ligatures w14:val="none"/>
        </w:rPr>
      </w:pPr>
      <w:r w:rsidRPr="00F01357">
        <w:rPr>
          <w:rFonts w:ascii="Bookman Old Style" w:eastAsia="Times New Roman" w:hAnsi="Bookman Old Style" w:cs="Arial"/>
          <w:b/>
          <w:bCs/>
          <w:kern w:val="0"/>
          <w:sz w:val="22"/>
          <w:szCs w:val="22"/>
          <w14:ligatures w14:val="none"/>
        </w:rPr>
        <w:t xml:space="preserve">Research </w:t>
      </w:r>
      <w:r w:rsidR="0006157E">
        <w:rPr>
          <w:rFonts w:ascii="Bookman Old Style" w:eastAsia="Times New Roman" w:hAnsi="Bookman Old Style" w:cs="Arial"/>
          <w:b/>
          <w:bCs/>
          <w:kern w:val="0"/>
          <w:sz w:val="22"/>
          <w:szCs w:val="22"/>
          <w14:ligatures w14:val="none"/>
        </w:rPr>
        <w:t>Goal</w:t>
      </w:r>
      <w:r w:rsidRPr="00F01357">
        <w:rPr>
          <w:rFonts w:ascii="Bookman Old Style" w:eastAsia="Times New Roman" w:hAnsi="Bookman Old Style" w:cs="Arial"/>
          <w:b/>
          <w:bCs/>
          <w:kern w:val="0"/>
          <w:sz w:val="22"/>
          <w:szCs w:val="22"/>
          <w14:ligatures w14:val="none"/>
        </w:rPr>
        <w:t xml:space="preserve"> </w:t>
      </w:r>
      <w:r w:rsidR="00950135">
        <w:rPr>
          <w:rFonts w:ascii="Bookman Old Style" w:eastAsia="Times New Roman" w:hAnsi="Bookman Old Style" w:cs="Arial"/>
          <w:b/>
          <w:bCs/>
          <w:kern w:val="0"/>
          <w:sz w:val="22"/>
          <w:szCs w:val="22"/>
          <w14:ligatures w14:val="none"/>
        </w:rPr>
        <w:t>4</w:t>
      </w:r>
      <w:r w:rsidR="0006157E">
        <w:rPr>
          <w:rFonts w:ascii="Bookman Old Style" w:eastAsia="Times New Roman" w:hAnsi="Bookman Old Style" w:cs="Arial"/>
          <w:b/>
          <w:bCs/>
          <w:kern w:val="0"/>
          <w:sz w:val="22"/>
          <w:szCs w:val="22"/>
          <w14:ligatures w14:val="none"/>
        </w:rPr>
        <w:t xml:space="preserve">: </w:t>
      </w:r>
      <w:r w:rsidRPr="00F01357">
        <w:rPr>
          <w:rFonts w:ascii="Bookman Old Style" w:eastAsia="Times New Roman" w:hAnsi="Bookman Old Style" w:cs="Arial"/>
          <w:kern w:val="0"/>
          <w:sz w:val="22"/>
          <w:szCs w:val="22"/>
          <w14:ligatures w14:val="none"/>
        </w:rPr>
        <w:t>To develop a Physics Informed Neural Network that links procured material quality and curing conditions with compressive strength to support decision-making across the precast supply chain.</w:t>
      </w:r>
    </w:p>
    <w:p w14:paraId="4D5D2A8C" w14:textId="2939B251" w:rsidR="00870DDF" w:rsidRDefault="00870DDF" w:rsidP="005D2CD0">
      <w:pPr>
        <w:pStyle w:val="Heading1"/>
        <w:spacing w:line="360" w:lineRule="auto"/>
        <w:rPr>
          <w:rFonts w:eastAsia="Times New Roman"/>
        </w:rPr>
      </w:pPr>
      <w:bookmarkStart w:id="7" w:name="_Toc215395098"/>
      <w:r>
        <w:rPr>
          <w:rFonts w:eastAsia="Times New Roman"/>
        </w:rPr>
        <w:t>Research Description</w:t>
      </w:r>
      <w:bookmarkEnd w:id="7"/>
    </w:p>
    <w:p w14:paraId="6419EDCF" w14:textId="77777777" w:rsidR="003738D0" w:rsidRDefault="003738D0" w:rsidP="005D2CD0">
      <w:pPr>
        <w:tabs>
          <w:tab w:val="left" w:pos="567"/>
        </w:tabs>
        <w:spacing w:before="120" w:after="120" w:line="360" w:lineRule="auto"/>
        <w:ind w:firstLine="432"/>
        <w:jc w:val="both"/>
        <w:rPr>
          <w:rFonts w:ascii="Bookman Old Style" w:hAnsi="Bookman Old Style" w:cs="Arial"/>
          <w:sz w:val="22"/>
          <w:szCs w:val="22"/>
        </w:rPr>
      </w:pPr>
      <w:r w:rsidRPr="005F68D8">
        <w:rPr>
          <w:rFonts w:ascii="Bookman Old Style" w:hAnsi="Bookman Old Style" w:cs="Arial"/>
          <w:color w:val="000000" w:themeColor="text1"/>
          <w:sz w:val="22"/>
          <w:szCs w:val="22"/>
        </w:rPr>
        <w:t>Efficient</w:t>
      </w:r>
      <w:r w:rsidRPr="00EE43B0">
        <w:rPr>
          <w:rFonts w:ascii="Bookman Old Style" w:hAnsi="Bookman Old Style" w:cs="Arial"/>
          <w:sz w:val="22"/>
          <w:szCs w:val="22"/>
        </w:rPr>
        <w:t xml:space="preserve"> logistics and delivery systems for PC components are critical for successful road and highway construction projects, significantly influencing overall project reliability, sustainability, and cost-efficiency. </w:t>
      </w:r>
      <w:r>
        <w:rPr>
          <w:rFonts w:ascii="Bookman Old Style" w:hAnsi="Bookman Old Style" w:cs="Arial"/>
          <w:sz w:val="22"/>
          <w:szCs w:val="22"/>
        </w:rPr>
        <w:t xml:space="preserve">A proper </w:t>
      </w:r>
      <w:r w:rsidRPr="00E652DA">
        <w:rPr>
          <w:rFonts w:ascii="Bookman Old Style" w:hAnsi="Bookman Old Style" w:cs="Arial"/>
          <w:sz w:val="22"/>
          <w:szCs w:val="22"/>
        </w:rPr>
        <w:t xml:space="preserve">process flow mapping approach </w:t>
      </w:r>
      <w:r>
        <w:rPr>
          <w:rFonts w:ascii="Bookman Old Style" w:hAnsi="Bookman Old Style" w:cs="Arial"/>
          <w:sz w:val="22"/>
          <w:szCs w:val="22"/>
        </w:rPr>
        <w:t>is required to represent</w:t>
      </w:r>
      <w:r w:rsidRPr="00E652DA">
        <w:rPr>
          <w:rFonts w:ascii="Bookman Old Style" w:hAnsi="Bookman Old Style" w:cs="Arial"/>
          <w:sz w:val="22"/>
          <w:szCs w:val="22"/>
        </w:rPr>
        <w:t xml:space="preserve"> a systematic framework for analyzing logistical processes, spanning from procurement planning to the final delivery at construction sites.</w:t>
      </w:r>
      <w:r>
        <w:rPr>
          <w:rFonts w:ascii="Bookman Old Style" w:hAnsi="Bookman Old Style" w:cs="Arial"/>
          <w:sz w:val="22"/>
          <w:szCs w:val="22"/>
        </w:rPr>
        <w:t xml:space="preserve"> </w:t>
      </w:r>
    </w:p>
    <w:p w14:paraId="2441E352" w14:textId="77777777" w:rsidR="00634D66" w:rsidRDefault="003738D0" w:rsidP="005D2CD0">
      <w:pPr>
        <w:keepNext/>
        <w:tabs>
          <w:tab w:val="left" w:pos="567"/>
        </w:tabs>
        <w:spacing w:before="120" w:after="120" w:line="360" w:lineRule="auto"/>
        <w:ind w:firstLine="432"/>
        <w:jc w:val="center"/>
      </w:pPr>
      <w:r>
        <w:rPr>
          <w:noProof/>
        </w:rPr>
        <w:drawing>
          <wp:inline distT="0" distB="0" distL="0" distR="0" wp14:anchorId="4B3EE3DF" wp14:editId="46B8AD77">
            <wp:extent cx="4125256" cy="1863305"/>
            <wp:effectExtent l="0" t="0" r="8890" b="3810"/>
            <wp:docPr id="1478251879" name="Picture 1" descr="A diagram of a proces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8251879" name="Picture 1" descr="A diagram of a process&#10;&#10;AI-generated content may be incorrect."/>
                    <pic:cNvPicPr/>
                  </pic:nvPicPr>
                  <pic:blipFill>
                    <a:blip r:embed="rId15"/>
                    <a:stretch>
                      <a:fillRect/>
                    </a:stretch>
                  </pic:blipFill>
                  <pic:spPr>
                    <a:xfrm>
                      <a:off x="0" y="0"/>
                      <a:ext cx="4146492" cy="1872897"/>
                    </a:xfrm>
                    <a:prstGeom prst="rect">
                      <a:avLst/>
                    </a:prstGeom>
                  </pic:spPr>
                </pic:pic>
              </a:graphicData>
            </a:graphic>
          </wp:inline>
        </w:drawing>
      </w:r>
    </w:p>
    <w:p w14:paraId="51C50FB7" w14:textId="03F279DF" w:rsidR="003738D0" w:rsidRPr="00A57532" w:rsidRDefault="00634D66" w:rsidP="005D2CD0">
      <w:pPr>
        <w:pStyle w:val="Caption"/>
        <w:spacing w:line="360" w:lineRule="auto"/>
        <w:jc w:val="center"/>
        <w:rPr>
          <w:rFonts w:ascii="Bookman Old Style" w:hAnsi="Bookman Old Style"/>
          <w:i w:val="0"/>
          <w:iCs w:val="0"/>
          <w:color w:val="000000" w:themeColor="text1"/>
          <w:sz w:val="20"/>
          <w:szCs w:val="20"/>
        </w:rPr>
      </w:pPr>
      <w:r w:rsidRPr="00A57532">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4</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1</w:t>
      </w:r>
      <w:r w:rsidR="002B25FC">
        <w:rPr>
          <w:rFonts w:ascii="Bookman Old Style" w:hAnsi="Bookman Old Style"/>
          <w:i w:val="0"/>
          <w:iCs w:val="0"/>
          <w:color w:val="000000" w:themeColor="text1"/>
          <w:sz w:val="20"/>
          <w:szCs w:val="20"/>
        </w:rPr>
        <w:fldChar w:fldCharType="end"/>
      </w:r>
      <w:r w:rsidRPr="00A57532">
        <w:rPr>
          <w:rFonts w:ascii="Bookman Old Style" w:hAnsi="Bookman Old Style"/>
          <w:i w:val="0"/>
          <w:iCs w:val="0"/>
          <w:color w:val="000000" w:themeColor="text1"/>
          <w:sz w:val="20"/>
          <w:szCs w:val="20"/>
        </w:rPr>
        <w:t>. Activity flow for PC shipments to construction sites</w:t>
      </w:r>
      <w:r w:rsidR="003738D0">
        <w:rPr>
          <w:rFonts w:ascii="Bookman Old Style" w:hAnsi="Bookman Old Style" w:cs="Arial"/>
          <w:noProof/>
          <w:sz w:val="22"/>
          <w:szCs w:val="22"/>
        </w:rPr>
        <w:t xml:space="preserve"> </w:t>
      </w:r>
    </w:p>
    <w:p w14:paraId="7B3BA892" w14:textId="140FF1A8" w:rsidR="00E55E24" w:rsidRDefault="003738D0" w:rsidP="005D2CD0">
      <w:pPr>
        <w:spacing w:line="360" w:lineRule="auto"/>
        <w:ind w:firstLine="360"/>
        <w:jc w:val="both"/>
        <w:rPr>
          <w:rFonts w:ascii="Bookman Old Style" w:eastAsia="Times New Roman" w:hAnsi="Bookman Old Style" w:cs="Arial"/>
          <w:kern w:val="0"/>
          <w:sz w:val="22"/>
          <w:szCs w:val="22"/>
          <w14:ligatures w14:val="none"/>
        </w:rPr>
      </w:pPr>
      <w:r w:rsidRPr="001A352C">
        <w:rPr>
          <w:rFonts w:ascii="Bookman Old Style" w:hAnsi="Bookman Old Style" w:cs="Arial"/>
          <w:noProof/>
          <w:color w:val="000000" w:themeColor="text1"/>
          <w:sz w:val="22"/>
          <w:szCs w:val="22"/>
        </w:rPr>
        <w:t>Figure 1 highlights three stages</w:t>
      </w:r>
      <w:r>
        <w:rPr>
          <w:rFonts w:ascii="Bookman Old Style" w:hAnsi="Bookman Old Style" w:cs="Arial"/>
          <w:noProof/>
          <w:color w:val="000000" w:themeColor="text1"/>
          <w:sz w:val="22"/>
          <w:szCs w:val="22"/>
        </w:rPr>
        <w:t xml:space="preserve">, </w:t>
      </w:r>
      <w:r w:rsidRPr="001A352C">
        <w:rPr>
          <w:rFonts w:ascii="Bookman Old Style" w:hAnsi="Bookman Old Style" w:cs="Arial"/>
          <w:noProof/>
          <w:color w:val="000000" w:themeColor="text1"/>
          <w:sz w:val="22"/>
          <w:szCs w:val="22"/>
        </w:rPr>
        <w:t>procurement, yard layout, and delivery</w:t>
      </w:r>
      <w:r>
        <w:rPr>
          <w:rFonts w:ascii="Bookman Old Style" w:hAnsi="Bookman Old Style" w:cs="Arial"/>
          <w:noProof/>
          <w:color w:val="000000" w:themeColor="text1"/>
          <w:sz w:val="22"/>
          <w:szCs w:val="22"/>
        </w:rPr>
        <w:t xml:space="preserve"> </w:t>
      </w:r>
      <w:r w:rsidRPr="001A352C">
        <w:rPr>
          <w:rFonts w:ascii="Bookman Old Style" w:hAnsi="Bookman Old Style" w:cs="Arial"/>
          <w:noProof/>
          <w:color w:val="000000" w:themeColor="text1"/>
          <w:sz w:val="22"/>
          <w:szCs w:val="22"/>
        </w:rPr>
        <w:t xml:space="preserve">where optimization ensures consistent material quality, proper curing, and timely placement. </w:t>
      </w:r>
      <w:r>
        <w:rPr>
          <w:rFonts w:ascii="Bookman Old Style" w:hAnsi="Bookman Old Style" w:cs="Arial"/>
          <w:noProof/>
          <w:color w:val="000000" w:themeColor="text1"/>
          <w:sz w:val="22"/>
          <w:szCs w:val="22"/>
        </w:rPr>
        <w:t>Consideration of these 3 signifucant factors can</w:t>
      </w:r>
      <w:r w:rsidRPr="001A352C">
        <w:rPr>
          <w:rFonts w:ascii="Bookman Old Style" w:hAnsi="Bookman Old Style" w:cs="Arial"/>
          <w:noProof/>
          <w:color w:val="000000" w:themeColor="text1"/>
          <w:sz w:val="22"/>
          <w:szCs w:val="22"/>
        </w:rPr>
        <w:t xml:space="preserve"> reduce delays and enhances the durability and long-term performance of precast roads and highways.</w:t>
      </w:r>
      <w:r w:rsidR="003616AA">
        <w:rPr>
          <w:rFonts w:ascii="Bookman Old Style" w:eastAsia="Times New Roman" w:hAnsi="Bookman Old Style" w:cs="Arial"/>
          <w:kern w:val="0"/>
          <w:sz w:val="22"/>
          <w:szCs w:val="22"/>
          <w14:ligatures w14:val="none"/>
        </w:rPr>
        <w:t xml:space="preserve"> </w:t>
      </w:r>
      <w:r w:rsidR="00A51D5E">
        <w:rPr>
          <w:rFonts w:ascii="Bookman Old Style" w:eastAsia="Times New Roman" w:hAnsi="Bookman Old Style" w:cs="Arial"/>
          <w:kern w:val="0"/>
          <w:sz w:val="22"/>
          <w:szCs w:val="22"/>
          <w14:ligatures w14:val="none"/>
        </w:rPr>
        <w:t xml:space="preserve">However, </w:t>
      </w:r>
      <w:r w:rsidR="009E4D67">
        <w:rPr>
          <w:rFonts w:ascii="Bookman Old Style" w:eastAsia="Times New Roman" w:hAnsi="Bookman Old Style" w:cs="Arial"/>
          <w:kern w:val="0"/>
          <w:sz w:val="22"/>
          <w:szCs w:val="22"/>
          <w14:ligatures w14:val="none"/>
        </w:rPr>
        <w:t xml:space="preserve">according to the previously stated goals, this section will </w:t>
      </w:r>
      <w:r w:rsidR="005D5E6B">
        <w:rPr>
          <w:rFonts w:ascii="Bookman Old Style" w:eastAsia="Times New Roman" w:hAnsi="Bookman Old Style" w:cs="Arial"/>
          <w:kern w:val="0"/>
          <w:sz w:val="22"/>
          <w:szCs w:val="22"/>
          <w14:ligatures w14:val="none"/>
        </w:rPr>
        <w:t>represent the detailed description of t</w:t>
      </w:r>
      <w:r w:rsidR="00CB0F37">
        <w:rPr>
          <w:rFonts w:ascii="Bookman Old Style" w:eastAsia="Times New Roman" w:hAnsi="Bookman Old Style" w:cs="Arial"/>
          <w:kern w:val="0"/>
          <w:sz w:val="22"/>
          <w:szCs w:val="22"/>
          <w14:ligatures w14:val="none"/>
        </w:rPr>
        <w:t xml:space="preserve">hese research segments </w:t>
      </w:r>
      <w:r w:rsidR="00552F76">
        <w:rPr>
          <w:rFonts w:ascii="Bookman Old Style" w:eastAsia="Times New Roman" w:hAnsi="Bookman Old Style" w:cs="Arial"/>
          <w:kern w:val="0"/>
          <w:sz w:val="22"/>
          <w:szCs w:val="22"/>
          <w14:ligatures w14:val="none"/>
        </w:rPr>
        <w:t>se</w:t>
      </w:r>
      <w:r w:rsidR="00E55E24">
        <w:rPr>
          <w:rFonts w:ascii="Bookman Old Style" w:eastAsia="Times New Roman" w:hAnsi="Bookman Old Style" w:cs="Arial"/>
          <w:kern w:val="0"/>
          <w:sz w:val="22"/>
          <w:szCs w:val="22"/>
          <w14:ligatures w14:val="none"/>
        </w:rPr>
        <w:t xml:space="preserve">quentially. </w:t>
      </w:r>
    </w:p>
    <w:p w14:paraId="3680A3B4" w14:textId="05DEB07E" w:rsidR="00E55E24" w:rsidRDefault="00E55E24" w:rsidP="005D2CD0">
      <w:pPr>
        <w:pStyle w:val="Heading2"/>
        <w:spacing w:line="360" w:lineRule="auto"/>
        <w:rPr>
          <w:rFonts w:eastAsia="Times New Roman"/>
        </w:rPr>
      </w:pPr>
      <w:bookmarkStart w:id="8" w:name="_Toc215395099"/>
      <w:r>
        <w:rPr>
          <w:rFonts w:eastAsia="Times New Roman"/>
        </w:rPr>
        <w:lastRenderedPageBreak/>
        <w:t xml:space="preserve">4.1 Research Goal </w:t>
      </w:r>
      <w:r w:rsidR="006E4779">
        <w:rPr>
          <w:rFonts w:eastAsia="Times New Roman"/>
        </w:rPr>
        <w:t xml:space="preserve">(RG) </w:t>
      </w:r>
      <w:r>
        <w:rPr>
          <w:rFonts w:eastAsia="Times New Roman"/>
        </w:rPr>
        <w:t>1:</w:t>
      </w:r>
      <w:bookmarkEnd w:id="8"/>
      <w:r>
        <w:rPr>
          <w:rFonts w:eastAsia="Times New Roman"/>
        </w:rPr>
        <w:t xml:space="preserve"> </w:t>
      </w:r>
    </w:p>
    <w:p w14:paraId="2151E541" w14:textId="442F8805" w:rsidR="00890A2A" w:rsidRDefault="00890A2A" w:rsidP="005D2CD0">
      <w:pPr>
        <w:spacing w:line="360" w:lineRule="auto"/>
        <w:ind w:firstLine="426"/>
        <w:jc w:val="both"/>
        <w:rPr>
          <w:rFonts w:ascii="Bookman Old Style" w:hAnsi="Bookman Old Style" w:cs="Times New Roman"/>
          <w:sz w:val="22"/>
          <w:szCs w:val="22"/>
        </w:rPr>
      </w:pPr>
      <w:r w:rsidRPr="00B970B2">
        <w:rPr>
          <w:rFonts w:ascii="Bookman Old Style" w:hAnsi="Bookman Old Style" w:cs="Times New Roman"/>
          <w:sz w:val="22"/>
          <w:szCs w:val="22"/>
        </w:rPr>
        <w:t xml:space="preserve">This </w:t>
      </w:r>
      <w:r w:rsidRPr="00B970B2">
        <w:rPr>
          <w:rFonts w:ascii="Bookman Old Style" w:hAnsi="Bookman Old Style" w:cs="Times New Roman"/>
          <w:i/>
          <w:iCs/>
          <w:sz w:val="22"/>
          <w:szCs w:val="22"/>
        </w:rPr>
        <w:t>research aims</w:t>
      </w:r>
      <w:r w:rsidRPr="00B970B2">
        <w:rPr>
          <w:rFonts w:ascii="Bookman Old Style" w:hAnsi="Bookman Old Style" w:cs="Times New Roman"/>
          <w:sz w:val="22"/>
          <w:szCs w:val="22"/>
        </w:rPr>
        <w:t xml:space="preserve"> at designing a penalty-based vendor-manufacturer contractual framework that optimizes perishability-conscious inventory policies under stochastic demand and lead times, models cost-risk trade-offs between parties and validates the system through real-world case studies to demonstrate joint cost savings and waste reduction in precast construction</w:t>
      </w:r>
      <w:r w:rsidRPr="00B970B2">
        <w:rPr>
          <w:rFonts w:ascii="Bookman Old Style" w:hAnsi="Bookman Old Style" w:cs="Times New Roman"/>
          <w:i/>
          <w:iCs/>
          <w:sz w:val="22"/>
          <w:szCs w:val="22"/>
        </w:rPr>
        <w:t>.</w:t>
      </w:r>
      <w:r w:rsidRPr="00B970B2">
        <w:rPr>
          <w:rFonts w:ascii="Bookman Old Style" w:hAnsi="Bookman Old Style" w:cs="Times New Roman"/>
          <w:sz w:val="22"/>
          <w:szCs w:val="22"/>
        </w:rPr>
        <w:t xml:space="preserve"> Specifically, </w:t>
      </w:r>
      <w:r w:rsidRPr="00B970B2">
        <w:rPr>
          <w:rFonts w:ascii="Bookman Old Style" w:hAnsi="Bookman Old Style" w:cs="Times New Roman"/>
          <w:i/>
          <w:iCs/>
          <w:sz w:val="22"/>
          <w:szCs w:val="22"/>
        </w:rPr>
        <w:t>the research objective</w:t>
      </w:r>
      <w:r w:rsidRPr="00B970B2">
        <w:rPr>
          <w:rFonts w:ascii="Bookman Old Style" w:hAnsi="Bookman Old Style" w:cs="Times New Roman"/>
          <w:sz w:val="22"/>
          <w:szCs w:val="22"/>
        </w:rPr>
        <w:t xml:space="preserve"> is to determine the optimal ordering quantities by developing an optimal vendor-manufacturer cooperative inventory policy for perishable precast raw materials under stochastic demand and variable lead times.</w:t>
      </w:r>
      <w:r w:rsidRPr="00B970B2">
        <w:rPr>
          <w:rFonts w:ascii="Bookman Old Style" w:hAnsi="Bookman Old Style"/>
          <w:sz w:val="22"/>
          <w:szCs w:val="22"/>
        </w:rPr>
        <w:t xml:space="preserve"> </w:t>
      </w:r>
      <w:r w:rsidRPr="00B970B2">
        <w:rPr>
          <w:rFonts w:ascii="Bookman Old Style" w:hAnsi="Bookman Old Style" w:cs="Times New Roman"/>
          <w:sz w:val="22"/>
          <w:szCs w:val="22"/>
        </w:rPr>
        <w:t>By developing and implementing an optimal cooperative inventory policy, the vendor–manufacturer system can lower total costs, reduce waste, improve delivery reliability, and share operational risks, all while adapting to demand and lead time uncertainties leading to both economic and sustainability benefits in today’s competitive precast concrete industry.</w:t>
      </w:r>
      <w:r w:rsidR="0048613E">
        <w:rPr>
          <w:rFonts w:ascii="Bookman Old Style" w:hAnsi="Bookman Old Style" w:cs="Times New Roman"/>
          <w:sz w:val="22"/>
          <w:szCs w:val="22"/>
        </w:rPr>
        <w:t xml:space="preserve"> </w:t>
      </w:r>
    </w:p>
    <w:p w14:paraId="05CD0191" w14:textId="77777777" w:rsidR="00F741E6" w:rsidRDefault="00F741E6" w:rsidP="005D2CD0">
      <w:pPr>
        <w:keepNext/>
        <w:spacing w:line="360" w:lineRule="auto"/>
        <w:jc w:val="center"/>
      </w:pPr>
      <w:r w:rsidRPr="006E0B9B">
        <w:rPr>
          <w:noProof/>
          <w:szCs w:val="28"/>
        </w:rPr>
        <w:drawing>
          <wp:inline distT="0" distB="0" distL="0" distR="0" wp14:anchorId="3B8CE0F5" wp14:editId="0D266888">
            <wp:extent cx="3173800" cy="2898476"/>
            <wp:effectExtent l="0" t="0" r="7620" b="0"/>
            <wp:docPr id="1859772479" name="Picture 1" descr="A diagram of an integrated inventory system for a precast manufacturer and material vendor using cooperative procurement pol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9772479" name="Picture 1" descr="A diagram of an integrated inventory system for a precast manufacturer and material vendor using cooperative procurement policy."/>
                    <pic:cNvPicPr/>
                  </pic:nvPicPr>
                  <pic:blipFill>
                    <a:blip r:embed="rId16"/>
                    <a:stretch>
                      <a:fillRect/>
                    </a:stretch>
                  </pic:blipFill>
                  <pic:spPr>
                    <a:xfrm>
                      <a:off x="0" y="0"/>
                      <a:ext cx="3249659" cy="2967754"/>
                    </a:xfrm>
                    <a:prstGeom prst="rect">
                      <a:avLst/>
                    </a:prstGeom>
                  </pic:spPr>
                </pic:pic>
              </a:graphicData>
            </a:graphic>
          </wp:inline>
        </w:drawing>
      </w:r>
    </w:p>
    <w:p w14:paraId="22B68B1E" w14:textId="32118442" w:rsidR="00F741E6" w:rsidRPr="00611955" w:rsidRDefault="00F741E6" w:rsidP="005D2CD0">
      <w:pPr>
        <w:pStyle w:val="Caption"/>
        <w:spacing w:line="360" w:lineRule="auto"/>
        <w:jc w:val="center"/>
        <w:rPr>
          <w:rFonts w:ascii="Bookman Old Style" w:hAnsi="Bookman Old Style" w:cs="Times New Roman"/>
          <w:i w:val="0"/>
          <w:iCs w:val="0"/>
          <w:color w:val="000000" w:themeColor="text1"/>
          <w:sz w:val="24"/>
          <w:szCs w:val="24"/>
        </w:rPr>
      </w:pPr>
      <w:r w:rsidRPr="00611955">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4</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2</w:t>
      </w:r>
      <w:r w:rsidR="002B25FC">
        <w:rPr>
          <w:rFonts w:ascii="Bookman Old Style" w:hAnsi="Bookman Old Style"/>
          <w:i w:val="0"/>
          <w:iCs w:val="0"/>
          <w:color w:val="000000" w:themeColor="text1"/>
          <w:sz w:val="20"/>
          <w:szCs w:val="20"/>
        </w:rPr>
        <w:fldChar w:fldCharType="end"/>
      </w:r>
      <w:r w:rsidRPr="00611955">
        <w:rPr>
          <w:rFonts w:ascii="Bookman Old Style" w:hAnsi="Bookman Old Style"/>
          <w:i w:val="0"/>
          <w:iCs w:val="0"/>
          <w:color w:val="000000" w:themeColor="text1"/>
          <w:sz w:val="20"/>
          <w:szCs w:val="20"/>
        </w:rPr>
        <w:t xml:space="preserve">. Integrated inventory system for a precast manufacturer and </w:t>
      </w:r>
      <w:r w:rsidR="00611955" w:rsidRPr="00611955">
        <w:rPr>
          <w:rFonts w:ascii="Bookman Old Style" w:hAnsi="Bookman Old Style"/>
          <w:i w:val="0"/>
          <w:iCs w:val="0"/>
          <w:color w:val="000000" w:themeColor="text1"/>
          <w:sz w:val="20"/>
          <w:szCs w:val="20"/>
        </w:rPr>
        <w:t>a material vendor</w:t>
      </w:r>
    </w:p>
    <w:p w14:paraId="31850A84" w14:textId="01313B3E" w:rsidR="003A6CBB" w:rsidRDefault="003A6CBB" w:rsidP="005D2CD0">
      <w:pPr>
        <w:spacing w:line="360" w:lineRule="auto"/>
        <w:ind w:firstLine="360"/>
        <w:jc w:val="both"/>
        <w:rPr>
          <w:rFonts w:ascii="Bookman Old Style" w:hAnsi="Bookman Old Style"/>
          <w:sz w:val="22"/>
        </w:rPr>
      </w:pPr>
      <w:r w:rsidRPr="003A6CBB">
        <w:rPr>
          <w:rFonts w:ascii="Bookman Old Style" w:hAnsi="Bookman Old Style"/>
          <w:sz w:val="22"/>
        </w:rPr>
        <w:t>Figure 4.</w:t>
      </w:r>
      <w:r>
        <w:rPr>
          <w:rFonts w:ascii="Bookman Old Style" w:hAnsi="Bookman Old Style"/>
          <w:sz w:val="22"/>
        </w:rPr>
        <w:t>2</w:t>
      </w:r>
      <w:r w:rsidRPr="003A6CBB">
        <w:rPr>
          <w:rFonts w:ascii="Bookman Old Style" w:hAnsi="Bookman Old Style"/>
          <w:sz w:val="22"/>
        </w:rPr>
        <w:t xml:space="preserve"> illustrates the operation of an integrated vendor–manufacturer inventory system for perishable precast raw materials when demand is probabilistic and follows a known distribution rather than being constant. The vertical axis represents the inventory level at the manufacturer, while the horizontal axis shows time across successive replenishment cycles. Each cycle begins with the arrival of an order quantity </w:t>
      </w:r>
      <m:oMath>
        <m:r>
          <w:rPr>
            <w:rFonts w:ascii="Cambria Math" w:hAnsi="Cambria Math"/>
            <w:sz w:val="22"/>
          </w:rPr>
          <m:t>Q</m:t>
        </m:r>
      </m:oMath>
      <w:r w:rsidRPr="003A6CBB">
        <w:rPr>
          <w:rFonts w:ascii="Bookman Old Style" w:hAnsi="Bookman Old Style"/>
          <w:sz w:val="22"/>
        </w:rPr>
        <w:t xml:space="preserve"> from the vendor, raising stock from the reorder point </w:t>
      </w:r>
      <m:oMath>
        <m:r>
          <w:rPr>
            <w:rFonts w:ascii="Cambria Math" w:hAnsi="Cambria Math"/>
            <w:sz w:val="22"/>
          </w:rPr>
          <m:t>r</m:t>
        </m:r>
      </m:oMath>
      <w:r w:rsidRPr="003A6CBB">
        <w:rPr>
          <w:rFonts w:ascii="Bookman Old Style" w:hAnsi="Bookman Old Style"/>
          <w:sz w:val="22"/>
        </w:rPr>
        <w:t xml:space="preserve"> up to </w:t>
      </w:r>
      <m:oMath>
        <m:r>
          <w:rPr>
            <w:rFonts w:ascii="Cambria Math" w:hAnsi="Cambria Math"/>
            <w:sz w:val="22"/>
          </w:rPr>
          <m:t>Q</m:t>
        </m:r>
      </m:oMath>
      <w:r w:rsidRPr="003A6CBB">
        <w:rPr>
          <w:rFonts w:ascii="Bookman Old Style" w:hAnsi="Bookman Old Style"/>
          <w:sz w:val="22"/>
        </w:rPr>
        <w:t xml:space="preserve">, or from zero to </w:t>
      </w:r>
      <m:oMath>
        <m:r>
          <w:rPr>
            <w:rFonts w:ascii="Cambria Math" w:hAnsi="Cambria Math"/>
            <w:sz w:val="22"/>
          </w:rPr>
          <m:t>nQ</m:t>
        </m:r>
      </m:oMath>
      <w:r w:rsidRPr="003A6CBB">
        <w:rPr>
          <w:rFonts w:ascii="Bookman Old Style" w:hAnsi="Bookman Old Style"/>
          <w:sz w:val="22"/>
        </w:rPr>
        <w:t xml:space="preserve"> in </w:t>
      </w:r>
      <w:r w:rsidRPr="003A6CBB">
        <w:rPr>
          <w:rFonts w:ascii="Bookman Old Style" w:hAnsi="Bookman Old Style"/>
          <w:sz w:val="22"/>
        </w:rPr>
        <w:lastRenderedPageBreak/>
        <w:t xml:space="preserve">the vendor’s full lot. Because demand varies randomly over time, the inventory depletion curve is irregular, and shortages can occur during the lead time </w:t>
      </w:r>
      <m:oMath>
        <m:r>
          <w:rPr>
            <w:rFonts w:ascii="Cambria Math" w:hAnsi="Cambria Math"/>
            <w:sz w:val="22"/>
          </w:rPr>
          <m:t>τ</m:t>
        </m:r>
      </m:oMath>
      <w:r w:rsidRPr="003A6CBB">
        <w:rPr>
          <w:rFonts w:ascii="Bookman Old Style" w:hAnsi="Bookman Old Style"/>
          <w:sz w:val="22"/>
        </w:rPr>
        <w:t xml:space="preserve"> if actual demand exceeds the expected consumption between ordering and delivery. The current study integrates vendor and manufacturer decisions so that </w:t>
      </w:r>
      <m:oMath>
        <m:r>
          <w:rPr>
            <w:rFonts w:ascii="Cambria Math" w:hAnsi="Cambria Math"/>
            <w:sz w:val="22"/>
          </w:rPr>
          <m:t>Q</m:t>
        </m:r>
      </m:oMath>
      <w:r w:rsidRPr="003A6CBB">
        <w:rPr>
          <w:rFonts w:ascii="Bookman Old Style" w:hAnsi="Bookman Old Style"/>
          <w:sz w:val="22"/>
        </w:rPr>
        <w:t xml:space="preserve">, </w:t>
      </w:r>
      <m:oMath>
        <m:r>
          <w:rPr>
            <w:rFonts w:ascii="Cambria Math" w:hAnsi="Cambria Math"/>
            <w:sz w:val="22"/>
          </w:rPr>
          <m:t>r</m:t>
        </m:r>
      </m:oMath>
      <w:r w:rsidRPr="003A6CBB">
        <w:rPr>
          <w:rFonts w:ascii="Bookman Old Style" w:hAnsi="Bookman Old Style"/>
          <w:sz w:val="22"/>
        </w:rPr>
        <w:t xml:space="preserve">, and </w:t>
      </w:r>
      <m:oMath>
        <m:r>
          <w:rPr>
            <w:rFonts w:ascii="Cambria Math" w:hAnsi="Cambria Math"/>
            <w:sz w:val="22"/>
          </w:rPr>
          <m:t>n</m:t>
        </m:r>
      </m:oMath>
      <w:r w:rsidRPr="003A6CBB">
        <w:rPr>
          <w:rFonts w:ascii="Bookman Old Style" w:hAnsi="Bookman Old Style"/>
          <w:sz w:val="22"/>
        </w:rPr>
        <w:t xml:space="preserve"> are jointly optimized to minimize total system costs, including ordering, holding, perishability losses, shortage penalties, and late-delivery costs. This is particularly critical in precast manufacturing, where overstocking increases expiry risk for materials like admixtures, epoxies, and grouts, and understocking disrupts production schedules, making coordinated, data-driven ordering essential for both cost efficiency and service reliability. </w:t>
      </w:r>
    </w:p>
    <w:p w14:paraId="3B180E42" w14:textId="122EAAA4" w:rsidR="00210D5D" w:rsidRPr="00210D5D" w:rsidRDefault="00210D5D" w:rsidP="005D2CD0">
      <w:pPr>
        <w:spacing w:line="360" w:lineRule="auto"/>
        <w:ind w:firstLine="360"/>
        <w:jc w:val="both"/>
        <w:rPr>
          <w:rFonts w:ascii="Bookman Old Style" w:hAnsi="Bookman Old Style"/>
          <w:iCs/>
          <w:sz w:val="22"/>
          <w:szCs w:val="22"/>
        </w:rPr>
      </w:pPr>
      <w:r>
        <w:rPr>
          <w:rFonts w:ascii="Bookman Old Style" w:hAnsi="Bookman Old Style"/>
          <w:iCs/>
          <w:sz w:val="22"/>
          <w:szCs w:val="22"/>
        </w:rPr>
        <w:t>If t</w:t>
      </w:r>
      <w:r w:rsidRPr="00210D5D">
        <w:rPr>
          <w:rFonts w:ascii="Bookman Old Style" w:hAnsi="Bookman Old Style"/>
          <w:iCs/>
          <w:sz w:val="22"/>
          <w:szCs w:val="22"/>
        </w:rPr>
        <w:t xml:space="preserve">he precast material vendor and the manufacturer agree to cooperate with their inventory to minimize the total annual cost </w:t>
      </w:r>
      <m:oMath>
        <m:sSub>
          <m:sSubPr>
            <m:ctrlPr>
              <w:rPr>
                <w:rFonts w:ascii="Cambria Math" w:hAnsi="Cambria Math"/>
                <w:i/>
                <w:iCs/>
                <w:sz w:val="22"/>
                <w:szCs w:val="22"/>
              </w:rPr>
            </m:ctrlPr>
          </m:sSubPr>
          <m:e>
            <m:r>
              <w:rPr>
                <w:rFonts w:ascii="Cambria Math" w:hAnsi="Cambria Math"/>
                <w:sz w:val="22"/>
                <w:szCs w:val="22"/>
              </w:rPr>
              <m:t>TC</m:t>
            </m:r>
          </m:e>
          <m:sub>
            <m:r>
              <w:rPr>
                <w:rFonts w:ascii="Cambria Math" w:hAnsi="Cambria Math"/>
                <w:sz w:val="22"/>
                <w:szCs w:val="22"/>
              </w:rPr>
              <m:t>m</m:t>
            </m:r>
          </m:sub>
        </m:sSub>
        <m:d>
          <m:dPr>
            <m:ctrlPr>
              <w:rPr>
                <w:rFonts w:ascii="Cambria Math" w:hAnsi="Cambria Math"/>
                <w:i/>
                <w:iCs/>
                <w:sz w:val="22"/>
                <w:szCs w:val="22"/>
              </w:rPr>
            </m:ctrlPr>
          </m:dPr>
          <m:e>
            <m:r>
              <w:rPr>
                <w:rFonts w:ascii="Cambria Math" w:hAnsi="Cambria Math"/>
                <w:sz w:val="22"/>
                <w:szCs w:val="22"/>
              </w:rPr>
              <m:t>Q,r</m:t>
            </m:r>
          </m:e>
        </m:d>
      </m:oMath>
      <w:r w:rsidRPr="00210D5D">
        <w:rPr>
          <w:rFonts w:ascii="Bookman Old Style" w:hAnsi="Bookman Old Style"/>
          <w:iCs/>
          <w:sz w:val="22"/>
          <w:szCs w:val="22"/>
        </w:rPr>
        <w:t xml:space="preserve"> and </w:t>
      </w:r>
      <m:oMath>
        <m:r>
          <w:rPr>
            <w:rFonts w:ascii="Cambria Math" w:hAnsi="Cambria Math"/>
            <w:sz w:val="22"/>
            <w:szCs w:val="22"/>
          </w:rPr>
          <m:t>T</m:t>
        </m:r>
        <m:sSub>
          <m:sSubPr>
            <m:ctrlPr>
              <w:rPr>
                <w:rFonts w:ascii="Cambria Math" w:hAnsi="Cambria Math"/>
                <w:i/>
                <w:iCs/>
                <w:sz w:val="22"/>
                <w:szCs w:val="22"/>
              </w:rPr>
            </m:ctrlPr>
          </m:sSubPr>
          <m:e>
            <m:r>
              <w:rPr>
                <w:rFonts w:ascii="Cambria Math" w:hAnsi="Cambria Math"/>
                <w:sz w:val="22"/>
                <w:szCs w:val="22"/>
              </w:rPr>
              <m:t>C</m:t>
            </m:r>
          </m:e>
          <m:sub>
            <m:r>
              <w:rPr>
                <w:rFonts w:ascii="Cambria Math" w:hAnsi="Cambria Math"/>
                <w:sz w:val="22"/>
                <w:szCs w:val="22"/>
              </w:rPr>
              <m:t>v</m:t>
            </m:r>
          </m:sub>
        </m:sSub>
        <m:d>
          <m:dPr>
            <m:ctrlPr>
              <w:rPr>
                <w:rFonts w:ascii="Cambria Math" w:hAnsi="Cambria Math"/>
                <w:i/>
                <w:iCs/>
                <w:sz w:val="22"/>
                <w:szCs w:val="22"/>
              </w:rPr>
            </m:ctrlPr>
          </m:dPr>
          <m:e>
            <m:r>
              <w:rPr>
                <w:rFonts w:ascii="Cambria Math" w:hAnsi="Cambria Math"/>
                <w:sz w:val="22"/>
                <w:szCs w:val="22"/>
              </w:rPr>
              <m:t>Q,n</m:t>
            </m:r>
          </m:e>
        </m:d>
      </m:oMath>
      <w:r w:rsidRPr="00210D5D">
        <w:rPr>
          <w:rFonts w:ascii="Bookman Old Style" w:hAnsi="Bookman Old Style"/>
          <w:iCs/>
          <w:sz w:val="22"/>
          <w:szCs w:val="22"/>
        </w:rPr>
        <w:t xml:space="preserve"> respectively. The total annual cost for this integrated inventory policy,</w:t>
      </w:r>
      <w:r w:rsidRPr="00210D5D">
        <w:rPr>
          <w:rFonts w:ascii="Bookman Old Style" w:hAnsi="Bookman Old Style"/>
          <w:i/>
          <w:sz w:val="22"/>
          <w:szCs w:val="22"/>
        </w:rPr>
        <w:t xml:space="preserve"> </w:t>
      </w:r>
      <m:oMath>
        <m:r>
          <w:rPr>
            <w:rFonts w:ascii="Cambria Math" w:hAnsi="Cambria Math"/>
            <w:sz w:val="22"/>
            <w:szCs w:val="22"/>
          </w:rPr>
          <m:t>TC</m:t>
        </m:r>
        <m:d>
          <m:dPr>
            <m:ctrlPr>
              <w:rPr>
                <w:rFonts w:ascii="Cambria Math" w:hAnsi="Cambria Math"/>
                <w:i/>
                <w:iCs/>
                <w:sz w:val="22"/>
                <w:szCs w:val="22"/>
              </w:rPr>
            </m:ctrlPr>
          </m:dPr>
          <m:e>
            <m:r>
              <w:rPr>
                <w:rFonts w:ascii="Cambria Math" w:hAnsi="Cambria Math"/>
                <w:sz w:val="22"/>
                <w:szCs w:val="22"/>
              </w:rPr>
              <m:t>Q,r,n</m:t>
            </m:r>
          </m:e>
        </m:d>
      </m:oMath>
      <w:r w:rsidRPr="00210D5D">
        <w:rPr>
          <w:rFonts w:ascii="Bookman Old Style" w:hAnsi="Bookman Old Style"/>
          <w:iCs/>
          <w:sz w:val="22"/>
          <w:szCs w:val="22"/>
        </w:rPr>
        <w:t xml:space="preserve"> </w:t>
      </w:r>
      <w:r>
        <w:rPr>
          <w:rFonts w:ascii="Bookman Old Style" w:hAnsi="Bookman Old Style"/>
          <w:iCs/>
          <w:sz w:val="22"/>
          <w:szCs w:val="22"/>
        </w:rPr>
        <w:t>as follows:</w:t>
      </w:r>
    </w:p>
    <w:p w14:paraId="0FF29168" w14:textId="77777777" w:rsidR="00210D5D" w:rsidRPr="00210D5D" w:rsidRDefault="00210D5D" w:rsidP="005D2CD0">
      <w:pPr>
        <w:spacing w:line="360" w:lineRule="auto"/>
        <w:jc w:val="both"/>
        <w:rPr>
          <w:rFonts w:ascii="Bookman Old Style" w:hAnsi="Bookman Old Style"/>
          <w:sz w:val="22"/>
          <w:szCs w:val="22"/>
        </w:rPr>
      </w:pPr>
      <m:oMath>
        <m:r>
          <w:rPr>
            <w:rFonts w:ascii="Cambria Math" w:hAnsi="Cambria Math"/>
            <w:sz w:val="22"/>
            <w:szCs w:val="22"/>
          </w:rPr>
          <m:t>TC</m:t>
        </m:r>
        <m:d>
          <m:dPr>
            <m:ctrlPr>
              <w:rPr>
                <w:rFonts w:ascii="Cambria Math" w:hAnsi="Cambria Math"/>
                <w:i/>
                <w:iCs/>
                <w:sz w:val="22"/>
                <w:szCs w:val="22"/>
              </w:rPr>
            </m:ctrlPr>
          </m:dPr>
          <m:e>
            <m:r>
              <w:rPr>
                <w:rFonts w:ascii="Cambria Math" w:hAnsi="Cambria Math"/>
                <w:sz w:val="22"/>
                <w:szCs w:val="22"/>
              </w:rPr>
              <m:t>Q,r,n</m:t>
            </m:r>
          </m:e>
        </m:d>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TC</m:t>
            </m:r>
          </m:e>
          <m:sub>
            <m:r>
              <w:rPr>
                <w:rFonts w:ascii="Cambria Math" w:hAnsi="Cambria Math"/>
                <w:sz w:val="22"/>
                <w:szCs w:val="22"/>
              </w:rPr>
              <m:t>m</m:t>
            </m:r>
          </m:sub>
        </m:sSub>
        <m:d>
          <m:dPr>
            <m:ctrlPr>
              <w:rPr>
                <w:rFonts w:ascii="Cambria Math" w:hAnsi="Cambria Math"/>
                <w:i/>
                <w:iCs/>
                <w:sz w:val="22"/>
                <w:szCs w:val="22"/>
              </w:rPr>
            </m:ctrlPr>
          </m:dPr>
          <m:e>
            <m:r>
              <w:rPr>
                <w:rFonts w:ascii="Cambria Math" w:hAnsi="Cambria Math"/>
                <w:sz w:val="22"/>
                <w:szCs w:val="22"/>
              </w:rPr>
              <m:t>Q,r</m:t>
            </m:r>
          </m:e>
        </m:d>
        <m:r>
          <w:rPr>
            <w:rFonts w:ascii="Cambria Math" w:hAnsi="Cambria Math"/>
            <w:sz w:val="22"/>
            <w:szCs w:val="22"/>
          </w:rPr>
          <m:t>+T</m:t>
        </m:r>
        <m:sSub>
          <m:sSubPr>
            <m:ctrlPr>
              <w:rPr>
                <w:rFonts w:ascii="Cambria Math" w:hAnsi="Cambria Math"/>
                <w:i/>
                <w:iCs/>
                <w:sz w:val="22"/>
                <w:szCs w:val="22"/>
              </w:rPr>
            </m:ctrlPr>
          </m:sSubPr>
          <m:e>
            <m:r>
              <w:rPr>
                <w:rFonts w:ascii="Cambria Math" w:hAnsi="Cambria Math"/>
                <w:sz w:val="22"/>
                <w:szCs w:val="22"/>
              </w:rPr>
              <m:t>C</m:t>
            </m:r>
          </m:e>
          <m:sub>
            <m:r>
              <w:rPr>
                <w:rFonts w:ascii="Cambria Math" w:hAnsi="Cambria Math"/>
                <w:sz w:val="22"/>
                <w:szCs w:val="22"/>
              </w:rPr>
              <m:t>v</m:t>
            </m:r>
          </m:sub>
        </m:sSub>
        <m:d>
          <m:dPr>
            <m:ctrlPr>
              <w:rPr>
                <w:rFonts w:ascii="Cambria Math" w:hAnsi="Cambria Math"/>
                <w:i/>
                <w:iCs/>
                <w:sz w:val="22"/>
                <w:szCs w:val="22"/>
              </w:rPr>
            </m:ctrlPr>
          </m:dPr>
          <m:e>
            <m:r>
              <w:rPr>
                <w:rFonts w:ascii="Cambria Math" w:hAnsi="Cambria Math"/>
                <w:sz w:val="22"/>
                <w:szCs w:val="22"/>
              </w:rPr>
              <m:t>Q,n</m:t>
            </m:r>
          </m:e>
        </m:d>
      </m:oMath>
      <w:r w:rsidRPr="00210D5D">
        <w:rPr>
          <w:rFonts w:ascii="Bookman Old Style" w:hAnsi="Bookman Old Style"/>
          <w:iCs/>
          <w:sz w:val="22"/>
          <w:szCs w:val="22"/>
        </w:rPr>
        <w:t xml:space="preserve"> which reduces to </w:t>
      </w:r>
    </w:p>
    <w:p w14:paraId="67C104CA" w14:textId="77777777" w:rsidR="00210D5D" w:rsidRPr="00210D5D" w:rsidRDefault="00210D5D" w:rsidP="005D2CD0">
      <w:pPr>
        <w:spacing w:line="360" w:lineRule="auto"/>
        <w:ind w:left="990" w:hanging="990"/>
        <w:jc w:val="both"/>
        <w:rPr>
          <w:rFonts w:ascii="Bookman Old Style" w:hAnsi="Bookman Old Style"/>
          <w:sz w:val="22"/>
          <w:szCs w:val="22"/>
        </w:rPr>
      </w:pPr>
      <m:oMath>
        <m:r>
          <w:rPr>
            <w:rFonts w:ascii="Cambria Math" w:hAnsi="Cambria Math"/>
            <w:sz w:val="22"/>
            <w:szCs w:val="22"/>
          </w:rPr>
          <m:t>TC</m:t>
        </m:r>
        <m:d>
          <m:dPr>
            <m:ctrlPr>
              <w:rPr>
                <w:rFonts w:ascii="Cambria Math" w:hAnsi="Cambria Math"/>
                <w:i/>
                <w:sz w:val="22"/>
                <w:szCs w:val="22"/>
              </w:rPr>
            </m:ctrlPr>
          </m:dPr>
          <m:e>
            <m:r>
              <w:rPr>
                <w:rFonts w:ascii="Cambria Math" w:hAnsi="Cambria Math"/>
                <w:sz w:val="22"/>
                <w:szCs w:val="22"/>
              </w:rPr>
              <m:t>Q,r,n</m:t>
            </m:r>
          </m:e>
        </m:d>
        <m:r>
          <w:rPr>
            <w:rFonts w:ascii="Cambria Math" w:hAnsi="Cambria Math"/>
            <w:sz w:val="22"/>
            <w:szCs w:val="22"/>
          </w:rPr>
          <m:t>=</m:t>
        </m:r>
        <m:f>
          <m:fPr>
            <m:ctrlPr>
              <w:rPr>
                <w:rFonts w:ascii="Cambria Math" w:hAnsi="Cambria Math"/>
                <w:i/>
                <w:sz w:val="22"/>
                <w:szCs w:val="22"/>
              </w:rPr>
            </m:ctrlPr>
          </m:fPr>
          <m:num>
            <m:nary>
              <m:naryPr>
                <m:limLoc m:val="subSup"/>
                <m:ctrlPr>
                  <w:rPr>
                    <w:rFonts w:ascii="Cambria Math" w:hAnsi="Cambria Math"/>
                    <w:i/>
                    <w:sz w:val="22"/>
                    <w:szCs w:val="22"/>
                  </w:rPr>
                </m:ctrlPr>
              </m:naryPr>
              <m:sub>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sub>
              <m:sup>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sup>
              <m:e>
                <m:r>
                  <w:rPr>
                    <w:rFonts w:ascii="Cambria Math" w:hAnsi="Cambria Math"/>
                    <w:sz w:val="22"/>
                    <w:szCs w:val="22"/>
                  </w:rPr>
                  <m:t>D</m:t>
                </m:r>
              </m:e>
            </m:nary>
            <m:r>
              <w:rPr>
                <w:rFonts w:ascii="Cambria Math" w:hAnsi="Cambria Math"/>
                <w:sz w:val="22"/>
                <w:szCs w:val="22"/>
              </w:rPr>
              <m:t>g</m:t>
            </m:r>
            <m:d>
              <m:dPr>
                <m:ctrlPr>
                  <w:rPr>
                    <w:rFonts w:ascii="Cambria Math" w:hAnsi="Cambria Math"/>
                    <w:i/>
                    <w:sz w:val="22"/>
                    <w:szCs w:val="22"/>
                  </w:rPr>
                </m:ctrlPr>
              </m:dPr>
              <m:e>
                <m:r>
                  <w:rPr>
                    <w:rFonts w:ascii="Cambria Math" w:hAnsi="Cambria Math"/>
                    <w:sz w:val="22"/>
                    <w:szCs w:val="22"/>
                  </w:rPr>
                  <m:t>D</m:t>
                </m:r>
              </m:e>
            </m:d>
            <m:r>
              <w:rPr>
                <w:rFonts w:ascii="Cambria Math" w:hAnsi="Cambria Math"/>
                <w:sz w:val="22"/>
                <w:szCs w:val="22"/>
              </w:rPr>
              <m:t>dD</m:t>
            </m:r>
          </m:num>
          <m:den>
            <m:r>
              <w:rPr>
                <w:rFonts w:ascii="Cambria Math" w:hAnsi="Cambria Math"/>
                <w:sz w:val="22"/>
                <w:szCs w:val="22"/>
              </w:rPr>
              <m:t>Q</m:t>
            </m:r>
          </m:den>
        </m:f>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m</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v</m:t>
                    </m:r>
                  </m:sub>
                </m:sSub>
              </m:num>
              <m:den>
                <m:r>
                  <w:rPr>
                    <w:rFonts w:ascii="Cambria Math" w:hAnsi="Cambria Math"/>
                    <w:sz w:val="22"/>
                    <w:szCs w:val="22"/>
                  </w:rPr>
                  <m:t>n</m:t>
                </m:r>
              </m:den>
            </m:f>
          </m:e>
        </m:d>
        <m:r>
          <w:rPr>
            <w:rFonts w:ascii="Cambria Math" w:hAnsi="Cambria Math"/>
            <w:sz w:val="22"/>
            <w:szCs w:val="22"/>
          </w:rPr>
          <m:t>+</m:t>
        </m:r>
        <m:f>
          <m:fPr>
            <m:ctrlPr>
              <w:rPr>
                <w:rFonts w:ascii="Cambria Math" w:hAnsi="Cambria Math"/>
                <w:i/>
                <w:sz w:val="22"/>
                <w:szCs w:val="22"/>
              </w:rPr>
            </m:ctrlPr>
          </m:fPr>
          <m:num>
            <m:d>
              <m:dPr>
                <m:ctrlPr>
                  <w:rPr>
                    <w:rFonts w:ascii="Cambria Math" w:hAnsi="Cambria Math"/>
                    <w:i/>
                    <w:sz w:val="22"/>
                    <w:szCs w:val="22"/>
                  </w:rPr>
                </m:ctrlPr>
              </m:dPr>
              <m:e>
                <m:r>
                  <w:rPr>
                    <w:rFonts w:ascii="Cambria Math" w:hAnsi="Cambria Math"/>
                    <w:sz w:val="22"/>
                    <w:szCs w:val="22"/>
                  </w:rPr>
                  <m:t>n-1</m:t>
                </m:r>
              </m:e>
            </m:d>
            <m:r>
              <w:rPr>
                <w:rFonts w:ascii="Cambria Math" w:hAnsi="Cambria Math"/>
                <w:sz w:val="22"/>
                <w:szCs w:val="22"/>
              </w:rPr>
              <m:t>Q</m:t>
            </m:r>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v</m:t>
                </m:r>
              </m:sub>
            </m:sSub>
          </m:num>
          <m:den>
            <m:r>
              <w:rPr>
                <w:rFonts w:ascii="Cambria Math" w:hAnsi="Cambria Math"/>
                <w:sz w:val="22"/>
                <w:szCs w:val="22"/>
              </w:rPr>
              <m:t>2</m:t>
            </m:r>
          </m:den>
        </m:f>
      </m:oMath>
      <w:r w:rsidRPr="00210D5D">
        <w:rPr>
          <w:rFonts w:ascii="Bookman Old Style" w:hAnsi="Bookman Old Style"/>
          <w:sz w:val="22"/>
          <w:szCs w:val="22"/>
        </w:rPr>
        <w:t xml:space="preserve"> </w:t>
      </w:r>
    </w:p>
    <w:p w14:paraId="72E1BA8E" w14:textId="77777777" w:rsidR="00210D5D" w:rsidRPr="00210D5D" w:rsidRDefault="00210D5D" w:rsidP="005D2CD0">
      <w:pPr>
        <w:spacing w:line="360" w:lineRule="auto"/>
        <w:ind w:left="990" w:firstLine="180"/>
        <w:jc w:val="both"/>
        <w:rPr>
          <w:rFonts w:ascii="Bookman Old Style" w:hAnsi="Bookman Old Style"/>
          <w:i/>
          <w:sz w:val="22"/>
          <w:szCs w:val="22"/>
        </w:rPr>
      </w:pPr>
      <m:oMath>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m</m:t>
                </m:r>
              </m:sub>
            </m:sSub>
          </m:num>
          <m:den>
            <m:r>
              <w:rPr>
                <w:rFonts w:ascii="Cambria Math" w:hAnsi="Cambria Math"/>
                <w:sz w:val="22"/>
                <w:szCs w:val="22"/>
              </w:rPr>
              <m:t>Q</m:t>
            </m:r>
          </m:den>
        </m:f>
        <m:nary>
          <m:naryPr>
            <m:limLoc m:val="subSup"/>
            <m:ctrlPr>
              <w:rPr>
                <w:rFonts w:ascii="Cambria Math" w:hAnsi="Cambria Math"/>
                <w:i/>
                <w:sz w:val="22"/>
                <w:szCs w:val="22"/>
              </w:rPr>
            </m:ctrlPr>
          </m:naryPr>
          <m:sub>
            <m:r>
              <w:rPr>
                <w:rFonts w:ascii="Cambria Math" w:hAnsi="Cambria Math"/>
                <w:sz w:val="22"/>
                <w:szCs w:val="22"/>
              </w:rPr>
              <m:t>a</m:t>
            </m:r>
          </m:sub>
          <m:sup>
            <m:func>
              <m:funcPr>
                <m:ctrlPr>
                  <w:rPr>
                    <w:rFonts w:ascii="Cambria Math" w:hAnsi="Cambria Math"/>
                    <w:i/>
                    <w:sz w:val="22"/>
                    <w:szCs w:val="22"/>
                  </w:rPr>
                </m:ctrlPr>
              </m:funcPr>
              <m:fName>
                <m:r>
                  <w:rPr>
                    <w:rFonts w:ascii="Cambria Math" w:hAnsi="Cambria Math"/>
                    <w:sz w:val="22"/>
                    <w:szCs w:val="22"/>
                  </w:rPr>
                  <m:t>min</m:t>
                </m:r>
              </m:fName>
              <m:e>
                <m:d>
                  <m:dPr>
                    <m:ctrlPr>
                      <w:rPr>
                        <w:rFonts w:ascii="Cambria Math" w:hAnsi="Cambria Math"/>
                        <w:i/>
                        <w:sz w:val="22"/>
                        <w:szCs w:val="22"/>
                      </w:rPr>
                    </m:ctrlPr>
                  </m:dPr>
                  <m:e>
                    <m:r>
                      <w:rPr>
                        <w:rFonts w:ascii="Cambria Math" w:hAnsi="Cambria Math"/>
                        <w:sz w:val="22"/>
                        <w:szCs w:val="22"/>
                      </w:rPr>
                      <m:t>b,</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e>
                </m:d>
              </m:e>
            </m:func>
          </m:sup>
          <m:e>
            <m:d>
              <m:dPr>
                <m:begChr m:val="["/>
                <m:endChr m:val="]"/>
                <m:ctrlPr>
                  <w:rPr>
                    <w:rFonts w:ascii="Cambria Math" w:hAnsi="Cambria Math"/>
                    <w:i/>
                    <w:sz w:val="22"/>
                    <w:szCs w:val="22"/>
                  </w:rPr>
                </m:ctrlPr>
              </m:dPr>
              <m:e>
                <m:nary>
                  <m:naryPr>
                    <m:limLoc m:val="subSup"/>
                    <m:ctrlPr>
                      <w:rPr>
                        <w:rFonts w:ascii="Cambria Math" w:hAnsi="Cambria Math"/>
                        <w:i/>
                        <w:sz w:val="22"/>
                        <w:szCs w:val="22"/>
                      </w:rPr>
                    </m:ctrlPr>
                  </m:naryPr>
                  <m:sub>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sub>
                  <m:sup>
                    <m:r>
                      <w:rPr>
                        <w:rFonts w:ascii="Cambria Math" w:hAnsi="Cambria Math"/>
                        <w:sz w:val="22"/>
                        <w:szCs w:val="22"/>
                      </w:rPr>
                      <m:t>r/b</m:t>
                    </m:r>
                  </m:sup>
                  <m:e>
                    <m:r>
                      <w:rPr>
                        <w:rFonts w:ascii="Cambria Math" w:hAnsi="Cambria Math"/>
                        <w:sz w:val="22"/>
                        <w:szCs w:val="22"/>
                      </w:rPr>
                      <m:t>τ</m:t>
                    </m:r>
                    <m:d>
                      <m:dPr>
                        <m:ctrlPr>
                          <w:rPr>
                            <w:rFonts w:ascii="Cambria Math" w:hAnsi="Cambria Math"/>
                            <w:i/>
                            <w:sz w:val="22"/>
                            <w:szCs w:val="22"/>
                          </w:rPr>
                        </m:ctrlPr>
                      </m:dPr>
                      <m:e>
                        <m:r>
                          <w:rPr>
                            <w:rFonts w:ascii="Cambria Math" w:hAnsi="Cambria Math"/>
                            <w:sz w:val="22"/>
                            <w:szCs w:val="22"/>
                          </w:rPr>
                          <m:t>r-</m:t>
                        </m:r>
                        <m:f>
                          <m:fPr>
                            <m:ctrlPr>
                              <w:rPr>
                                <w:rFonts w:ascii="Cambria Math" w:hAnsi="Cambria Math"/>
                                <w:i/>
                                <w:sz w:val="22"/>
                                <w:szCs w:val="22"/>
                              </w:rPr>
                            </m:ctrlPr>
                          </m:fPr>
                          <m:num>
                            <m:r>
                              <w:rPr>
                                <w:rFonts w:ascii="Cambria Math" w:hAnsi="Cambria Math"/>
                                <w:sz w:val="22"/>
                                <w:szCs w:val="22"/>
                              </w:rPr>
                              <m:t>Dτ</m:t>
                            </m:r>
                          </m:num>
                          <m:den>
                            <m:r>
                              <w:rPr>
                                <w:rFonts w:ascii="Cambria Math" w:hAnsi="Cambria Math"/>
                                <w:sz w:val="22"/>
                                <w:szCs w:val="22"/>
                              </w:rPr>
                              <m:t>2</m:t>
                            </m:r>
                          </m:den>
                        </m:f>
                      </m:e>
                    </m:d>
                    <m:r>
                      <w:rPr>
                        <w:rFonts w:ascii="Cambria Math" w:hAnsi="Cambria Math"/>
                        <w:sz w:val="22"/>
                        <w:szCs w:val="22"/>
                      </w:rPr>
                      <m:t>g</m:t>
                    </m:r>
                    <m:d>
                      <m:dPr>
                        <m:ctrlPr>
                          <w:rPr>
                            <w:rFonts w:ascii="Cambria Math" w:hAnsi="Cambria Math"/>
                            <w:i/>
                            <w:sz w:val="22"/>
                            <w:szCs w:val="22"/>
                          </w:rPr>
                        </m:ctrlPr>
                      </m:dPr>
                      <m:e>
                        <m:r>
                          <w:rPr>
                            <w:rFonts w:ascii="Cambria Math" w:hAnsi="Cambria Math"/>
                            <w:sz w:val="22"/>
                            <w:szCs w:val="22"/>
                          </w:rPr>
                          <m:t>D</m:t>
                        </m:r>
                      </m:e>
                    </m:d>
                    <m:r>
                      <w:rPr>
                        <w:rFonts w:ascii="Cambria Math" w:hAnsi="Cambria Math"/>
                        <w:sz w:val="22"/>
                        <w:szCs w:val="22"/>
                      </w:rPr>
                      <m:t>dD</m:t>
                    </m:r>
                  </m:e>
                </m:nary>
              </m:e>
            </m:d>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e>
        </m:nary>
      </m:oMath>
      <w:r w:rsidRPr="00210D5D">
        <w:rPr>
          <w:rFonts w:ascii="Bookman Old Style" w:hAnsi="Bookman Old Style"/>
          <w:i/>
          <w:sz w:val="22"/>
          <w:szCs w:val="22"/>
        </w:rPr>
        <w:t xml:space="preserve"> </w:t>
      </w:r>
    </w:p>
    <w:p w14:paraId="58BEDF7B" w14:textId="77777777" w:rsidR="00210D5D" w:rsidRPr="00210D5D" w:rsidRDefault="00210D5D" w:rsidP="005D2CD0">
      <w:pPr>
        <w:spacing w:line="360" w:lineRule="auto"/>
        <w:ind w:left="720" w:firstLine="360"/>
        <w:jc w:val="both"/>
        <w:rPr>
          <w:rFonts w:ascii="Bookman Old Style" w:hAnsi="Bookman Old Style"/>
          <w:iCs/>
          <w:sz w:val="22"/>
          <w:szCs w:val="22"/>
        </w:rPr>
      </w:pPr>
      <m:oMath>
        <m:r>
          <w:rPr>
            <w:rFonts w:ascii="Cambria Math" w:hAnsi="Cambria Math"/>
            <w:sz w:val="22"/>
            <w:szCs w:val="22"/>
          </w:rPr>
          <m:t>+</m:t>
        </m:r>
        <m:f>
          <m:fPr>
            <m:ctrlPr>
              <w:rPr>
                <w:rFonts w:ascii="Cambria Math" w:hAnsi="Cambria Math"/>
                <w:i/>
                <w:sz w:val="22"/>
                <w:szCs w:val="22"/>
              </w:rPr>
            </m:ctrlPr>
          </m:fPr>
          <m:num>
            <m:sSup>
              <m:sSupPr>
                <m:ctrlPr>
                  <w:rPr>
                    <w:rFonts w:ascii="Cambria Math" w:hAnsi="Cambria Math"/>
                    <w:i/>
                    <w:sz w:val="22"/>
                    <w:szCs w:val="22"/>
                  </w:rPr>
                </m:ctrlPr>
              </m:sSupPr>
              <m:e>
                <m:r>
                  <w:rPr>
                    <w:rFonts w:ascii="Cambria Math" w:hAnsi="Cambria Math"/>
                    <w:sz w:val="22"/>
                    <w:szCs w:val="22"/>
                  </w:rPr>
                  <m:t>r</m:t>
                </m:r>
              </m:e>
              <m:sup>
                <m:r>
                  <w:rPr>
                    <w:rFonts w:ascii="Cambria Math" w:hAnsi="Cambria Math"/>
                    <w:sz w:val="22"/>
                    <w:szCs w:val="22"/>
                  </w:rPr>
                  <m:t>2</m:t>
                </m:r>
              </m:sup>
            </m:sSup>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m</m:t>
                </m:r>
              </m:sub>
            </m:sSub>
          </m:num>
          <m:den>
            <m:r>
              <w:rPr>
                <w:rFonts w:ascii="Cambria Math" w:hAnsi="Cambria Math"/>
                <w:sz w:val="22"/>
                <w:szCs w:val="22"/>
              </w:rPr>
              <m:t>2Q</m:t>
            </m:r>
          </m:den>
        </m:f>
        <m:nary>
          <m:naryPr>
            <m:limLoc m:val="subSup"/>
            <m:ctrlPr>
              <w:rPr>
                <w:rFonts w:ascii="Cambria Math" w:hAnsi="Cambria Math"/>
                <w:i/>
                <w:sz w:val="22"/>
                <w:szCs w:val="22"/>
              </w:rPr>
            </m:ctrlPr>
          </m:naryPr>
          <m:sub>
            <m:r>
              <w:rPr>
                <w:rFonts w:ascii="Cambria Math" w:hAnsi="Cambria Math"/>
                <w:sz w:val="22"/>
                <w:szCs w:val="22"/>
              </w:rPr>
              <m:t>a</m:t>
            </m:r>
          </m:sub>
          <m:sup>
            <m:func>
              <m:funcPr>
                <m:ctrlPr>
                  <w:rPr>
                    <w:rFonts w:ascii="Cambria Math" w:hAnsi="Cambria Math"/>
                    <w:i/>
                    <w:sz w:val="22"/>
                    <w:szCs w:val="22"/>
                  </w:rPr>
                </m:ctrlPr>
              </m:funcPr>
              <m:fName>
                <m:r>
                  <w:rPr>
                    <w:rFonts w:ascii="Cambria Math" w:hAnsi="Cambria Math"/>
                    <w:sz w:val="22"/>
                    <w:szCs w:val="22"/>
                  </w:rPr>
                  <m:t>min</m:t>
                </m:r>
              </m:fName>
              <m:e>
                <m:d>
                  <m:dPr>
                    <m:ctrlPr>
                      <w:rPr>
                        <w:rFonts w:ascii="Cambria Math" w:hAnsi="Cambria Math"/>
                        <w:i/>
                        <w:sz w:val="22"/>
                        <w:szCs w:val="22"/>
                      </w:rPr>
                    </m:ctrlPr>
                  </m:dPr>
                  <m:e>
                    <m:r>
                      <w:rPr>
                        <w:rFonts w:ascii="Cambria Math" w:hAnsi="Cambria Math"/>
                        <w:sz w:val="22"/>
                        <w:szCs w:val="22"/>
                      </w:rPr>
                      <m:t>b,</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e>
                </m:d>
              </m:e>
            </m:func>
          </m:sup>
          <m:e>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e>
        </m:nary>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m</m:t>
                </m:r>
              </m:sub>
            </m:sSub>
          </m:num>
          <m:den>
            <m:r>
              <w:rPr>
                <w:rFonts w:ascii="Cambria Math" w:hAnsi="Cambria Math"/>
                <w:sz w:val="22"/>
                <w:szCs w:val="22"/>
              </w:rPr>
              <m:t>2Q</m:t>
            </m:r>
          </m:den>
        </m:f>
        <m:nary>
          <m:naryPr>
            <m:ctrlPr>
              <w:rPr>
                <w:rFonts w:ascii="Cambria Math" w:hAnsi="Cambria Math"/>
                <w:i/>
                <w:sz w:val="22"/>
                <w:szCs w:val="22"/>
              </w:rPr>
            </m:ctrlPr>
          </m:naryPr>
          <m:sub>
            <m:r>
              <w:rPr>
                <w:rFonts w:ascii="Cambria Math" w:hAnsi="Cambria Math"/>
                <w:sz w:val="22"/>
                <w:szCs w:val="22"/>
              </w:rPr>
              <m:t>a</m:t>
            </m:r>
          </m:sub>
          <m:sup>
            <m:func>
              <m:funcPr>
                <m:ctrlPr>
                  <w:rPr>
                    <w:rFonts w:ascii="Cambria Math" w:hAnsi="Cambria Math"/>
                    <w:i/>
                    <w:sz w:val="22"/>
                    <w:szCs w:val="22"/>
                  </w:rPr>
                </m:ctrlPr>
              </m:funcPr>
              <m:fName>
                <m:r>
                  <w:rPr>
                    <w:rFonts w:ascii="Cambria Math" w:hAnsi="Cambria Math"/>
                    <w:sz w:val="22"/>
                    <w:szCs w:val="22"/>
                  </w:rPr>
                  <m:t>min</m:t>
                </m:r>
              </m:fName>
              <m:e>
                <m:d>
                  <m:dPr>
                    <m:ctrlPr>
                      <w:rPr>
                        <w:rFonts w:ascii="Cambria Math" w:hAnsi="Cambria Math"/>
                        <w:i/>
                        <w:sz w:val="22"/>
                        <w:szCs w:val="22"/>
                      </w:rPr>
                    </m:ctrlPr>
                  </m:dPr>
                  <m:e>
                    <m:r>
                      <w:rPr>
                        <w:rFonts w:ascii="Cambria Math" w:hAnsi="Cambria Math"/>
                        <w:sz w:val="22"/>
                        <w:szCs w:val="22"/>
                      </w:rPr>
                      <m:t>b,</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e>
                </m:d>
              </m:e>
            </m:func>
          </m:sup>
          <m:e>
            <m:d>
              <m:dPr>
                <m:begChr m:val="["/>
                <m:endChr m:val="]"/>
                <m:ctrlPr>
                  <w:rPr>
                    <w:rFonts w:ascii="Cambria Math" w:hAnsi="Cambria Math"/>
                    <w:i/>
                    <w:sz w:val="22"/>
                    <w:szCs w:val="22"/>
                  </w:rPr>
                </m:ctrlPr>
              </m:dPr>
              <m:e>
                <m:nary>
                  <m:naryPr>
                    <m:ctrlPr>
                      <w:rPr>
                        <w:rFonts w:ascii="Cambria Math" w:hAnsi="Cambria Math"/>
                        <w:i/>
                        <w:sz w:val="22"/>
                        <w:szCs w:val="22"/>
                      </w:rPr>
                    </m:ctrlPr>
                  </m:naryPr>
                  <m:sub>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sub>
                  <m:sup>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sup>
                  <m:e>
                    <m:sSup>
                      <m:sSupPr>
                        <m:ctrlPr>
                          <w:rPr>
                            <w:rFonts w:ascii="Cambria Math" w:hAnsi="Cambria Math"/>
                            <w:i/>
                            <w:sz w:val="22"/>
                            <w:szCs w:val="22"/>
                          </w:rPr>
                        </m:ctrlPr>
                      </m:sSupPr>
                      <m:e>
                        <m:d>
                          <m:dPr>
                            <m:ctrlPr>
                              <w:rPr>
                                <w:rFonts w:ascii="Cambria Math" w:hAnsi="Cambria Math"/>
                                <w:i/>
                                <w:sz w:val="22"/>
                                <w:szCs w:val="22"/>
                              </w:rPr>
                            </m:ctrlPr>
                          </m:dPr>
                          <m:e>
                            <m:r>
                              <w:rPr>
                                <w:rFonts w:ascii="Cambria Math" w:hAnsi="Cambria Math"/>
                                <w:sz w:val="22"/>
                                <w:szCs w:val="22"/>
                              </w:rPr>
                              <m:t>Q-Dτ</m:t>
                            </m:r>
                          </m:e>
                        </m:d>
                      </m:e>
                      <m:sup>
                        <m:r>
                          <w:rPr>
                            <w:rFonts w:ascii="Cambria Math" w:hAnsi="Cambria Math"/>
                            <w:sz w:val="22"/>
                            <w:szCs w:val="22"/>
                          </w:rPr>
                          <m:t>2</m:t>
                        </m:r>
                      </m:sup>
                    </m:sSup>
                    <m:r>
                      <w:rPr>
                        <w:rFonts w:ascii="Cambria Math" w:hAnsi="Cambria Math"/>
                        <w:sz w:val="22"/>
                        <w:szCs w:val="22"/>
                      </w:rPr>
                      <m:t>g</m:t>
                    </m:r>
                    <m:d>
                      <m:dPr>
                        <m:ctrlPr>
                          <w:rPr>
                            <w:rFonts w:ascii="Cambria Math" w:hAnsi="Cambria Math"/>
                            <w:i/>
                            <w:sz w:val="22"/>
                            <w:szCs w:val="22"/>
                          </w:rPr>
                        </m:ctrlPr>
                      </m:dPr>
                      <m:e>
                        <m:r>
                          <w:rPr>
                            <w:rFonts w:ascii="Cambria Math" w:hAnsi="Cambria Math"/>
                            <w:sz w:val="22"/>
                            <w:szCs w:val="22"/>
                          </w:rPr>
                          <m:t>D</m:t>
                        </m:r>
                      </m:e>
                    </m:d>
                    <m:r>
                      <w:rPr>
                        <w:rFonts w:ascii="Cambria Math" w:hAnsi="Cambria Math"/>
                        <w:sz w:val="22"/>
                        <w:szCs w:val="22"/>
                      </w:rPr>
                      <m:t>dD</m:t>
                    </m:r>
                  </m:e>
                </m:nary>
                <m:r>
                  <w:rPr>
                    <w:rFonts w:ascii="Cambria Math" w:hAnsi="Cambria Math"/>
                    <w:sz w:val="22"/>
                    <w:szCs w:val="22"/>
                  </w:rPr>
                  <m:t> </m:t>
                </m:r>
              </m:e>
            </m:d>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e>
        </m:nary>
      </m:oMath>
      <w:r w:rsidRPr="00210D5D">
        <w:rPr>
          <w:rFonts w:ascii="Bookman Old Style" w:hAnsi="Bookman Old Style"/>
          <w:i/>
          <w:sz w:val="22"/>
          <w:szCs w:val="22"/>
        </w:rPr>
        <w:t xml:space="preserve">  </w:t>
      </w:r>
    </w:p>
    <w:p w14:paraId="2D90624D" w14:textId="77777777" w:rsidR="00210D5D" w:rsidRPr="00210D5D" w:rsidRDefault="00210D5D" w:rsidP="005D2CD0">
      <w:pPr>
        <w:spacing w:line="360" w:lineRule="auto"/>
        <w:ind w:left="720" w:firstLine="360"/>
        <w:jc w:val="both"/>
        <w:rPr>
          <w:rFonts w:ascii="Bookman Old Style" w:hAnsi="Bookman Old Style"/>
          <w:i/>
          <w:sz w:val="22"/>
          <w:szCs w:val="22"/>
        </w:rPr>
      </w:pPr>
      <m:oMath>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r</m:t>
            </m:r>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m</m:t>
                </m:r>
              </m:sub>
            </m:sSub>
          </m:num>
          <m:den>
            <m:r>
              <w:rPr>
                <w:rFonts w:ascii="Cambria Math" w:hAnsi="Cambria Math"/>
                <w:sz w:val="22"/>
                <w:szCs w:val="22"/>
              </w:rPr>
              <m:t>Q</m:t>
            </m:r>
          </m:den>
        </m:f>
        <m:nary>
          <m:naryPr>
            <m:ctrlPr>
              <w:rPr>
                <w:rFonts w:ascii="Cambria Math" w:hAnsi="Cambria Math"/>
                <w:i/>
                <w:sz w:val="22"/>
                <w:szCs w:val="22"/>
              </w:rPr>
            </m:ctrlPr>
          </m:naryPr>
          <m:sub>
            <m:r>
              <w:rPr>
                <w:rFonts w:ascii="Cambria Math" w:hAnsi="Cambria Math"/>
                <w:sz w:val="22"/>
                <w:szCs w:val="22"/>
              </w:rPr>
              <m:t>a</m:t>
            </m:r>
          </m:sub>
          <m:sup>
            <m:func>
              <m:funcPr>
                <m:ctrlPr>
                  <w:rPr>
                    <w:rFonts w:ascii="Cambria Math" w:hAnsi="Cambria Math"/>
                    <w:i/>
                    <w:sz w:val="22"/>
                    <w:szCs w:val="22"/>
                  </w:rPr>
                </m:ctrlPr>
              </m:funcPr>
              <m:fName>
                <m:r>
                  <w:rPr>
                    <w:rFonts w:ascii="Cambria Math" w:hAnsi="Cambria Math"/>
                    <w:sz w:val="22"/>
                    <w:szCs w:val="22"/>
                  </w:rPr>
                  <m:t>min</m:t>
                </m:r>
              </m:fName>
              <m:e>
                <m:d>
                  <m:dPr>
                    <m:ctrlPr>
                      <w:rPr>
                        <w:rFonts w:ascii="Cambria Math" w:hAnsi="Cambria Math"/>
                        <w:i/>
                        <w:sz w:val="22"/>
                        <w:szCs w:val="22"/>
                      </w:rPr>
                    </m:ctrlPr>
                  </m:dPr>
                  <m:e>
                    <m:r>
                      <w:rPr>
                        <w:rFonts w:ascii="Cambria Math" w:hAnsi="Cambria Math"/>
                        <w:sz w:val="22"/>
                        <w:szCs w:val="22"/>
                      </w:rPr>
                      <m:t>b,</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e>
                </m:d>
              </m:e>
            </m:func>
          </m:sup>
          <m:e>
            <m:d>
              <m:dPr>
                <m:begChr m:val="["/>
                <m:endChr m:val="]"/>
                <m:ctrlPr>
                  <w:rPr>
                    <w:rFonts w:ascii="Cambria Math" w:hAnsi="Cambria Math"/>
                    <w:i/>
                    <w:sz w:val="22"/>
                    <w:szCs w:val="22"/>
                  </w:rPr>
                </m:ctrlPr>
              </m:dPr>
              <m:e>
                <m:nary>
                  <m:naryPr>
                    <m:ctrlPr>
                      <w:rPr>
                        <w:rFonts w:ascii="Cambria Math" w:hAnsi="Cambria Math"/>
                        <w:i/>
                        <w:sz w:val="22"/>
                        <w:szCs w:val="22"/>
                      </w:rPr>
                    </m:ctrlPr>
                  </m:naryPr>
                  <m:sub>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sub>
                  <m:sup>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sup>
                  <m:e>
                    <m:d>
                      <m:dPr>
                        <m:ctrlPr>
                          <w:rPr>
                            <w:rFonts w:ascii="Cambria Math" w:hAnsi="Cambria Math"/>
                            <w:i/>
                            <w:sz w:val="22"/>
                            <w:szCs w:val="22"/>
                          </w:rPr>
                        </m:ctrlPr>
                      </m:dPr>
                      <m:e>
                        <m:r>
                          <w:rPr>
                            <w:rFonts w:ascii="Cambria Math" w:hAnsi="Cambria Math"/>
                            <w:sz w:val="22"/>
                            <w:szCs w:val="22"/>
                          </w:rPr>
                          <m:t>Q-Dτ</m:t>
                        </m:r>
                      </m:e>
                    </m:d>
                    <m:r>
                      <w:rPr>
                        <w:rFonts w:ascii="Cambria Math" w:hAnsi="Cambria Math"/>
                        <w:sz w:val="22"/>
                        <w:szCs w:val="22"/>
                      </w:rPr>
                      <m:t>g</m:t>
                    </m:r>
                    <m:d>
                      <m:dPr>
                        <m:ctrlPr>
                          <w:rPr>
                            <w:rFonts w:ascii="Cambria Math" w:hAnsi="Cambria Math"/>
                            <w:i/>
                            <w:sz w:val="22"/>
                            <w:szCs w:val="22"/>
                          </w:rPr>
                        </m:ctrlPr>
                      </m:dPr>
                      <m:e>
                        <m:r>
                          <w:rPr>
                            <w:rFonts w:ascii="Cambria Math" w:hAnsi="Cambria Math"/>
                            <w:sz w:val="22"/>
                            <w:szCs w:val="22"/>
                          </w:rPr>
                          <m:t>D</m:t>
                        </m:r>
                      </m:e>
                    </m:d>
                    <m:r>
                      <w:rPr>
                        <w:rFonts w:ascii="Cambria Math" w:hAnsi="Cambria Math"/>
                        <w:sz w:val="22"/>
                        <w:szCs w:val="22"/>
                      </w:rPr>
                      <m:t>dD</m:t>
                    </m:r>
                  </m:e>
                </m:nary>
              </m:e>
            </m:d>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e>
        </m:nary>
        <m:r>
          <w:rPr>
            <w:rFonts w:ascii="Cambria Math" w:hAnsi="Cambria Math"/>
            <w:sz w:val="22"/>
            <w:szCs w:val="22"/>
          </w:rPr>
          <m:t>+λ</m:t>
        </m:r>
        <m:d>
          <m:dPr>
            <m:begChr m:val="["/>
            <m:endChr m:val="]"/>
            <m:ctrlPr>
              <w:rPr>
                <w:rFonts w:ascii="Cambria Math" w:hAnsi="Cambria Math"/>
                <w:i/>
                <w:sz w:val="22"/>
                <w:szCs w:val="22"/>
              </w:rPr>
            </m:ctrlPr>
          </m:dPr>
          <m:e>
            <m:r>
              <w:rPr>
                <w:rFonts w:ascii="Cambria Math" w:hAnsi="Cambria Math"/>
                <w:sz w:val="22"/>
                <w:szCs w:val="22"/>
              </w:rPr>
              <m:t>Q</m:t>
            </m:r>
            <m:nary>
              <m:naryPr>
                <m:limLoc m:val="subSup"/>
                <m:ctrlPr>
                  <w:rPr>
                    <w:rFonts w:ascii="Cambria Math" w:hAnsi="Cambria Math"/>
                    <w:i/>
                    <w:sz w:val="22"/>
                    <w:szCs w:val="22"/>
                  </w:rPr>
                </m:ctrlPr>
              </m:naryPr>
              <m:sub>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sub>
              <m:sup>
                <m:r>
                  <w:rPr>
                    <w:rFonts w:ascii="Cambria Math" w:hAnsi="Cambria Math"/>
                    <w:sz w:val="22"/>
                    <w:szCs w:val="22"/>
                  </w:rPr>
                  <m:t>b</m:t>
                </m:r>
              </m:sup>
              <m:e>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e>
            </m:nary>
          </m:e>
        </m:d>
      </m:oMath>
      <w:r w:rsidRPr="00210D5D">
        <w:rPr>
          <w:rFonts w:ascii="Bookman Old Style" w:hAnsi="Bookman Old Style"/>
          <w:i/>
          <w:sz w:val="22"/>
          <w:szCs w:val="22"/>
        </w:rPr>
        <w:t xml:space="preserve"> </w:t>
      </w:r>
    </w:p>
    <w:p w14:paraId="1717FE0A" w14:textId="77777777" w:rsidR="00210D5D" w:rsidRPr="00210D5D" w:rsidRDefault="00210D5D" w:rsidP="005D2CD0">
      <w:pPr>
        <w:spacing w:line="360" w:lineRule="auto"/>
        <w:ind w:left="720" w:firstLine="360"/>
        <w:jc w:val="both"/>
        <w:rPr>
          <w:rFonts w:ascii="Bookman Old Style" w:hAnsi="Bookman Old Style"/>
          <w:i/>
          <w:sz w:val="22"/>
          <w:szCs w:val="22"/>
        </w:rPr>
      </w:pPr>
      <m:oMath>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π</m:t>
            </m:r>
          </m:num>
          <m:den>
            <m:r>
              <w:rPr>
                <w:rFonts w:ascii="Cambria Math" w:hAnsi="Cambria Math"/>
                <w:sz w:val="22"/>
                <w:szCs w:val="22"/>
              </w:rPr>
              <m:t>2Q</m:t>
            </m:r>
          </m:den>
        </m:f>
        <m:nary>
          <m:naryPr>
            <m:limLoc m:val="subSup"/>
            <m:ctrlPr>
              <w:rPr>
                <w:rFonts w:ascii="Cambria Math" w:hAnsi="Cambria Math"/>
                <w:i/>
                <w:sz w:val="22"/>
                <w:szCs w:val="22"/>
              </w:rPr>
            </m:ctrlPr>
          </m:naryPr>
          <m:sub>
            <m:func>
              <m:funcPr>
                <m:ctrlPr>
                  <w:rPr>
                    <w:rFonts w:ascii="Cambria Math" w:hAnsi="Cambria Math"/>
                    <w:i/>
                    <w:sz w:val="22"/>
                    <w:szCs w:val="22"/>
                  </w:rPr>
                </m:ctrlPr>
              </m:funcPr>
              <m:fName>
                <m:r>
                  <w:rPr>
                    <w:rFonts w:ascii="Cambria Math" w:hAnsi="Cambria Math"/>
                    <w:sz w:val="22"/>
                    <w:szCs w:val="22"/>
                  </w:rPr>
                  <m:t>min</m:t>
                </m:r>
              </m:fName>
              <m:e>
                <m:d>
                  <m:dPr>
                    <m:ctrlPr>
                      <w:rPr>
                        <w:rFonts w:ascii="Cambria Math" w:hAnsi="Cambria Math"/>
                        <w:i/>
                        <w:sz w:val="22"/>
                        <w:szCs w:val="22"/>
                      </w:rPr>
                    </m:ctrlPr>
                  </m:dPr>
                  <m:e>
                    <m:r>
                      <w:rPr>
                        <w:rFonts w:ascii="Cambria Math" w:hAnsi="Cambria Math"/>
                        <w:sz w:val="22"/>
                        <w:szCs w:val="22"/>
                      </w:rPr>
                      <m:t>b,</m:t>
                    </m:r>
                    <m:f>
                      <m:fPr>
                        <m:ctrlPr>
                          <w:rPr>
                            <w:rFonts w:ascii="Cambria Math" w:hAnsi="Cambria Math"/>
                            <w:i/>
                            <w:sz w:val="22"/>
                            <w:szCs w:val="22"/>
                          </w:rPr>
                        </m:ctrlPr>
                      </m:fPr>
                      <m:num>
                        <m:r>
                          <w:rPr>
                            <w:rFonts w:ascii="Cambria Math" w:hAnsi="Cambria Math"/>
                            <w:sz w:val="22"/>
                            <w:szCs w:val="22"/>
                          </w:rPr>
                          <m:t>r</m:t>
                        </m:r>
                      </m:num>
                      <m:den>
                        <m:r>
                          <w:rPr>
                            <w:rFonts w:ascii="Cambria Math" w:hAnsi="Cambria Math"/>
                            <w:sz w:val="22"/>
                            <w:szCs w:val="22"/>
                          </w:rPr>
                          <m:t>D</m:t>
                        </m:r>
                      </m:den>
                    </m:f>
                  </m:e>
                </m:d>
              </m:e>
            </m:func>
          </m:sub>
          <m:sup>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sup>
          <m:e>
            <m:sSup>
              <m:sSupPr>
                <m:ctrlPr>
                  <w:rPr>
                    <w:rFonts w:ascii="Cambria Math" w:hAnsi="Cambria Math"/>
                    <w:i/>
                    <w:sz w:val="22"/>
                    <w:szCs w:val="22"/>
                  </w:rPr>
                </m:ctrlPr>
              </m:sSupPr>
              <m:e>
                <m:d>
                  <m:dPr>
                    <m:ctrlPr>
                      <w:rPr>
                        <w:rFonts w:ascii="Cambria Math" w:hAnsi="Cambria Math"/>
                        <w:i/>
                        <w:sz w:val="22"/>
                        <w:szCs w:val="22"/>
                      </w:rPr>
                    </m:ctrlPr>
                  </m:dPr>
                  <m:e>
                    <m:r>
                      <w:rPr>
                        <w:rFonts w:ascii="Cambria Math" w:hAnsi="Cambria Math"/>
                        <w:sz w:val="22"/>
                        <w:szCs w:val="22"/>
                      </w:rPr>
                      <m:t>Dτ-r</m:t>
                    </m:r>
                  </m:e>
                </m:d>
              </m:e>
              <m:sup>
                <m:r>
                  <w:rPr>
                    <w:rFonts w:ascii="Cambria Math" w:hAnsi="Cambria Math"/>
                    <w:sz w:val="22"/>
                    <w:szCs w:val="22"/>
                  </w:rPr>
                  <m:t>2</m:t>
                </m:r>
              </m:sup>
            </m:sSup>
          </m:e>
        </m:nary>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sSub>
          <m:sSubPr>
            <m:ctrlPr>
              <w:rPr>
                <w:rFonts w:ascii="Cambria Math" w:hAnsi="Cambria Math"/>
                <w:i/>
                <w:sz w:val="22"/>
                <w:szCs w:val="22"/>
              </w:rPr>
            </m:ctrlPr>
          </m:sSubPr>
          <m:e>
            <m:r>
              <w:rPr>
                <w:rFonts w:ascii="Cambria Math" w:hAnsi="Cambria Math"/>
                <w:sz w:val="22"/>
                <w:szCs w:val="22"/>
              </w:rPr>
              <m:t>p</m:t>
            </m:r>
          </m:e>
          <m:sub>
            <m:r>
              <w:rPr>
                <w:rFonts w:ascii="Cambria Math" w:hAnsi="Cambria Math"/>
                <w:sz w:val="22"/>
                <w:szCs w:val="22"/>
              </w:rPr>
              <m:t>0</m:t>
            </m:r>
          </m:sub>
        </m:sSub>
        <m:nary>
          <m:naryPr>
            <m:limLoc m:val="subSup"/>
            <m:ctrlPr>
              <w:rPr>
                <w:rFonts w:ascii="Cambria Math" w:hAnsi="Cambria Math"/>
                <w:i/>
                <w:sz w:val="22"/>
                <w:szCs w:val="22"/>
              </w:rPr>
            </m:ctrlPr>
          </m:naryPr>
          <m:sub>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sub>
          <m:sup>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sup>
          <m:e>
            <m:r>
              <w:rPr>
                <w:rFonts w:ascii="Cambria Math" w:hAnsi="Cambria Math"/>
                <w:sz w:val="22"/>
                <w:szCs w:val="22"/>
              </w:rPr>
              <m:t>D</m:t>
            </m:r>
          </m:e>
        </m:nary>
        <m:r>
          <w:rPr>
            <w:rFonts w:ascii="Cambria Math" w:hAnsi="Cambria Math"/>
            <w:sz w:val="22"/>
            <w:szCs w:val="22"/>
          </w:rPr>
          <m:t>g</m:t>
        </m:r>
        <m:d>
          <m:dPr>
            <m:ctrlPr>
              <w:rPr>
                <w:rFonts w:ascii="Cambria Math" w:hAnsi="Cambria Math"/>
                <w:i/>
                <w:sz w:val="22"/>
                <w:szCs w:val="22"/>
              </w:rPr>
            </m:ctrlPr>
          </m:dPr>
          <m:e>
            <m:r>
              <w:rPr>
                <w:rFonts w:ascii="Cambria Math" w:hAnsi="Cambria Math"/>
                <w:sz w:val="22"/>
                <w:szCs w:val="22"/>
              </w:rPr>
              <m:t>D</m:t>
            </m:r>
          </m:e>
        </m:d>
        <m:r>
          <w:rPr>
            <w:rFonts w:ascii="Cambria Math" w:hAnsi="Cambria Math"/>
            <w:sz w:val="22"/>
            <w:szCs w:val="22"/>
          </w:rPr>
          <m:t>dD</m:t>
        </m:r>
        <m:nary>
          <m:naryPr>
            <m:limLoc m:val="subSup"/>
            <m:ctrlPr>
              <w:rPr>
                <w:rFonts w:ascii="Cambria Math" w:hAnsi="Cambria Math"/>
                <w:i/>
                <w:sz w:val="22"/>
                <w:szCs w:val="22"/>
              </w:rPr>
            </m:ctrlPr>
          </m:naryPr>
          <m:sub>
            <m:r>
              <w:rPr>
                <w:rFonts w:ascii="Cambria Math" w:hAnsi="Cambria Math"/>
                <w:sz w:val="22"/>
                <w:szCs w:val="22"/>
              </w:rPr>
              <m:t>0</m:t>
            </m:r>
          </m:sub>
          <m:sup>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sup>
          <m:e>
            <m:d>
              <m:dPr>
                <m:begChr m:val="["/>
                <m:endChr m:val="]"/>
                <m:ctrlPr>
                  <w:rPr>
                    <w:rFonts w:ascii="Cambria Math" w:hAnsi="Cambria Math"/>
                    <w:i/>
                    <w:sz w:val="22"/>
                    <w:szCs w:val="22"/>
                  </w:rPr>
                </m:ctrlPr>
              </m:dPr>
              <m:e>
                <m:r>
                  <w:rPr>
                    <w:rFonts w:ascii="Cambria Math" w:hAnsi="Cambria Math"/>
                    <w:sz w:val="22"/>
                    <w:szCs w:val="22"/>
                  </w:rPr>
                  <m:t>1-</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-βt</m:t>
                    </m:r>
                  </m:sup>
                </m:sSup>
              </m:e>
            </m:d>
          </m:e>
        </m:nary>
        <m:r>
          <w:rPr>
            <w:rFonts w:ascii="Cambria Math" w:hAnsi="Cambria Math"/>
            <w:sz w:val="22"/>
            <w:szCs w:val="22"/>
          </w:rPr>
          <m:t>dt</m:t>
        </m:r>
      </m:oMath>
      <w:r w:rsidRPr="00210D5D">
        <w:rPr>
          <w:rFonts w:ascii="Bookman Old Style" w:hAnsi="Bookman Old Style"/>
          <w:i/>
          <w:sz w:val="22"/>
          <w:szCs w:val="22"/>
        </w:rPr>
        <w:t xml:space="preserve"> </w:t>
      </w:r>
    </w:p>
    <w:p w14:paraId="0E7985DA" w14:textId="77777777" w:rsidR="00210D5D" w:rsidRPr="00210D5D" w:rsidRDefault="00210D5D" w:rsidP="005D2CD0">
      <w:pPr>
        <w:spacing w:line="360" w:lineRule="auto"/>
        <w:ind w:left="720" w:firstLine="360"/>
        <w:jc w:val="both"/>
        <w:rPr>
          <w:rFonts w:ascii="Bookman Old Style" w:hAnsi="Bookman Old Style"/>
          <w:sz w:val="22"/>
          <w:szCs w:val="22"/>
        </w:rPr>
      </w:pPr>
      <m:oMath>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p</m:t>
                </m:r>
              </m:sub>
            </m:sSub>
          </m:num>
          <m:den>
            <m:r>
              <w:rPr>
                <w:rFonts w:ascii="Cambria Math" w:hAnsi="Cambria Math"/>
                <w:sz w:val="22"/>
                <w:szCs w:val="22"/>
              </w:rPr>
              <m:t>Q</m:t>
            </m:r>
          </m:den>
        </m:f>
        <m:nary>
          <m:naryPr>
            <m:ctrlPr>
              <w:rPr>
                <w:rFonts w:ascii="Cambria Math" w:hAnsi="Cambria Math"/>
                <w:i/>
                <w:sz w:val="22"/>
                <w:szCs w:val="22"/>
              </w:rPr>
            </m:ctrlPr>
          </m:naryPr>
          <m:sub>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sub>
          <m:sup>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sup>
          <m:e>
            <m:d>
              <m:dPr>
                <m:begChr m:val="["/>
                <m:endChr m:val=""/>
                <m:ctrlPr>
                  <w:rPr>
                    <w:rFonts w:ascii="Cambria Math" w:hAnsi="Cambria Math"/>
                    <w:i/>
                    <w:sz w:val="22"/>
                    <w:szCs w:val="22"/>
                  </w:rPr>
                </m:ctrlPr>
              </m:dPr>
              <m:e>
                <m:nary>
                  <m:naryPr>
                    <m:ctrlPr>
                      <w:rPr>
                        <w:rFonts w:ascii="Cambria Math" w:hAnsi="Cambria Math"/>
                        <w:i/>
                        <w:sz w:val="22"/>
                        <w:szCs w:val="22"/>
                      </w:rPr>
                    </m:ctrlPr>
                  </m:naryPr>
                  <m:sub>
                    <m:func>
                      <m:funcPr>
                        <m:ctrlPr>
                          <w:rPr>
                            <w:rFonts w:ascii="Cambria Math" w:hAnsi="Cambria Math"/>
                            <w:i/>
                            <w:sz w:val="22"/>
                            <w:szCs w:val="22"/>
                          </w:rPr>
                        </m:ctrlPr>
                      </m:funcPr>
                      <m:fName>
                        <m:r>
                          <w:rPr>
                            <w:rFonts w:ascii="Cambria Math" w:hAnsi="Cambria Math"/>
                            <w:sz w:val="22"/>
                            <w:szCs w:val="22"/>
                          </w:rPr>
                          <m:t>min</m:t>
                        </m:r>
                      </m:fName>
                      <m:e>
                        <m:d>
                          <m:dPr>
                            <m:ctrlPr>
                              <w:rPr>
                                <w:rFonts w:ascii="Cambria Math" w:hAnsi="Cambria Math"/>
                                <w:i/>
                                <w:sz w:val="22"/>
                                <w:szCs w:val="22"/>
                              </w:rPr>
                            </m:ctrlPr>
                          </m:dPr>
                          <m:e>
                            <m:r>
                              <w:rPr>
                                <w:rFonts w:ascii="Cambria Math" w:hAnsi="Cambria Math"/>
                                <w:sz w:val="22"/>
                                <w:szCs w:val="22"/>
                              </w:rPr>
                              <m:t>b,αr</m:t>
                            </m:r>
                            <m:r>
                              <m:rPr>
                                <m:lit/>
                              </m:rP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e>
                        </m:d>
                      </m:e>
                    </m:func>
                  </m:sub>
                  <m:sup>
                    <m:func>
                      <m:funcPr>
                        <m:ctrlPr>
                          <w:rPr>
                            <w:rFonts w:ascii="Cambria Math" w:hAnsi="Cambria Math"/>
                            <w:i/>
                            <w:sz w:val="22"/>
                            <w:szCs w:val="22"/>
                          </w:rPr>
                        </m:ctrlPr>
                      </m:funcPr>
                      <m:fName>
                        <m:r>
                          <w:rPr>
                            <w:rFonts w:ascii="Cambria Math" w:hAnsi="Cambria Math"/>
                            <w:sz w:val="22"/>
                            <w:szCs w:val="22"/>
                          </w:rPr>
                          <m:t>min</m:t>
                        </m:r>
                      </m:fName>
                      <m:e>
                        <m:d>
                          <m:dPr>
                            <m:ctrlPr>
                              <w:rPr>
                                <w:rFonts w:ascii="Cambria Math" w:hAnsi="Cambria Math"/>
                                <w:i/>
                                <w:sz w:val="22"/>
                                <w:szCs w:val="22"/>
                              </w:rPr>
                            </m:ctrlPr>
                          </m:dPr>
                          <m:e>
                            <m:r>
                              <w:rPr>
                                <w:rFonts w:ascii="Cambria Math" w:hAnsi="Cambria Math"/>
                                <w:sz w:val="22"/>
                                <w:szCs w:val="22"/>
                              </w:rPr>
                              <m:t>b,</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e>
                        </m:d>
                      </m:e>
                    </m:func>
                  </m:sup>
                  <m:e>
                    <m:d>
                      <m:dPr>
                        <m:ctrlPr>
                          <w:rPr>
                            <w:rFonts w:ascii="Cambria Math" w:hAnsi="Cambria Math"/>
                            <w:i/>
                            <w:sz w:val="22"/>
                            <w:szCs w:val="22"/>
                          </w:rPr>
                        </m:ctrlPr>
                      </m:dPr>
                      <m:e>
                        <m:r>
                          <w:rPr>
                            <w:rFonts w:ascii="Cambria Math" w:hAnsi="Cambria Math"/>
                            <w:sz w:val="22"/>
                            <w:szCs w:val="22"/>
                          </w:rPr>
                          <m:t>τ-</m:t>
                        </m:r>
                        <m:f>
                          <m:fPr>
                            <m:ctrlPr>
                              <w:rPr>
                                <w:rFonts w:ascii="Cambria Math" w:hAnsi="Cambria Math"/>
                                <w:i/>
                                <w:sz w:val="22"/>
                                <w:szCs w:val="22"/>
                              </w:rPr>
                            </m:ctrlPr>
                          </m:fPr>
                          <m:num>
                            <m:r>
                              <w:rPr>
                                <w:rFonts w:ascii="Cambria Math" w:hAnsi="Cambria Math"/>
                                <w:sz w:val="22"/>
                                <w:szCs w:val="22"/>
                              </w:rPr>
                              <m:t>αr</m:t>
                            </m:r>
                          </m:num>
                          <m:den>
                            <m:r>
                              <w:rPr>
                                <w:rFonts w:ascii="Cambria Math" w:hAnsi="Cambria Math"/>
                                <w:sz w:val="22"/>
                                <w:szCs w:val="22"/>
                              </w:rPr>
                              <m:t>D</m:t>
                            </m:r>
                          </m:den>
                        </m:f>
                      </m:e>
                    </m:d>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e>
                </m:nary>
              </m:e>
            </m:d>
          </m:e>
        </m:nary>
      </m:oMath>
      <w:r w:rsidRPr="00210D5D">
        <w:rPr>
          <w:rFonts w:ascii="Bookman Old Style" w:hAnsi="Bookman Old Style"/>
          <w:sz w:val="22"/>
          <w:szCs w:val="22"/>
        </w:rPr>
        <w:t xml:space="preserve"> </w:t>
      </w:r>
    </w:p>
    <w:p w14:paraId="679D2E25" w14:textId="5328532E" w:rsidR="00563F81" w:rsidRDefault="000B6BC9" w:rsidP="002F4AE1">
      <w:pPr>
        <w:spacing w:line="360" w:lineRule="auto"/>
        <w:ind w:firstLine="1080"/>
        <w:jc w:val="both"/>
        <w:rPr>
          <w:rFonts w:ascii="Bookman Old Style" w:hAnsi="Bookman Old Style"/>
          <w:sz w:val="22"/>
          <w:szCs w:val="22"/>
        </w:rPr>
      </w:pPr>
      <m:oMath>
        <m:d>
          <m:dPr>
            <m:begChr m:val=""/>
            <m:endChr m:val="]"/>
            <m:ctrlPr>
              <w:rPr>
                <w:rFonts w:ascii="Cambria Math" w:hAnsi="Cambria Math"/>
                <w:i/>
                <w:sz w:val="22"/>
                <w:szCs w:val="22"/>
              </w:rPr>
            </m:ctrlPr>
          </m:dPr>
          <m:e>
            <m:r>
              <w:rPr>
                <w:rFonts w:ascii="Cambria Math" w:hAnsi="Cambria Math"/>
                <w:sz w:val="22"/>
                <w:szCs w:val="22"/>
              </w:rPr>
              <m:t>+(1+</m:t>
            </m:r>
            <m:r>
              <w:rPr>
                <w:rFonts w:ascii="Cambria Math" w:hAnsi="Cambria Math"/>
                <w:sz w:val="22"/>
                <w:szCs w:val="22"/>
              </w:rPr>
              <m:t>k</m:t>
            </m:r>
            <m:r>
              <w:rPr>
                <w:rFonts w:ascii="Cambria Math" w:hAnsi="Cambria Math"/>
                <w:sz w:val="22"/>
                <w:szCs w:val="22"/>
              </w:rPr>
              <m:t>)</m:t>
            </m:r>
            <m:nary>
              <m:naryPr>
                <m:ctrlPr>
                  <w:rPr>
                    <w:rFonts w:ascii="Cambria Math" w:hAnsi="Cambria Math"/>
                    <w:i/>
                    <w:sz w:val="22"/>
                    <w:szCs w:val="22"/>
                  </w:rPr>
                </m:ctrlPr>
              </m:naryPr>
              <m:sub>
                <m:func>
                  <m:funcPr>
                    <m:ctrlPr>
                      <w:rPr>
                        <w:rFonts w:ascii="Cambria Math" w:hAnsi="Cambria Math"/>
                        <w:i/>
                        <w:sz w:val="22"/>
                        <w:szCs w:val="22"/>
                      </w:rPr>
                    </m:ctrlPr>
                  </m:funcPr>
                  <m:fName>
                    <m:r>
                      <w:rPr>
                        <w:rFonts w:ascii="Cambria Math" w:hAnsi="Cambria Math"/>
                        <w:sz w:val="22"/>
                        <w:szCs w:val="22"/>
                      </w:rPr>
                      <m:t>max</m:t>
                    </m:r>
                  </m:fName>
                  <m:e>
                    <m:d>
                      <m:dPr>
                        <m:ctrlPr>
                          <w:rPr>
                            <w:rFonts w:ascii="Cambria Math" w:hAnsi="Cambria Math"/>
                            <w:i/>
                            <w:sz w:val="22"/>
                            <w:szCs w:val="22"/>
                          </w:rPr>
                        </m:ctrlPr>
                      </m:dPr>
                      <m:e>
                        <m:r>
                          <w:rPr>
                            <w:rFonts w:ascii="Cambria Math" w:hAnsi="Cambria Math"/>
                            <w:sz w:val="22"/>
                            <w:szCs w:val="22"/>
                          </w:rPr>
                          <m:t>αr</m:t>
                        </m:r>
                        <m:r>
                          <m:rPr>
                            <m:lit/>
                          </m:rP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e>
                    </m:d>
                  </m:e>
                </m:func>
              </m:sub>
              <m:sup>
                <m:r>
                  <w:rPr>
                    <w:rFonts w:ascii="Cambria Math" w:hAnsi="Cambria Math"/>
                    <w:sz w:val="22"/>
                    <w:szCs w:val="22"/>
                  </w:rPr>
                  <m:t>b</m:t>
                </m:r>
              </m:sup>
              <m:e>
                <m:d>
                  <m:dPr>
                    <m:ctrlPr>
                      <w:rPr>
                        <w:rFonts w:ascii="Cambria Math" w:hAnsi="Cambria Math"/>
                        <w:i/>
                        <w:sz w:val="22"/>
                        <w:szCs w:val="22"/>
                      </w:rPr>
                    </m:ctrlPr>
                  </m:dPr>
                  <m:e>
                    <m:r>
                      <w:rPr>
                        <w:rFonts w:ascii="Cambria Math" w:hAnsi="Cambria Math"/>
                        <w:sz w:val="22"/>
                        <w:szCs w:val="22"/>
                      </w:rPr>
                      <m:t>τ</m:t>
                    </m:r>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αr</m:t>
                        </m:r>
                      </m:num>
                      <m:den>
                        <m:r>
                          <w:rPr>
                            <w:rFonts w:ascii="Cambria Math" w:hAnsi="Cambria Math"/>
                            <w:sz w:val="22"/>
                            <w:szCs w:val="22"/>
                          </w:rPr>
                          <m:t>D</m:t>
                        </m:r>
                      </m:den>
                    </m:f>
                  </m:e>
                </m:d>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e>
            </m:nary>
          </m:e>
        </m:d>
        <m:r>
          <w:rPr>
            <w:rFonts w:ascii="Cambria Math" w:hAnsi="Cambria Math"/>
            <w:sz w:val="22"/>
            <w:szCs w:val="22"/>
          </w:rPr>
          <m:t>Dg</m:t>
        </m:r>
        <m:d>
          <m:dPr>
            <m:ctrlPr>
              <w:rPr>
                <w:rFonts w:ascii="Cambria Math" w:hAnsi="Cambria Math"/>
                <w:i/>
                <w:sz w:val="22"/>
                <w:szCs w:val="22"/>
              </w:rPr>
            </m:ctrlPr>
          </m:dPr>
          <m:e>
            <m:r>
              <w:rPr>
                <w:rFonts w:ascii="Cambria Math" w:hAnsi="Cambria Math"/>
                <w:sz w:val="22"/>
                <w:szCs w:val="22"/>
              </w:rPr>
              <m:t>D</m:t>
            </m:r>
          </m:e>
        </m:d>
        <m:r>
          <w:rPr>
            <w:rFonts w:ascii="Cambria Math" w:hAnsi="Cambria Math"/>
            <w:sz w:val="22"/>
            <w:szCs w:val="22"/>
          </w:rPr>
          <m:t>dD</m:t>
        </m:r>
      </m:oMath>
      <w:r w:rsidR="00210D5D" w:rsidRPr="00210D5D">
        <w:rPr>
          <w:rFonts w:ascii="Bookman Old Style" w:hAnsi="Bookman Old Style"/>
          <w:sz w:val="22"/>
          <w:szCs w:val="22"/>
        </w:rPr>
        <w:tab/>
      </w:r>
      <w:r w:rsidR="00210D5D" w:rsidRPr="00210D5D">
        <w:rPr>
          <w:rFonts w:ascii="Bookman Old Style" w:hAnsi="Bookman Old Style"/>
          <w:sz w:val="22"/>
          <w:szCs w:val="22"/>
        </w:rPr>
        <w:tab/>
      </w:r>
      <w:r w:rsidR="00210D5D">
        <w:rPr>
          <w:rFonts w:ascii="Bookman Old Style" w:hAnsi="Bookman Old Style"/>
          <w:sz w:val="22"/>
          <w:szCs w:val="22"/>
        </w:rPr>
        <w:t xml:space="preserve"> </w:t>
      </w:r>
      <w:r w:rsidR="00992CC0">
        <w:rPr>
          <w:rFonts w:ascii="Bookman Old Style" w:hAnsi="Bookman Old Style"/>
          <w:sz w:val="22"/>
          <w:szCs w:val="22"/>
        </w:rPr>
        <w:t xml:space="preserve">                              (4.1)</w:t>
      </w:r>
    </w:p>
    <w:p w14:paraId="5D6678E6" w14:textId="77777777" w:rsidR="002F4AE1" w:rsidRDefault="002F4AE1" w:rsidP="002F4AE1">
      <w:pPr>
        <w:spacing w:line="360" w:lineRule="auto"/>
        <w:ind w:firstLine="1080"/>
        <w:jc w:val="both"/>
        <w:rPr>
          <w:rFonts w:ascii="Bookman Old Style" w:hAnsi="Bookman Old Style"/>
          <w:sz w:val="22"/>
          <w:szCs w:val="22"/>
        </w:rPr>
      </w:pPr>
    </w:p>
    <w:p w14:paraId="71E39BB9" w14:textId="509EE77F" w:rsidR="00890A2A" w:rsidRDefault="00992CC0" w:rsidP="005D2CD0">
      <w:pPr>
        <w:spacing w:line="360" w:lineRule="auto"/>
        <w:ind w:firstLine="360"/>
        <w:rPr>
          <w:rFonts w:ascii="Bookman Old Style" w:eastAsiaTheme="minorEastAsia" w:hAnsi="Bookman Old Style"/>
          <w:sz w:val="22"/>
          <w:szCs w:val="22"/>
        </w:rPr>
      </w:pPr>
      <w:r>
        <w:rPr>
          <w:rFonts w:ascii="Bookman Old Style" w:hAnsi="Bookman Old Style"/>
          <w:sz w:val="22"/>
          <w:szCs w:val="22"/>
        </w:rPr>
        <w:t xml:space="preserve">Multiple theorems have been developed </w:t>
      </w:r>
      <w:r w:rsidR="00563F81">
        <w:rPr>
          <w:rFonts w:ascii="Bookman Old Style" w:hAnsi="Bookman Old Style"/>
          <w:sz w:val="22"/>
          <w:szCs w:val="22"/>
        </w:rPr>
        <w:t xml:space="preserve">to apply this cooperative policy </w:t>
      </w:r>
      <w:r w:rsidR="00FF6860">
        <w:rPr>
          <w:rFonts w:ascii="Bookman Old Style" w:hAnsi="Bookman Old Style"/>
          <w:sz w:val="22"/>
          <w:szCs w:val="22"/>
        </w:rPr>
        <w:t xml:space="preserve">and also </w:t>
      </w:r>
      <w:r w:rsidR="00872EF7">
        <w:rPr>
          <w:rFonts w:ascii="Bookman Old Style" w:hAnsi="Bookman Old Style"/>
          <w:sz w:val="22"/>
          <w:szCs w:val="22"/>
        </w:rPr>
        <w:t xml:space="preserve">to minimize the nonlinear total cost function </w:t>
      </w:r>
      <m:oMath>
        <m:r>
          <w:rPr>
            <w:rFonts w:ascii="Cambria Math" w:hAnsi="Cambria Math"/>
            <w:sz w:val="22"/>
            <w:szCs w:val="22"/>
          </w:rPr>
          <m:t>TC</m:t>
        </m:r>
        <m:d>
          <m:dPr>
            <m:ctrlPr>
              <w:rPr>
                <w:rFonts w:ascii="Cambria Math" w:hAnsi="Cambria Math"/>
                <w:i/>
                <w:sz w:val="22"/>
                <w:szCs w:val="22"/>
              </w:rPr>
            </m:ctrlPr>
          </m:dPr>
          <m:e>
            <m:r>
              <w:rPr>
                <w:rFonts w:ascii="Cambria Math" w:hAnsi="Cambria Math"/>
                <w:sz w:val="22"/>
                <w:szCs w:val="22"/>
              </w:rPr>
              <m:t>Q,r,n</m:t>
            </m:r>
          </m:e>
        </m:d>
      </m:oMath>
      <w:r w:rsidR="00E847E0">
        <w:rPr>
          <w:rFonts w:ascii="Bookman Old Style" w:eastAsiaTheme="minorEastAsia" w:hAnsi="Bookman Old Style"/>
          <w:sz w:val="22"/>
          <w:szCs w:val="22"/>
        </w:rPr>
        <w:t xml:space="preserve"> by proving its convexity and </w:t>
      </w:r>
      <w:r w:rsidR="003776E5">
        <w:rPr>
          <w:rFonts w:ascii="Bookman Old Style" w:eastAsiaTheme="minorEastAsia" w:hAnsi="Bookman Old Style"/>
          <w:sz w:val="22"/>
          <w:szCs w:val="22"/>
        </w:rPr>
        <w:t>finding</w:t>
      </w:r>
      <w:r w:rsidR="00E847E0">
        <w:rPr>
          <w:rFonts w:ascii="Bookman Old Style" w:eastAsiaTheme="minorEastAsia" w:hAnsi="Bookman Old Style"/>
          <w:sz w:val="22"/>
          <w:szCs w:val="22"/>
        </w:rPr>
        <w:t xml:space="preserve"> the optimal solutions for ordering quantity, </w:t>
      </w:r>
      <w:r w:rsidR="006605F4">
        <w:rPr>
          <w:rFonts w:ascii="Bookman Old Style" w:eastAsiaTheme="minorEastAsia" w:hAnsi="Bookman Old Style"/>
          <w:sz w:val="22"/>
          <w:szCs w:val="22"/>
        </w:rPr>
        <w:t xml:space="preserve">safety stock and number of shipments. </w:t>
      </w:r>
      <w:r w:rsidR="00730375">
        <w:rPr>
          <w:rFonts w:ascii="Bookman Old Style" w:eastAsiaTheme="minorEastAsia" w:hAnsi="Bookman Old Style"/>
          <w:sz w:val="22"/>
          <w:szCs w:val="22"/>
        </w:rPr>
        <w:t>These algorithms are given following:</w:t>
      </w:r>
    </w:p>
    <w:p w14:paraId="2825D8CD" w14:textId="77777777" w:rsidR="00730375" w:rsidRPr="00730375" w:rsidRDefault="00730375" w:rsidP="005D2CD0">
      <w:pPr>
        <w:tabs>
          <w:tab w:val="left" w:pos="567"/>
        </w:tabs>
        <w:spacing w:line="360" w:lineRule="auto"/>
        <w:ind w:left="1350" w:hanging="1350"/>
        <w:jc w:val="both"/>
        <w:rPr>
          <w:rFonts w:ascii="Bookman Old Style" w:hAnsi="Bookman Old Style"/>
          <w:iCs/>
          <w:sz w:val="22"/>
          <w:szCs w:val="22"/>
        </w:rPr>
      </w:pPr>
      <w:r w:rsidRPr="00730375">
        <w:rPr>
          <w:rFonts w:ascii="Bookman Old Style" w:hAnsi="Bookman Old Style"/>
          <w:b/>
          <w:bCs/>
          <w:i/>
          <w:sz w:val="22"/>
          <w:szCs w:val="22"/>
        </w:rPr>
        <w:t xml:space="preserve">Theorem 4.1. </w:t>
      </w:r>
      <w:r w:rsidRPr="00730375">
        <w:rPr>
          <w:rFonts w:ascii="Bookman Old Style" w:hAnsi="Bookman Old Style"/>
          <w:iCs/>
          <w:sz w:val="22"/>
          <w:szCs w:val="22"/>
        </w:rPr>
        <w:t xml:space="preserve">If the delivery lot arrives beyond the shelf-life for a specific precast material, </w:t>
      </w:r>
      <m:oMath>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oMath>
      <w:r w:rsidRPr="00730375">
        <w:rPr>
          <w:rFonts w:ascii="Bookman Old Style" w:hAnsi="Bookman Old Style"/>
          <w:sz w:val="22"/>
          <w:szCs w:val="22"/>
        </w:rPr>
        <w:t xml:space="preserve">, the material vendor, not the manufacturer, bears the maximum cost burden. </w:t>
      </w:r>
    </w:p>
    <w:p w14:paraId="646EFF76" w14:textId="77777777" w:rsidR="006B6481" w:rsidRPr="006B6481" w:rsidRDefault="006B6481" w:rsidP="005D2CD0">
      <w:pPr>
        <w:tabs>
          <w:tab w:val="left" w:pos="1134"/>
        </w:tabs>
        <w:spacing w:line="360" w:lineRule="auto"/>
        <w:ind w:left="1134" w:hanging="1134"/>
        <w:jc w:val="both"/>
        <w:rPr>
          <w:rFonts w:ascii="Bookman Old Style" w:hAnsi="Bookman Old Style"/>
          <w:sz w:val="22"/>
          <w:szCs w:val="22"/>
        </w:rPr>
      </w:pPr>
      <w:r w:rsidRPr="006B6481">
        <w:rPr>
          <w:rFonts w:ascii="Bookman Old Style" w:hAnsi="Bookman Old Style"/>
          <w:b/>
          <w:bCs/>
          <w:i/>
          <w:sz w:val="22"/>
          <w:szCs w:val="22"/>
        </w:rPr>
        <w:t xml:space="preserve">Theorem 4.2. </w:t>
      </w:r>
      <w:r w:rsidRPr="006B6481">
        <w:rPr>
          <w:rFonts w:ascii="Bookman Old Style" w:hAnsi="Bookman Old Style"/>
          <w:iCs/>
          <w:sz w:val="22"/>
          <w:szCs w:val="22"/>
        </w:rPr>
        <w:t xml:space="preserve">If </w:t>
      </w:r>
      <m:oMath>
        <m:r>
          <w:rPr>
            <w:rFonts w:ascii="Cambria Math" w:hAnsi="Cambria Math"/>
            <w:sz w:val="22"/>
            <w:szCs w:val="22"/>
          </w:rPr>
          <m:t>b&lt;</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oMath>
      <w:r w:rsidRPr="006B6481">
        <w:rPr>
          <w:rFonts w:ascii="Bookman Old Style" w:hAnsi="Bookman Old Style"/>
          <w:sz w:val="22"/>
          <w:szCs w:val="22"/>
        </w:rPr>
        <w:t xml:space="preserve">, then </w:t>
      </w:r>
    </w:p>
    <w:p w14:paraId="114B34A0" w14:textId="77777777" w:rsidR="006B6481" w:rsidRPr="006B6481" w:rsidRDefault="006B6481" w:rsidP="005D2CD0">
      <w:pPr>
        <w:pStyle w:val="ListParagraph"/>
        <w:numPr>
          <w:ilvl w:val="0"/>
          <w:numId w:val="8"/>
        </w:numPr>
        <w:tabs>
          <w:tab w:val="left" w:pos="1134"/>
        </w:tabs>
        <w:spacing w:line="360" w:lineRule="auto"/>
        <w:ind w:firstLine="0"/>
        <w:contextualSpacing w:val="0"/>
        <w:jc w:val="both"/>
        <w:rPr>
          <w:rFonts w:ascii="Bookman Old Style" w:hAnsi="Bookman Old Style"/>
          <w:iCs/>
          <w:sz w:val="22"/>
          <w:szCs w:val="22"/>
        </w:rPr>
      </w:pPr>
      <m:oMath>
        <m:r>
          <w:rPr>
            <w:rFonts w:ascii="Cambria Math" w:hAnsi="Cambria Math"/>
            <w:sz w:val="22"/>
            <w:szCs w:val="22"/>
          </w:rPr>
          <w:lastRenderedPageBreak/>
          <m:t>TC</m:t>
        </m:r>
        <m:d>
          <m:dPr>
            <m:ctrlPr>
              <w:rPr>
                <w:rFonts w:ascii="Cambria Math" w:hAnsi="Cambria Math"/>
                <w:i/>
                <w:iCs/>
                <w:sz w:val="22"/>
                <w:szCs w:val="22"/>
              </w:rPr>
            </m:ctrlPr>
          </m:dPr>
          <m:e>
            <m:r>
              <w:rPr>
                <w:rFonts w:ascii="Cambria Math" w:hAnsi="Cambria Math"/>
                <w:sz w:val="22"/>
                <w:szCs w:val="22"/>
              </w:rPr>
              <m:t>Q,r,n</m:t>
            </m:r>
          </m:e>
        </m:d>
      </m:oMath>
      <w:r w:rsidRPr="006B6481">
        <w:rPr>
          <w:rFonts w:ascii="Bookman Old Style" w:hAnsi="Bookman Old Style"/>
          <w:iCs/>
          <w:sz w:val="22"/>
          <w:szCs w:val="22"/>
        </w:rPr>
        <w:t xml:space="preserve"> is strictly convex in </w:t>
      </w:r>
      <m:oMath>
        <m:r>
          <w:rPr>
            <w:rFonts w:ascii="Cambria Math" w:hAnsi="Cambria Math"/>
            <w:sz w:val="22"/>
            <w:szCs w:val="22"/>
          </w:rPr>
          <m:t>n</m:t>
        </m:r>
      </m:oMath>
      <w:r w:rsidRPr="006B6481">
        <w:rPr>
          <w:rFonts w:ascii="Bookman Old Style" w:hAnsi="Bookman Old Style"/>
          <w:iCs/>
          <w:sz w:val="22"/>
          <w:szCs w:val="22"/>
        </w:rPr>
        <w:t xml:space="preserve"> for given </w:t>
      </w:r>
      <m:oMath>
        <m:r>
          <w:rPr>
            <w:rFonts w:ascii="Cambria Math" w:hAnsi="Cambria Math"/>
            <w:sz w:val="22"/>
            <w:szCs w:val="22"/>
          </w:rPr>
          <m:t>Q</m:t>
        </m:r>
      </m:oMath>
      <w:r w:rsidRPr="006B6481">
        <w:rPr>
          <w:rFonts w:ascii="Bookman Old Style" w:hAnsi="Bookman Old Style"/>
          <w:iCs/>
          <w:sz w:val="22"/>
          <w:szCs w:val="22"/>
        </w:rPr>
        <w:t xml:space="preserve"> and </w:t>
      </w:r>
      <m:oMath>
        <m:r>
          <w:rPr>
            <w:rFonts w:ascii="Cambria Math" w:hAnsi="Cambria Math"/>
            <w:sz w:val="22"/>
            <w:szCs w:val="22"/>
          </w:rPr>
          <m:t>r</m:t>
        </m:r>
      </m:oMath>
      <w:r w:rsidRPr="006B6481">
        <w:rPr>
          <w:rFonts w:ascii="Bookman Old Style" w:hAnsi="Bookman Old Style"/>
          <w:iCs/>
          <w:sz w:val="22"/>
          <w:szCs w:val="22"/>
        </w:rPr>
        <w:t xml:space="preserve"> </w:t>
      </w:r>
    </w:p>
    <w:p w14:paraId="0D2EA10A" w14:textId="77777777" w:rsidR="006B6481" w:rsidRDefault="006B6481" w:rsidP="005D2CD0">
      <w:pPr>
        <w:pStyle w:val="ListParagraph"/>
        <w:numPr>
          <w:ilvl w:val="0"/>
          <w:numId w:val="8"/>
        </w:numPr>
        <w:tabs>
          <w:tab w:val="left" w:pos="1134"/>
        </w:tabs>
        <w:spacing w:line="360" w:lineRule="auto"/>
        <w:ind w:firstLine="0"/>
        <w:contextualSpacing w:val="0"/>
        <w:jc w:val="both"/>
        <w:rPr>
          <w:rFonts w:ascii="Bookman Old Style" w:hAnsi="Bookman Old Style"/>
          <w:iCs/>
          <w:sz w:val="22"/>
          <w:szCs w:val="22"/>
        </w:rPr>
      </w:pPr>
      <m:oMath>
        <m:r>
          <w:rPr>
            <w:rFonts w:ascii="Cambria Math" w:hAnsi="Cambria Math"/>
            <w:sz w:val="22"/>
            <w:szCs w:val="22"/>
          </w:rPr>
          <m:t>TC</m:t>
        </m:r>
        <m:d>
          <m:dPr>
            <m:ctrlPr>
              <w:rPr>
                <w:rFonts w:ascii="Cambria Math" w:hAnsi="Cambria Math"/>
                <w:i/>
                <w:iCs/>
                <w:sz w:val="22"/>
                <w:szCs w:val="22"/>
              </w:rPr>
            </m:ctrlPr>
          </m:dPr>
          <m:e>
            <m:r>
              <w:rPr>
                <w:rFonts w:ascii="Cambria Math" w:hAnsi="Cambria Math"/>
                <w:sz w:val="22"/>
                <w:szCs w:val="22"/>
              </w:rPr>
              <m:t>Q,r,n</m:t>
            </m:r>
          </m:e>
        </m:d>
      </m:oMath>
      <w:r w:rsidRPr="006B6481">
        <w:rPr>
          <w:rFonts w:ascii="Bookman Old Style" w:hAnsi="Bookman Old Style"/>
          <w:iCs/>
          <w:sz w:val="22"/>
          <w:szCs w:val="22"/>
        </w:rPr>
        <w:t xml:space="preserve"> is strictly convex in </w:t>
      </w:r>
      <m:oMath>
        <m:r>
          <w:rPr>
            <w:rFonts w:ascii="Cambria Math" w:hAnsi="Cambria Math"/>
            <w:sz w:val="22"/>
            <w:szCs w:val="22"/>
          </w:rPr>
          <m:t>Q</m:t>
        </m:r>
      </m:oMath>
      <w:r w:rsidRPr="006B6481">
        <w:rPr>
          <w:rFonts w:ascii="Bookman Old Style" w:hAnsi="Bookman Old Style"/>
          <w:iCs/>
          <w:sz w:val="22"/>
          <w:szCs w:val="22"/>
        </w:rPr>
        <w:t xml:space="preserve"> and </w:t>
      </w:r>
      <m:oMath>
        <m:r>
          <w:rPr>
            <w:rFonts w:ascii="Cambria Math" w:hAnsi="Cambria Math"/>
            <w:sz w:val="22"/>
            <w:szCs w:val="22"/>
          </w:rPr>
          <m:t>r</m:t>
        </m:r>
      </m:oMath>
      <w:r w:rsidRPr="006B6481">
        <w:rPr>
          <w:rFonts w:ascii="Bookman Old Style" w:hAnsi="Bookman Old Style"/>
          <w:iCs/>
          <w:sz w:val="22"/>
          <w:szCs w:val="22"/>
        </w:rPr>
        <w:t xml:space="preserve"> for given </w:t>
      </w:r>
      <m:oMath>
        <m:r>
          <w:rPr>
            <w:rFonts w:ascii="Cambria Math" w:hAnsi="Cambria Math"/>
            <w:sz w:val="22"/>
            <w:szCs w:val="22"/>
          </w:rPr>
          <m:t>n</m:t>
        </m:r>
      </m:oMath>
      <w:r w:rsidRPr="006B6481">
        <w:rPr>
          <w:rFonts w:ascii="Bookman Old Style" w:hAnsi="Bookman Old Style"/>
          <w:iCs/>
          <w:sz w:val="22"/>
          <w:szCs w:val="22"/>
        </w:rPr>
        <w:t xml:space="preserve">. </w:t>
      </w:r>
    </w:p>
    <w:p w14:paraId="12EF2948" w14:textId="516A0ADB" w:rsidR="008D7688" w:rsidRDefault="008D7688" w:rsidP="005D2CD0">
      <w:pPr>
        <w:spacing w:line="360" w:lineRule="auto"/>
        <w:ind w:left="1530" w:hanging="1530"/>
        <w:rPr>
          <w:rFonts w:ascii="Bookman Old Style" w:hAnsi="Bookman Old Style"/>
          <w:iCs/>
          <w:sz w:val="22"/>
          <w:szCs w:val="22"/>
        </w:rPr>
      </w:pPr>
      <w:r w:rsidRPr="008D7688">
        <w:rPr>
          <w:rFonts w:ascii="Bookman Old Style" w:hAnsi="Bookman Old Style"/>
          <w:b/>
          <w:bCs/>
          <w:i/>
          <w:sz w:val="22"/>
          <w:szCs w:val="22"/>
        </w:rPr>
        <w:t xml:space="preserve">Theorem 4.3. </w:t>
      </w:r>
      <w:r w:rsidRPr="008D7688">
        <w:rPr>
          <w:rFonts w:ascii="Bookman Old Style" w:hAnsi="Bookman Old Style"/>
          <w:iCs/>
          <w:sz w:val="22"/>
          <w:szCs w:val="22"/>
        </w:rPr>
        <w:t xml:space="preserve">If </w:t>
      </w:r>
      <m:oMath>
        <m:sSub>
          <m:sSubPr>
            <m:ctrlPr>
              <w:rPr>
                <w:rFonts w:ascii="Cambria Math" w:hAnsi="Cambria Math"/>
                <w:i/>
                <w:iCs/>
                <w:sz w:val="22"/>
                <w:szCs w:val="22"/>
              </w:rPr>
            </m:ctrlPr>
          </m:sSubPr>
          <m:e>
            <m:r>
              <w:rPr>
                <w:rFonts w:ascii="Cambria Math" w:hAnsi="Cambria Math"/>
                <w:sz w:val="22"/>
                <w:szCs w:val="22"/>
              </w:rPr>
              <m:t>T</m:t>
            </m:r>
          </m:e>
          <m:sub>
            <m:r>
              <w:rPr>
                <w:rFonts w:ascii="Cambria Math" w:hAnsi="Cambria Math"/>
                <w:sz w:val="22"/>
                <w:szCs w:val="22"/>
              </w:rPr>
              <m:t>s</m:t>
            </m:r>
          </m:sub>
        </m:sSub>
        <m:r>
          <w:rPr>
            <w:rFonts w:ascii="Cambria Math" w:hAnsi="Cambria Math"/>
            <w:sz w:val="22"/>
            <w:szCs w:val="22"/>
          </w:rPr>
          <m:t>&gt;b</m:t>
        </m:r>
      </m:oMath>
      <w:r w:rsidRPr="008D7688">
        <w:rPr>
          <w:rFonts w:ascii="Bookman Old Style" w:hAnsi="Bookman Old Style"/>
          <w:iCs/>
          <w:sz w:val="22"/>
          <w:szCs w:val="22"/>
        </w:rPr>
        <w:t xml:space="preserve">, </w:t>
      </w:r>
      <m:oMath>
        <m:r>
          <w:rPr>
            <w:rFonts w:ascii="Cambria Math" w:hAnsi="Cambria Math"/>
            <w:sz w:val="22"/>
            <w:szCs w:val="22"/>
          </w:rPr>
          <m:t>D</m:t>
        </m:r>
      </m:oMath>
      <w:r w:rsidRPr="008D7688">
        <w:rPr>
          <w:rFonts w:ascii="Bookman Old Style" w:hAnsi="Bookman Old Style"/>
          <w:iCs/>
          <w:sz w:val="22"/>
          <w:szCs w:val="22"/>
        </w:rPr>
        <w:t xml:space="preserve"> is constant and </w:t>
      </w:r>
      <m:oMath>
        <m:r>
          <w:rPr>
            <w:rFonts w:ascii="Cambria Math" w:hAnsi="Cambria Math"/>
            <w:sz w:val="22"/>
            <w:szCs w:val="22"/>
          </w:rPr>
          <m:t>β=0</m:t>
        </m:r>
      </m:oMath>
      <w:r w:rsidRPr="008D7688">
        <w:rPr>
          <w:rFonts w:ascii="Bookman Old Style" w:hAnsi="Bookman Old Style"/>
          <w:iCs/>
          <w:sz w:val="22"/>
          <w:szCs w:val="22"/>
        </w:rPr>
        <w:t xml:space="preserve"> then, </w:t>
      </w:r>
      <m:oMath>
        <m:r>
          <w:rPr>
            <w:rFonts w:ascii="Cambria Math" w:hAnsi="Cambria Math"/>
            <w:sz w:val="22"/>
            <w:szCs w:val="22"/>
          </w:rPr>
          <m:t>TC</m:t>
        </m:r>
        <m:d>
          <m:dPr>
            <m:ctrlPr>
              <w:rPr>
                <w:rFonts w:ascii="Cambria Math" w:hAnsi="Cambria Math"/>
                <w:i/>
                <w:iCs/>
                <w:sz w:val="22"/>
                <w:szCs w:val="22"/>
              </w:rPr>
            </m:ctrlPr>
          </m:dPr>
          <m:e>
            <m:r>
              <w:rPr>
                <w:rFonts w:ascii="Cambria Math" w:hAnsi="Cambria Math"/>
                <w:sz w:val="22"/>
                <w:szCs w:val="22"/>
              </w:rPr>
              <m:t>Q,r,n</m:t>
            </m:r>
          </m:e>
        </m:d>
      </m:oMath>
      <w:r w:rsidRPr="008D7688">
        <w:rPr>
          <w:rFonts w:ascii="Bookman Old Style" w:hAnsi="Bookman Old Style"/>
          <w:iCs/>
          <w:sz w:val="22"/>
          <w:szCs w:val="22"/>
        </w:rPr>
        <w:t xml:space="preserve"> in Equation (4.</w:t>
      </w:r>
      <w:r w:rsidR="00DF48DF">
        <w:rPr>
          <w:rFonts w:ascii="Bookman Old Style" w:hAnsi="Bookman Old Style"/>
          <w:iCs/>
          <w:sz w:val="22"/>
          <w:szCs w:val="22"/>
        </w:rPr>
        <w:t>1</w:t>
      </w:r>
      <w:r w:rsidRPr="008D7688">
        <w:rPr>
          <w:rFonts w:ascii="Bookman Old Style" w:hAnsi="Bookman Old Style"/>
          <w:iCs/>
          <w:sz w:val="22"/>
          <w:szCs w:val="22"/>
        </w:rPr>
        <w:t xml:space="preserve">) is reduced to the model described by Hossain </w:t>
      </w:r>
      <w:r w:rsidRPr="008D7688">
        <w:rPr>
          <w:rFonts w:ascii="Bookman Old Style" w:hAnsi="Bookman Old Style"/>
          <w:i/>
          <w:sz w:val="22"/>
          <w:szCs w:val="22"/>
        </w:rPr>
        <w:t>et al.</w:t>
      </w:r>
      <w:r w:rsidRPr="008D7688">
        <w:rPr>
          <w:rFonts w:ascii="Bookman Old Style" w:hAnsi="Bookman Old Style"/>
          <w:iCs/>
          <w:sz w:val="22"/>
          <w:szCs w:val="22"/>
        </w:rPr>
        <w:t xml:space="preserve"> (2017). </w:t>
      </w:r>
    </w:p>
    <w:p w14:paraId="6755155F" w14:textId="77777777" w:rsidR="00F75B8F" w:rsidRPr="00F75B8F" w:rsidRDefault="00F75B8F" w:rsidP="005D2CD0">
      <w:pPr>
        <w:spacing w:line="360" w:lineRule="auto"/>
        <w:ind w:left="1350" w:hanging="1350"/>
        <w:rPr>
          <w:rFonts w:ascii="Bookman Old Style" w:hAnsi="Bookman Old Style"/>
          <w:sz w:val="22"/>
          <w:szCs w:val="22"/>
        </w:rPr>
      </w:pPr>
      <w:r w:rsidRPr="00F75B8F">
        <w:rPr>
          <w:rFonts w:ascii="Bookman Old Style" w:hAnsi="Bookman Old Style"/>
          <w:b/>
          <w:bCs/>
          <w:i/>
          <w:sz w:val="22"/>
          <w:szCs w:val="22"/>
        </w:rPr>
        <w:t xml:space="preserve">Theorem 4.4. </w:t>
      </w:r>
      <w:r w:rsidRPr="00F75B8F">
        <w:rPr>
          <w:rFonts w:ascii="Bookman Old Style" w:hAnsi="Bookman Old Style"/>
          <w:iCs/>
          <w:sz w:val="22"/>
          <w:szCs w:val="22"/>
        </w:rPr>
        <w:t xml:space="preserve">If Theorem 4.2 holds, then the optimal values of </w:t>
      </w:r>
      <m:oMath>
        <m:r>
          <w:rPr>
            <w:rFonts w:ascii="Cambria Math" w:hAnsi="Cambria Math"/>
            <w:sz w:val="22"/>
            <w:szCs w:val="22"/>
          </w:rPr>
          <m:t>Q,</m:t>
        </m:r>
      </m:oMath>
      <w:r w:rsidRPr="00F75B8F">
        <w:rPr>
          <w:rFonts w:ascii="Bookman Old Style" w:hAnsi="Bookman Old Style"/>
          <w:iCs/>
          <w:sz w:val="22"/>
          <w:szCs w:val="22"/>
        </w:rPr>
        <w:t xml:space="preserve"> </w:t>
      </w:r>
      <m:oMath>
        <m:r>
          <w:rPr>
            <w:rFonts w:ascii="Cambria Math" w:hAnsi="Cambria Math"/>
            <w:sz w:val="22"/>
            <w:szCs w:val="22"/>
          </w:rPr>
          <m:t>r</m:t>
        </m:r>
      </m:oMath>
      <w:r w:rsidRPr="00F75B8F">
        <w:rPr>
          <w:rFonts w:ascii="Bookman Old Style" w:hAnsi="Bookman Old Style"/>
          <w:sz w:val="22"/>
          <w:szCs w:val="22"/>
        </w:rPr>
        <w:t xml:space="preserve"> and</w:t>
      </w:r>
      <m:oMath>
        <m:r>
          <w:rPr>
            <w:rFonts w:ascii="Cambria Math" w:hAnsi="Cambria Math"/>
            <w:sz w:val="22"/>
            <w:szCs w:val="22"/>
          </w:rPr>
          <m:t xml:space="preserve"> n</m:t>
        </m:r>
      </m:oMath>
      <w:r w:rsidRPr="00F75B8F">
        <w:rPr>
          <w:rFonts w:ascii="Bookman Old Style" w:hAnsi="Bookman Old Style"/>
          <w:sz w:val="22"/>
          <w:szCs w:val="22"/>
        </w:rPr>
        <w:t xml:space="preserve"> are obtained from the following equations:</w:t>
      </w:r>
    </w:p>
    <w:p w14:paraId="4621D6E5" w14:textId="7E36FA84" w:rsidR="00F75B8F" w:rsidRPr="00F75B8F" w:rsidRDefault="00F75B8F" w:rsidP="005D2CD0">
      <w:pPr>
        <w:pStyle w:val="ListParagraph"/>
        <w:numPr>
          <w:ilvl w:val="0"/>
          <w:numId w:val="9"/>
        </w:numPr>
        <w:spacing w:line="360" w:lineRule="auto"/>
        <w:contextualSpacing w:val="0"/>
        <w:jc w:val="both"/>
        <w:rPr>
          <w:rFonts w:ascii="Bookman Old Style" w:hAnsi="Bookman Old Style"/>
          <w:sz w:val="22"/>
          <w:szCs w:val="22"/>
        </w:rPr>
      </w:pPr>
      <m:oMath>
        <m:r>
          <w:rPr>
            <w:rFonts w:ascii="Cambria Math" w:hAnsi="Cambria Math"/>
            <w:sz w:val="22"/>
            <w:szCs w:val="20"/>
          </w:rPr>
          <m:t>Q=</m:t>
        </m:r>
        <m:rad>
          <m:radPr>
            <m:degHide m:val="1"/>
            <m:ctrlPr>
              <w:rPr>
                <w:rFonts w:ascii="Cambria Math" w:hAnsi="Cambria Math"/>
                <w:i/>
                <w:sz w:val="22"/>
                <w:szCs w:val="20"/>
              </w:rPr>
            </m:ctrlPr>
          </m:radPr>
          <m:deg/>
          <m:e>
            <m:f>
              <m:fPr>
                <m:ctrlPr>
                  <w:rPr>
                    <w:rFonts w:ascii="Cambria Math" w:hAnsi="Cambria Math"/>
                    <w:i/>
                    <w:sz w:val="22"/>
                    <w:szCs w:val="20"/>
                  </w:rPr>
                </m:ctrlPr>
              </m:fPr>
              <m:num>
                <m:r>
                  <w:rPr>
                    <w:rFonts w:ascii="Cambria Math" w:hAnsi="Cambria Math"/>
                    <w:sz w:val="22"/>
                    <w:szCs w:val="20"/>
                  </w:rPr>
                  <m:t>2</m:t>
                </m:r>
                <m:d>
                  <m:dPr>
                    <m:begChr m:val="["/>
                    <m:endChr m:val="]"/>
                    <m:ctrlPr>
                      <w:rPr>
                        <w:rFonts w:ascii="Cambria Math" w:hAnsi="Cambria Math"/>
                        <w:i/>
                        <w:sz w:val="22"/>
                        <w:szCs w:val="20"/>
                      </w:rPr>
                    </m:ctrlPr>
                  </m:dPr>
                  <m:e>
                    <m:r>
                      <w:rPr>
                        <w:rFonts w:ascii="Cambria Math" w:hAnsi="Cambria Math"/>
                        <w:sz w:val="22"/>
                        <w:szCs w:val="20"/>
                      </w:rPr>
                      <m:t>N</m:t>
                    </m:r>
                  </m:e>
                </m:d>
              </m:num>
              <m:den>
                <m:d>
                  <m:dPr>
                    <m:ctrlPr>
                      <w:rPr>
                        <w:rFonts w:ascii="Cambria Math" w:hAnsi="Cambria Math"/>
                        <w:i/>
                        <w:sz w:val="22"/>
                        <w:szCs w:val="20"/>
                      </w:rPr>
                    </m:ctrlPr>
                  </m:dPr>
                  <m:e>
                    <m:r>
                      <w:rPr>
                        <w:rFonts w:ascii="Cambria Math" w:hAnsi="Cambria Math"/>
                        <w:sz w:val="22"/>
                        <w:szCs w:val="20"/>
                      </w:rPr>
                      <m:t>n-1</m:t>
                    </m:r>
                  </m:e>
                </m:d>
                <m:sSub>
                  <m:sSubPr>
                    <m:ctrlPr>
                      <w:rPr>
                        <w:rFonts w:ascii="Cambria Math" w:hAnsi="Cambria Math"/>
                        <w:i/>
                        <w:sz w:val="22"/>
                        <w:szCs w:val="20"/>
                      </w:rPr>
                    </m:ctrlPr>
                  </m:sSubPr>
                  <m:e>
                    <m:r>
                      <w:rPr>
                        <w:rFonts w:ascii="Cambria Math" w:hAnsi="Cambria Math"/>
                        <w:sz w:val="22"/>
                        <w:szCs w:val="20"/>
                      </w:rPr>
                      <m:t>h</m:t>
                    </m:r>
                  </m:e>
                  <m:sub>
                    <m:r>
                      <w:rPr>
                        <w:rFonts w:ascii="Cambria Math" w:hAnsi="Cambria Math"/>
                        <w:sz w:val="22"/>
                        <w:szCs w:val="20"/>
                      </w:rPr>
                      <m:t>v</m:t>
                    </m:r>
                  </m:sub>
                </m:sSub>
                <m:r>
                  <w:rPr>
                    <w:rFonts w:ascii="Cambria Math" w:hAnsi="Cambria Math"/>
                    <w:sz w:val="22"/>
                    <w:szCs w:val="20"/>
                  </w:rPr>
                  <m:t>+</m:t>
                </m:r>
                <m:sSub>
                  <m:sSubPr>
                    <m:ctrlPr>
                      <w:rPr>
                        <w:rFonts w:ascii="Cambria Math" w:hAnsi="Cambria Math"/>
                        <w:i/>
                        <w:sz w:val="22"/>
                        <w:szCs w:val="20"/>
                      </w:rPr>
                    </m:ctrlPr>
                  </m:sSubPr>
                  <m:e>
                    <m:r>
                      <w:rPr>
                        <w:rFonts w:ascii="Cambria Math" w:hAnsi="Cambria Math"/>
                        <w:sz w:val="22"/>
                        <w:szCs w:val="20"/>
                      </w:rPr>
                      <m:t>h</m:t>
                    </m:r>
                  </m:e>
                  <m:sub>
                    <m:r>
                      <w:rPr>
                        <w:rFonts w:ascii="Cambria Math" w:hAnsi="Cambria Math"/>
                        <w:sz w:val="22"/>
                        <w:szCs w:val="20"/>
                      </w:rPr>
                      <m:t>m</m:t>
                    </m:r>
                  </m:sub>
                </m:sSub>
                <m:nary>
                  <m:naryPr>
                    <m:ctrlPr>
                      <w:rPr>
                        <w:rFonts w:ascii="Cambria Math" w:hAnsi="Cambria Math"/>
                        <w:i/>
                        <w:sz w:val="22"/>
                        <w:szCs w:val="20"/>
                      </w:rPr>
                    </m:ctrlPr>
                  </m:naryPr>
                  <m:sub>
                    <m:r>
                      <w:rPr>
                        <w:rFonts w:ascii="Cambria Math" w:hAnsi="Cambria Math"/>
                        <w:sz w:val="22"/>
                        <w:szCs w:val="20"/>
                      </w:rPr>
                      <m:t>a</m:t>
                    </m:r>
                  </m:sub>
                  <m:sup>
                    <m:func>
                      <m:funcPr>
                        <m:ctrlPr>
                          <w:rPr>
                            <w:rFonts w:ascii="Cambria Math" w:hAnsi="Cambria Math"/>
                            <w:i/>
                            <w:sz w:val="22"/>
                            <w:szCs w:val="20"/>
                          </w:rPr>
                        </m:ctrlPr>
                      </m:funcPr>
                      <m:fName>
                        <m:r>
                          <w:rPr>
                            <w:rFonts w:ascii="Cambria Math" w:hAnsi="Cambria Math"/>
                            <w:sz w:val="22"/>
                            <w:szCs w:val="20"/>
                          </w:rPr>
                          <m:t>min</m:t>
                        </m:r>
                      </m:fName>
                      <m:e>
                        <m:d>
                          <m:dPr>
                            <m:ctrlPr>
                              <w:rPr>
                                <w:rFonts w:ascii="Cambria Math" w:hAnsi="Cambria Math"/>
                                <w:i/>
                                <w:sz w:val="22"/>
                                <w:szCs w:val="20"/>
                              </w:rPr>
                            </m:ctrlPr>
                          </m:dPr>
                          <m:e>
                            <m:r>
                              <w:rPr>
                                <w:rFonts w:ascii="Cambria Math" w:hAnsi="Cambria Math"/>
                                <w:sz w:val="22"/>
                                <w:szCs w:val="20"/>
                              </w:rPr>
                              <m:t>b,</m:t>
                            </m:r>
                            <m:sSub>
                              <m:sSubPr>
                                <m:ctrlPr>
                                  <w:rPr>
                                    <w:rFonts w:ascii="Cambria Math" w:hAnsi="Cambria Math"/>
                                    <w:i/>
                                    <w:sz w:val="22"/>
                                    <w:szCs w:val="20"/>
                                  </w:rPr>
                                </m:ctrlPr>
                              </m:sSubPr>
                              <m:e>
                                <m:r>
                                  <w:rPr>
                                    <w:rFonts w:ascii="Cambria Math" w:hAnsi="Cambria Math"/>
                                    <w:sz w:val="22"/>
                                    <w:szCs w:val="20"/>
                                  </w:rPr>
                                  <m:t>T</m:t>
                                </m:r>
                              </m:e>
                              <m:sub>
                                <m:r>
                                  <w:rPr>
                                    <w:rFonts w:ascii="Cambria Math" w:hAnsi="Cambria Math"/>
                                    <w:sz w:val="22"/>
                                    <w:szCs w:val="20"/>
                                  </w:rPr>
                                  <m:t>s</m:t>
                                </m:r>
                              </m:sub>
                            </m:sSub>
                          </m:e>
                        </m:d>
                      </m:e>
                    </m:func>
                  </m:sup>
                  <m:e>
                    <m:nary>
                      <m:naryPr>
                        <m:ctrlPr>
                          <w:rPr>
                            <w:rFonts w:ascii="Cambria Math" w:hAnsi="Cambria Math"/>
                            <w:i/>
                            <w:sz w:val="22"/>
                            <w:szCs w:val="20"/>
                          </w:rPr>
                        </m:ctrlPr>
                      </m:naryPr>
                      <m:sub>
                        <m:sSub>
                          <m:sSubPr>
                            <m:ctrlPr>
                              <w:rPr>
                                <w:rFonts w:ascii="Cambria Math" w:hAnsi="Cambria Math"/>
                                <w:i/>
                                <w:sz w:val="22"/>
                                <w:szCs w:val="20"/>
                              </w:rPr>
                            </m:ctrlPr>
                          </m:sSubPr>
                          <m:e>
                            <m:r>
                              <w:rPr>
                                <w:rFonts w:ascii="Cambria Math" w:hAnsi="Cambria Math"/>
                                <w:sz w:val="22"/>
                                <w:szCs w:val="20"/>
                              </w:rPr>
                              <m:t>d</m:t>
                            </m:r>
                          </m:e>
                          <m:sub>
                            <m:r>
                              <w:rPr>
                                <w:rFonts w:ascii="Cambria Math" w:hAnsi="Cambria Math"/>
                                <w:sz w:val="22"/>
                                <w:szCs w:val="20"/>
                              </w:rPr>
                              <m:t>1</m:t>
                            </m:r>
                          </m:sub>
                        </m:sSub>
                      </m:sub>
                      <m:sup>
                        <m:sSub>
                          <m:sSubPr>
                            <m:ctrlPr>
                              <w:rPr>
                                <w:rFonts w:ascii="Cambria Math" w:hAnsi="Cambria Math"/>
                                <w:i/>
                                <w:sz w:val="22"/>
                                <w:szCs w:val="20"/>
                              </w:rPr>
                            </m:ctrlPr>
                          </m:sSubPr>
                          <m:e>
                            <m:r>
                              <w:rPr>
                                <w:rFonts w:ascii="Cambria Math" w:hAnsi="Cambria Math"/>
                                <w:sz w:val="22"/>
                                <w:szCs w:val="20"/>
                              </w:rPr>
                              <m:t>d</m:t>
                            </m:r>
                          </m:e>
                          <m:sub>
                            <m:r>
                              <w:rPr>
                                <w:rFonts w:ascii="Cambria Math" w:hAnsi="Cambria Math"/>
                                <w:sz w:val="22"/>
                                <w:szCs w:val="20"/>
                              </w:rPr>
                              <m:t>2</m:t>
                            </m:r>
                          </m:sub>
                        </m:sSub>
                      </m:sup>
                      <m:e>
                        <m:r>
                          <w:rPr>
                            <w:rFonts w:ascii="Cambria Math" w:hAnsi="Cambria Math"/>
                            <w:sz w:val="22"/>
                            <w:szCs w:val="20"/>
                          </w:rPr>
                          <m:t>g</m:t>
                        </m:r>
                        <m:d>
                          <m:dPr>
                            <m:ctrlPr>
                              <w:rPr>
                                <w:rFonts w:ascii="Cambria Math" w:hAnsi="Cambria Math"/>
                                <w:i/>
                                <w:sz w:val="22"/>
                                <w:szCs w:val="20"/>
                              </w:rPr>
                            </m:ctrlPr>
                          </m:dPr>
                          <m:e>
                            <m:r>
                              <w:rPr>
                                <w:rFonts w:ascii="Cambria Math" w:hAnsi="Cambria Math"/>
                                <w:sz w:val="22"/>
                                <w:szCs w:val="20"/>
                              </w:rPr>
                              <m:t>D</m:t>
                            </m:r>
                          </m:e>
                        </m:d>
                        <m:r>
                          <w:rPr>
                            <w:rFonts w:ascii="Cambria Math" w:hAnsi="Cambria Math"/>
                            <w:sz w:val="22"/>
                            <w:szCs w:val="20"/>
                          </w:rPr>
                          <m:t>dD</m:t>
                        </m:r>
                      </m:e>
                    </m:nary>
                    <m:r>
                      <w:rPr>
                        <w:rFonts w:ascii="Cambria Math" w:hAnsi="Cambria Math"/>
                        <w:sz w:val="22"/>
                        <w:szCs w:val="20"/>
                      </w:rPr>
                      <m:t>f</m:t>
                    </m:r>
                    <m:d>
                      <m:dPr>
                        <m:ctrlPr>
                          <w:rPr>
                            <w:rFonts w:ascii="Cambria Math" w:hAnsi="Cambria Math"/>
                            <w:i/>
                            <w:sz w:val="22"/>
                            <w:szCs w:val="20"/>
                          </w:rPr>
                        </m:ctrlPr>
                      </m:dPr>
                      <m:e>
                        <m:r>
                          <w:rPr>
                            <w:rFonts w:ascii="Cambria Math" w:hAnsi="Cambria Math"/>
                            <w:sz w:val="22"/>
                            <w:szCs w:val="20"/>
                          </w:rPr>
                          <m:t>τ</m:t>
                        </m:r>
                      </m:e>
                    </m:d>
                    <m:r>
                      <w:rPr>
                        <w:rFonts w:ascii="Cambria Math" w:hAnsi="Cambria Math"/>
                        <w:sz w:val="22"/>
                        <w:szCs w:val="20"/>
                      </w:rPr>
                      <m:t>dτ</m:t>
                    </m:r>
                  </m:e>
                </m:nary>
                <m:r>
                  <w:rPr>
                    <w:rFonts w:ascii="Cambria Math" w:hAnsi="Cambria Math"/>
                    <w:sz w:val="22"/>
                    <w:szCs w:val="20"/>
                  </w:rPr>
                  <m:t>+2λ</m:t>
                </m:r>
                <m:nary>
                  <m:naryPr>
                    <m:limLoc m:val="subSup"/>
                    <m:ctrlPr>
                      <w:rPr>
                        <w:rFonts w:ascii="Cambria Math" w:hAnsi="Cambria Math"/>
                        <w:i/>
                        <w:sz w:val="22"/>
                        <w:szCs w:val="20"/>
                      </w:rPr>
                    </m:ctrlPr>
                  </m:naryPr>
                  <m:sub>
                    <m:sSub>
                      <m:sSubPr>
                        <m:ctrlPr>
                          <w:rPr>
                            <w:rFonts w:ascii="Cambria Math" w:hAnsi="Cambria Math"/>
                            <w:i/>
                            <w:sz w:val="22"/>
                            <w:szCs w:val="20"/>
                          </w:rPr>
                        </m:ctrlPr>
                      </m:sSubPr>
                      <m:e>
                        <m:r>
                          <w:rPr>
                            <w:rFonts w:ascii="Cambria Math" w:hAnsi="Cambria Math"/>
                            <w:sz w:val="22"/>
                            <w:szCs w:val="20"/>
                          </w:rPr>
                          <m:t>T</m:t>
                        </m:r>
                      </m:e>
                      <m:sub>
                        <m:r>
                          <w:rPr>
                            <w:rFonts w:ascii="Cambria Math" w:hAnsi="Cambria Math"/>
                            <w:sz w:val="22"/>
                            <w:szCs w:val="20"/>
                          </w:rPr>
                          <m:t>s</m:t>
                        </m:r>
                      </m:sub>
                    </m:sSub>
                  </m:sub>
                  <m:sup>
                    <m:r>
                      <w:rPr>
                        <w:rFonts w:ascii="Cambria Math" w:hAnsi="Cambria Math"/>
                        <w:sz w:val="22"/>
                        <w:szCs w:val="20"/>
                      </w:rPr>
                      <m:t>b</m:t>
                    </m:r>
                  </m:sup>
                  <m:e>
                    <m:r>
                      <w:rPr>
                        <w:rFonts w:ascii="Cambria Math" w:hAnsi="Cambria Math"/>
                        <w:sz w:val="22"/>
                        <w:szCs w:val="20"/>
                      </w:rPr>
                      <m:t>f</m:t>
                    </m:r>
                    <m:d>
                      <m:dPr>
                        <m:ctrlPr>
                          <w:rPr>
                            <w:rFonts w:ascii="Cambria Math" w:hAnsi="Cambria Math"/>
                            <w:i/>
                            <w:sz w:val="22"/>
                            <w:szCs w:val="20"/>
                          </w:rPr>
                        </m:ctrlPr>
                      </m:dPr>
                      <m:e>
                        <m:r>
                          <w:rPr>
                            <w:rFonts w:ascii="Cambria Math" w:hAnsi="Cambria Math"/>
                            <w:sz w:val="22"/>
                            <w:szCs w:val="20"/>
                          </w:rPr>
                          <m:t>τ</m:t>
                        </m:r>
                      </m:e>
                    </m:d>
                    <m:r>
                      <w:rPr>
                        <w:rFonts w:ascii="Cambria Math" w:hAnsi="Cambria Math"/>
                        <w:sz w:val="22"/>
                        <w:szCs w:val="20"/>
                      </w:rPr>
                      <m:t>dτ</m:t>
                    </m:r>
                  </m:e>
                </m:nary>
              </m:den>
            </m:f>
          </m:e>
        </m:rad>
      </m:oMath>
      <w:r w:rsidRPr="00F75B8F">
        <w:rPr>
          <w:rFonts w:ascii="Bookman Old Style" w:hAnsi="Bookman Old Style"/>
          <w:sz w:val="22"/>
          <w:szCs w:val="22"/>
        </w:rPr>
        <w:tab/>
      </w:r>
      <w:r w:rsidRPr="00F75B8F">
        <w:rPr>
          <w:rFonts w:ascii="Bookman Old Style" w:hAnsi="Bookman Old Style"/>
          <w:sz w:val="22"/>
          <w:szCs w:val="22"/>
        </w:rPr>
        <w:tab/>
      </w:r>
      <w:r w:rsidRPr="00F75B8F">
        <w:rPr>
          <w:rFonts w:ascii="Bookman Old Style" w:hAnsi="Bookman Old Style"/>
          <w:sz w:val="22"/>
          <w:szCs w:val="22"/>
        </w:rPr>
        <w:tab/>
        <w:t xml:space="preserve"> </w:t>
      </w:r>
      <w:r w:rsidRPr="00F75B8F">
        <w:rPr>
          <w:rFonts w:ascii="Bookman Old Style" w:hAnsi="Bookman Old Style"/>
          <w:sz w:val="22"/>
          <w:szCs w:val="22"/>
        </w:rPr>
        <w:tab/>
        <w:t>(</w:t>
      </w:r>
      <w:r w:rsidRPr="00F75B8F">
        <w:rPr>
          <w:rFonts w:ascii="Bookman Old Style" w:hAnsi="Bookman Old Style"/>
          <w:iCs/>
          <w:sz w:val="22"/>
          <w:szCs w:val="22"/>
        </w:rPr>
        <w:t>4.</w:t>
      </w:r>
      <w:r w:rsidR="00F90AB4">
        <w:rPr>
          <w:rFonts w:ascii="Bookman Old Style" w:hAnsi="Bookman Old Style"/>
          <w:sz w:val="22"/>
          <w:szCs w:val="22"/>
        </w:rPr>
        <w:t>2</w:t>
      </w:r>
      <w:r w:rsidRPr="00F75B8F">
        <w:rPr>
          <w:rFonts w:ascii="Bookman Old Style" w:hAnsi="Bookman Old Style"/>
          <w:sz w:val="22"/>
          <w:szCs w:val="22"/>
        </w:rPr>
        <w:t>)</w:t>
      </w:r>
    </w:p>
    <w:p w14:paraId="1B3DF2EC" w14:textId="77777777" w:rsidR="00F75B8F" w:rsidRPr="00F75B8F" w:rsidRDefault="00F75B8F" w:rsidP="005D2CD0">
      <w:pPr>
        <w:spacing w:line="360" w:lineRule="auto"/>
        <w:ind w:firstLine="720"/>
        <w:rPr>
          <w:rFonts w:ascii="Bookman Old Style" w:hAnsi="Bookman Old Style"/>
          <w:iCs/>
          <w:sz w:val="22"/>
          <w:szCs w:val="22"/>
        </w:rPr>
      </w:pPr>
      <w:r w:rsidRPr="00F75B8F">
        <w:rPr>
          <w:rFonts w:ascii="Bookman Old Style" w:hAnsi="Bookman Old Style"/>
          <w:iCs/>
          <w:sz w:val="22"/>
          <w:szCs w:val="22"/>
        </w:rPr>
        <w:t xml:space="preserve">where, </w:t>
      </w:r>
    </w:p>
    <w:p w14:paraId="329D1882" w14:textId="77777777" w:rsidR="00F75B8F" w:rsidRPr="00D5482B" w:rsidRDefault="00F75B8F" w:rsidP="005D2CD0">
      <w:pPr>
        <w:spacing w:line="360" w:lineRule="auto"/>
        <w:ind w:left="720"/>
        <w:rPr>
          <w:rFonts w:ascii="Bookman Old Style" w:hAnsi="Bookman Old Style"/>
          <w:sz w:val="22"/>
          <w:szCs w:val="22"/>
        </w:rPr>
      </w:pPr>
      <m:oMath>
        <m:r>
          <w:rPr>
            <w:rFonts w:ascii="Cambria Math" w:hAnsi="Cambria Math"/>
            <w:sz w:val="22"/>
            <w:szCs w:val="22"/>
          </w:rPr>
          <m:t>N=</m:t>
        </m:r>
        <m:nary>
          <m:naryPr>
            <m:limLoc m:val="subSup"/>
            <m:ctrlPr>
              <w:rPr>
                <w:rFonts w:ascii="Cambria Math" w:hAnsi="Cambria Math"/>
                <w:i/>
                <w:sz w:val="22"/>
                <w:szCs w:val="22"/>
              </w:rPr>
            </m:ctrlPr>
          </m:naryPr>
          <m:sub>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sub>
          <m:sup>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sup>
          <m:e>
            <m:r>
              <w:rPr>
                <w:rFonts w:ascii="Cambria Math" w:hAnsi="Cambria Math"/>
                <w:sz w:val="22"/>
                <w:szCs w:val="22"/>
              </w:rPr>
              <m:t>D</m:t>
            </m:r>
          </m:e>
        </m:nary>
        <m:r>
          <w:rPr>
            <w:rFonts w:ascii="Cambria Math" w:hAnsi="Cambria Math"/>
            <w:sz w:val="22"/>
            <w:szCs w:val="22"/>
          </w:rPr>
          <m:t>g</m:t>
        </m:r>
        <m:d>
          <m:dPr>
            <m:ctrlPr>
              <w:rPr>
                <w:rFonts w:ascii="Cambria Math" w:hAnsi="Cambria Math"/>
                <w:i/>
                <w:sz w:val="22"/>
                <w:szCs w:val="22"/>
              </w:rPr>
            </m:ctrlPr>
          </m:dPr>
          <m:e>
            <m:r>
              <w:rPr>
                <w:rFonts w:ascii="Cambria Math" w:hAnsi="Cambria Math"/>
                <w:sz w:val="22"/>
                <w:szCs w:val="22"/>
              </w:rPr>
              <m:t>D</m:t>
            </m:r>
          </m:e>
        </m:d>
        <m:r>
          <w:rPr>
            <w:rFonts w:ascii="Cambria Math" w:hAnsi="Cambria Math"/>
            <w:sz w:val="22"/>
            <w:szCs w:val="22"/>
          </w:rPr>
          <m:t>dD</m:t>
        </m:r>
        <m:d>
          <m:dPr>
            <m:ctrlPr>
              <w:rPr>
                <w:rFonts w:ascii="Cambria Math" w:hAnsi="Cambria Math"/>
                <w:i/>
                <w:sz w:val="22"/>
                <w:szCs w:val="22"/>
              </w:rPr>
            </m:ctrlPr>
          </m:dPr>
          <m:e>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m</m:t>
                </m:r>
              </m:sub>
            </m:sSub>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A</m:t>
                    </m:r>
                  </m:e>
                  <m:sub>
                    <m:r>
                      <w:rPr>
                        <w:rFonts w:ascii="Cambria Math" w:hAnsi="Cambria Math"/>
                        <w:sz w:val="22"/>
                        <w:szCs w:val="22"/>
                      </w:rPr>
                      <m:t>v</m:t>
                    </m:r>
                  </m:sub>
                </m:sSub>
              </m:num>
              <m:den>
                <m:r>
                  <w:rPr>
                    <w:rFonts w:ascii="Cambria Math" w:hAnsi="Cambria Math"/>
                    <w:sz w:val="22"/>
                    <w:szCs w:val="22"/>
                  </w:rPr>
                  <m:t>n</m:t>
                </m:r>
              </m:den>
            </m:f>
          </m:e>
        </m:d>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m</m:t>
            </m:r>
          </m:sub>
        </m:sSub>
        <m:nary>
          <m:naryPr>
            <m:limLoc m:val="subSup"/>
            <m:ctrlPr>
              <w:rPr>
                <w:rFonts w:ascii="Cambria Math" w:hAnsi="Cambria Math"/>
                <w:i/>
                <w:sz w:val="22"/>
                <w:szCs w:val="22"/>
              </w:rPr>
            </m:ctrlPr>
          </m:naryPr>
          <m:sub>
            <m:r>
              <w:rPr>
                <w:rFonts w:ascii="Cambria Math" w:hAnsi="Cambria Math"/>
                <w:sz w:val="22"/>
                <w:szCs w:val="22"/>
              </w:rPr>
              <m:t>a</m:t>
            </m:r>
          </m:sub>
          <m:sup>
            <m:func>
              <m:funcPr>
                <m:ctrlPr>
                  <w:rPr>
                    <w:rFonts w:ascii="Cambria Math" w:hAnsi="Cambria Math"/>
                    <w:i/>
                    <w:sz w:val="22"/>
                    <w:szCs w:val="22"/>
                  </w:rPr>
                </m:ctrlPr>
              </m:funcPr>
              <m:fName>
                <m:r>
                  <w:rPr>
                    <w:rFonts w:ascii="Cambria Math" w:hAnsi="Cambria Math"/>
                    <w:sz w:val="22"/>
                    <w:szCs w:val="22"/>
                  </w:rPr>
                  <m:t>min</m:t>
                </m:r>
              </m:fName>
              <m:e>
                <m:d>
                  <m:dPr>
                    <m:ctrlPr>
                      <w:rPr>
                        <w:rFonts w:ascii="Cambria Math" w:hAnsi="Cambria Math"/>
                        <w:i/>
                        <w:sz w:val="22"/>
                        <w:szCs w:val="22"/>
                      </w:rPr>
                    </m:ctrlPr>
                  </m:dPr>
                  <m:e>
                    <m:r>
                      <w:rPr>
                        <w:rFonts w:ascii="Cambria Math" w:hAnsi="Cambria Math"/>
                        <w:sz w:val="22"/>
                        <w:szCs w:val="22"/>
                      </w:rPr>
                      <m:t>b,</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e>
                </m:d>
              </m:e>
            </m:func>
          </m:sup>
          <m:e>
            <m:d>
              <m:dPr>
                <m:begChr m:val="["/>
                <m:endChr m:val="]"/>
                <m:ctrlPr>
                  <w:rPr>
                    <w:rFonts w:ascii="Cambria Math" w:hAnsi="Cambria Math"/>
                    <w:i/>
                    <w:sz w:val="22"/>
                    <w:szCs w:val="22"/>
                  </w:rPr>
                </m:ctrlPr>
              </m:dPr>
              <m:e>
                <m:nary>
                  <m:naryPr>
                    <m:limLoc m:val="subSup"/>
                    <m:ctrlPr>
                      <w:rPr>
                        <w:rFonts w:ascii="Cambria Math" w:hAnsi="Cambria Math"/>
                        <w:i/>
                        <w:sz w:val="22"/>
                        <w:szCs w:val="22"/>
                      </w:rPr>
                    </m:ctrlPr>
                  </m:naryPr>
                  <m:sub>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sub>
                  <m:sup>
                    <m:r>
                      <w:rPr>
                        <w:rFonts w:ascii="Cambria Math" w:hAnsi="Cambria Math"/>
                        <w:sz w:val="22"/>
                        <w:szCs w:val="22"/>
                      </w:rPr>
                      <m:t>r/b</m:t>
                    </m:r>
                  </m:sup>
                  <m:e>
                    <m:r>
                      <w:rPr>
                        <w:rFonts w:ascii="Cambria Math" w:hAnsi="Cambria Math"/>
                        <w:sz w:val="22"/>
                        <w:szCs w:val="22"/>
                      </w:rPr>
                      <m:t>τ</m:t>
                    </m:r>
                    <m:d>
                      <m:dPr>
                        <m:ctrlPr>
                          <w:rPr>
                            <w:rFonts w:ascii="Cambria Math" w:hAnsi="Cambria Math"/>
                            <w:i/>
                            <w:sz w:val="22"/>
                            <w:szCs w:val="22"/>
                          </w:rPr>
                        </m:ctrlPr>
                      </m:dPr>
                      <m:e>
                        <m:r>
                          <w:rPr>
                            <w:rFonts w:ascii="Cambria Math" w:hAnsi="Cambria Math"/>
                            <w:sz w:val="22"/>
                            <w:szCs w:val="22"/>
                          </w:rPr>
                          <m:t>r-</m:t>
                        </m:r>
                        <m:f>
                          <m:fPr>
                            <m:ctrlPr>
                              <w:rPr>
                                <w:rFonts w:ascii="Cambria Math" w:hAnsi="Cambria Math"/>
                                <w:i/>
                                <w:sz w:val="22"/>
                                <w:szCs w:val="22"/>
                              </w:rPr>
                            </m:ctrlPr>
                          </m:fPr>
                          <m:num>
                            <m:r>
                              <w:rPr>
                                <w:rFonts w:ascii="Cambria Math" w:hAnsi="Cambria Math"/>
                                <w:sz w:val="22"/>
                                <w:szCs w:val="22"/>
                              </w:rPr>
                              <m:t>Dτ</m:t>
                            </m:r>
                          </m:num>
                          <m:den>
                            <m:r>
                              <w:rPr>
                                <w:rFonts w:ascii="Cambria Math" w:hAnsi="Cambria Math"/>
                                <w:sz w:val="22"/>
                                <w:szCs w:val="22"/>
                              </w:rPr>
                              <m:t>2</m:t>
                            </m:r>
                          </m:den>
                        </m:f>
                      </m:e>
                    </m:d>
                    <m:r>
                      <w:rPr>
                        <w:rFonts w:ascii="Cambria Math" w:hAnsi="Cambria Math"/>
                        <w:sz w:val="22"/>
                        <w:szCs w:val="22"/>
                      </w:rPr>
                      <m:t>g</m:t>
                    </m:r>
                    <m:d>
                      <m:dPr>
                        <m:ctrlPr>
                          <w:rPr>
                            <w:rFonts w:ascii="Cambria Math" w:hAnsi="Cambria Math"/>
                            <w:i/>
                            <w:sz w:val="22"/>
                            <w:szCs w:val="22"/>
                          </w:rPr>
                        </m:ctrlPr>
                      </m:dPr>
                      <m:e>
                        <m:r>
                          <w:rPr>
                            <w:rFonts w:ascii="Cambria Math" w:hAnsi="Cambria Math"/>
                            <w:sz w:val="22"/>
                            <w:szCs w:val="22"/>
                          </w:rPr>
                          <m:t>D</m:t>
                        </m:r>
                      </m:e>
                    </m:d>
                    <m:r>
                      <w:rPr>
                        <w:rFonts w:ascii="Cambria Math" w:hAnsi="Cambria Math"/>
                        <w:sz w:val="22"/>
                        <w:szCs w:val="22"/>
                      </w:rPr>
                      <m:t>dD</m:t>
                    </m:r>
                  </m:e>
                </m:nary>
              </m:e>
            </m:d>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e>
        </m:nary>
      </m:oMath>
      <w:r w:rsidRPr="00D5482B">
        <w:rPr>
          <w:rFonts w:ascii="Bookman Old Style" w:hAnsi="Bookman Old Style"/>
          <w:sz w:val="22"/>
          <w:szCs w:val="22"/>
        </w:rPr>
        <w:t xml:space="preserve"> </w:t>
      </w:r>
    </w:p>
    <w:p w14:paraId="4FC205B9" w14:textId="77777777" w:rsidR="00F75B8F" w:rsidRPr="00D5482B" w:rsidRDefault="00F75B8F" w:rsidP="005D2CD0">
      <w:pPr>
        <w:spacing w:line="360" w:lineRule="auto"/>
        <w:ind w:left="720" w:firstLine="360"/>
        <w:rPr>
          <w:rFonts w:ascii="Bookman Old Style" w:hAnsi="Bookman Old Style"/>
          <w:sz w:val="22"/>
          <w:szCs w:val="22"/>
        </w:rPr>
      </w:pPr>
      <m:oMath>
        <m:r>
          <w:rPr>
            <w:rFonts w:ascii="Cambria Math" w:hAnsi="Cambria Math"/>
            <w:sz w:val="22"/>
            <w:szCs w:val="22"/>
          </w:rPr>
          <m:t>+</m:t>
        </m:r>
        <m:f>
          <m:fPr>
            <m:ctrlPr>
              <w:rPr>
                <w:rFonts w:ascii="Cambria Math" w:hAnsi="Cambria Math"/>
                <w:i/>
                <w:sz w:val="22"/>
                <w:szCs w:val="22"/>
              </w:rPr>
            </m:ctrlPr>
          </m:fPr>
          <m:num>
            <m:sSup>
              <m:sSupPr>
                <m:ctrlPr>
                  <w:rPr>
                    <w:rFonts w:ascii="Cambria Math" w:hAnsi="Cambria Math"/>
                    <w:i/>
                    <w:sz w:val="22"/>
                    <w:szCs w:val="22"/>
                  </w:rPr>
                </m:ctrlPr>
              </m:sSupPr>
              <m:e>
                <m:r>
                  <w:rPr>
                    <w:rFonts w:ascii="Cambria Math" w:hAnsi="Cambria Math"/>
                    <w:sz w:val="22"/>
                    <w:szCs w:val="22"/>
                  </w:rPr>
                  <m:t>r</m:t>
                </m:r>
              </m:e>
              <m:sup>
                <m:r>
                  <w:rPr>
                    <w:rFonts w:ascii="Cambria Math" w:hAnsi="Cambria Math"/>
                    <w:sz w:val="22"/>
                    <w:szCs w:val="22"/>
                  </w:rPr>
                  <m:t>2</m:t>
                </m:r>
              </m:sup>
            </m:sSup>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m</m:t>
                </m:r>
              </m:sub>
            </m:sSub>
          </m:num>
          <m:den>
            <m:r>
              <w:rPr>
                <w:rFonts w:ascii="Cambria Math" w:hAnsi="Cambria Math"/>
                <w:sz w:val="22"/>
                <w:szCs w:val="22"/>
              </w:rPr>
              <m:t>2</m:t>
            </m:r>
          </m:den>
        </m:f>
        <m:nary>
          <m:naryPr>
            <m:limLoc m:val="subSup"/>
            <m:ctrlPr>
              <w:rPr>
                <w:rFonts w:ascii="Cambria Math" w:hAnsi="Cambria Math"/>
                <w:i/>
                <w:sz w:val="22"/>
                <w:szCs w:val="22"/>
              </w:rPr>
            </m:ctrlPr>
          </m:naryPr>
          <m:sub>
            <m:r>
              <w:rPr>
                <w:rFonts w:ascii="Cambria Math" w:hAnsi="Cambria Math"/>
                <w:sz w:val="22"/>
                <w:szCs w:val="22"/>
              </w:rPr>
              <m:t>a</m:t>
            </m:r>
          </m:sub>
          <m:sup>
            <m:func>
              <m:funcPr>
                <m:ctrlPr>
                  <w:rPr>
                    <w:rFonts w:ascii="Cambria Math" w:hAnsi="Cambria Math"/>
                    <w:i/>
                    <w:sz w:val="22"/>
                    <w:szCs w:val="22"/>
                  </w:rPr>
                </m:ctrlPr>
              </m:funcPr>
              <m:fName>
                <m:r>
                  <w:rPr>
                    <w:rFonts w:ascii="Cambria Math" w:hAnsi="Cambria Math"/>
                    <w:sz w:val="22"/>
                    <w:szCs w:val="22"/>
                  </w:rPr>
                  <m:t>min</m:t>
                </m:r>
              </m:fName>
              <m:e>
                <m:d>
                  <m:dPr>
                    <m:ctrlPr>
                      <w:rPr>
                        <w:rFonts w:ascii="Cambria Math" w:hAnsi="Cambria Math"/>
                        <w:i/>
                        <w:sz w:val="22"/>
                        <w:szCs w:val="22"/>
                      </w:rPr>
                    </m:ctrlPr>
                  </m:dPr>
                  <m:e>
                    <m:r>
                      <w:rPr>
                        <w:rFonts w:ascii="Cambria Math" w:hAnsi="Cambria Math"/>
                        <w:sz w:val="22"/>
                        <w:szCs w:val="22"/>
                      </w:rPr>
                      <m:t>b,</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e>
                </m:d>
              </m:e>
            </m:func>
          </m:sup>
          <m:e>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e>
        </m:nary>
        <m:r>
          <w:rPr>
            <w:rFonts w:ascii="Cambria Math" w:hAnsi="Cambria Math"/>
            <w:sz w:val="22"/>
            <w:szCs w:val="22"/>
          </w:rPr>
          <m:t>+</m:t>
        </m:r>
        <m:f>
          <m:fPr>
            <m:ctrlPr>
              <w:rPr>
                <w:rFonts w:ascii="Cambria Math" w:hAnsi="Cambria Math"/>
                <w:i/>
                <w:sz w:val="22"/>
                <w:szCs w:val="22"/>
              </w:rPr>
            </m:ctrlPr>
          </m:fPr>
          <m:num>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m</m:t>
                </m:r>
              </m:sub>
            </m:sSub>
          </m:num>
          <m:den>
            <m:r>
              <w:rPr>
                <w:rFonts w:ascii="Cambria Math" w:hAnsi="Cambria Math"/>
                <w:sz w:val="22"/>
                <w:szCs w:val="22"/>
              </w:rPr>
              <m:t>2</m:t>
            </m:r>
          </m:den>
        </m:f>
        <m:nary>
          <m:naryPr>
            <m:ctrlPr>
              <w:rPr>
                <w:rFonts w:ascii="Cambria Math" w:hAnsi="Cambria Math"/>
                <w:i/>
                <w:sz w:val="22"/>
                <w:szCs w:val="22"/>
              </w:rPr>
            </m:ctrlPr>
          </m:naryPr>
          <m:sub>
            <m:r>
              <w:rPr>
                <w:rFonts w:ascii="Cambria Math" w:hAnsi="Cambria Math"/>
                <w:sz w:val="22"/>
                <w:szCs w:val="22"/>
              </w:rPr>
              <m:t>a</m:t>
            </m:r>
          </m:sub>
          <m:sup>
            <m:func>
              <m:funcPr>
                <m:ctrlPr>
                  <w:rPr>
                    <w:rFonts w:ascii="Cambria Math" w:hAnsi="Cambria Math"/>
                    <w:i/>
                    <w:sz w:val="22"/>
                    <w:szCs w:val="22"/>
                  </w:rPr>
                </m:ctrlPr>
              </m:funcPr>
              <m:fName>
                <m:r>
                  <w:rPr>
                    <w:rFonts w:ascii="Cambria Math" w:hAnsi="Cambria Math"/>
                    <w:sz w:val="22"/>
                    <w:szCs w:val="22"/>
                  </w:rPr>
                  <m:t>min</m:t>
                </m:r>
              </m:fName>
              <m:e>
                <m:d>
                  <m:dPr>
                    <m:ctrlPr>
                      <w:rPr>
                        <w:rFonts w:ascii="Cambria Math" w:hAnsi="Cambria Math"/>
                        <w:i/>
                        <w:sz w:val="22"/>
                        <w:szCs w:val="22"/>
                      </w:rPr>
                    </m:ctrlPr>
                  </m:dPr>
                  <m:e>
                    <m:r>
                      <w:rPr>
                        <w:rFonts w:ascii="Cambria Math" w:hAnsi="Cambria Math"/>
                        <w:sz w:val="22"/>
                        <w:szCs w:val="22"/>
                      </w:rPr>
                      <m:t>b,</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e>
                </m:d>
              </m:e>
            </m:func>
          </m:sup>
          <m:e>
            <m:nary>
              <m:naryPr>
                <m:ctrlPr>
                  <w:rPr>
                    <w:rFonts w:ascii="Cambria Math" w:hAnsi="Cambria Math"/>
                    <w:i/>
                    <w:sz w:val="22"/>
                    <w:szCs w:val="22"/>
                  </w:rPr>
                </m:ctrlPr>
              </m:naryPr>
              <m:sub>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sub>
              <m:sup>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sup>
              <m:e>
                <m:sSup>
                  <m:sSupPr>
                    <m:ctrlPr>
                      <w:rPr>
                        <w:rFonts w:ascii="Cambria Math" w:hAnsi="Cambria Math"/>
                        <w:i/>
                        <w:sz w:val="22"/>
                        <w:szCs w:val="22"/>
                      </w:rPr>
                    </m:ctrlPr>
                  </m:sSupPr>
                  <m:e>
                    <m:r>
                      <w:rPr>
                        <w:rFonts w:ascii="Cambria Math" w:hAnsi="Cambria Math"/>
                        <w:sz w:val="22"/>
                        <w:szCs w:val="22"/>
                      </w:rPr>
                      <m:t>D</m:t>
                    </m:r>
                  </m:e>
                  <m:sup>
                    <m:r>
                      <w:rPr>
                        <w:rFonts w:ascii="Cambria Math" w:hAnsi="Cambria Math"/>
                        <w:sz w:val="22"/>
                        <w:szCs w:val="22"/>
                      </w:rPr>
                      <m:t>2</m:t>
                    </m:r>
                  </m:sup>
                </m:sSup>
                <m:sSup>
                  <m:sSupPr>
                    <m:ctrlPr>
                      <w:rPr>
                        <w:rFonts w:ascii="Cambria Math" w:hAnsi="Cambria Math"/>
                        <w:i/>
                        <w:sz w:val="22"/>
                        <w:szCs w:val="22"/>
                      </w:rPr>
                    </m:ctrlPr>
                  </m:sSupPr>
                  <m:e>
                    <m:r>
                      <w:rPr>
                        <w:rFonts w:ascii="Cambria Math" w:hAnsi="Cambria Math"/>
                        <w:sz w:val="22"/>
                        <w:szCs w:val="22"/>
                      </w:rPr>
                      <m:t>τ</m:t>
                    </m:r>
                  </m:e>
                  <m:sup>
                    <m:r>
                      <w:rPr>
                        <w:rFonts w:ascii="Cambria Math" w:hAnsi="Cambria Math"/>
                        <w:sz w:val="22"/>
                        <w:szCs w:val="22"/>
                      </w:rPr>
                      <m:t>2</m:t>
                    </m:r>
                  </m:sup>
                </m:sSup>
                <m:r>
                  <w:rPr>
                    <w:rFonts w:ascii="Cambria Math" w:hAnsi="Cambria Math"/>
                    <w:sz w:val="22"/>
                    <w:szCs w:val="22"/>
                  </w:rPr>
                  <m:t>g</m:t>
                </m:r>
                <m:d>
                  <m:dPr>
                    <m:ctrlPr>
                      <w:rPr>
                        <w:rFonts w:ascii="Cambria Math" w:hAnsi="Cambria Math"/>
                        <w:i/>
                        <w:sz w:val="22"/>
                        <w:szCs w:val="22"/>
                      </w:rPr>
                    </m:ctrlPr>
                  </m:dPr>
                  <m:e>
                    <m:r>
                      <w:rPr>
                        <w:rFonts w:ascii="Cambria Math" w:hAnsi="Cambria Math"/>
                        <w:sz w:val="22"/>
                        <w:szCs w:val="22"/>
                      </w:rPr>
                      <m:t>D</m:t>
                    </m:r>
                  </m:e>
                </m:d>
                <m:r>
                  <w:rPr>
                    <w:rFonts w:ascii="Cambria Math" w:hAnsi="Cambria Math"/>
                    <w:sz w:val="22"/>
                    <w:szCs w:val="22"/>
                  </w:rPr>
                  <m:t>dD</m:t>
                </m:r>
              </m:e>
            </m:nary>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e>
        </m:nary>
      </m:oMath>
      <w:r w:rsidRPr="00D5482B">
        <w:rPr>
          <w:rFonts w:ascii="Bookman Old Style" w:hAnsi="Bookman Old Style"/>
          <w:sz w:val="22"/>
          <w:szCs w:val="22"/>
        </w:rPr>
        <w:t xml:space="preserve">  </w:t>
      </w:r>
    </w:p>
    <w:p w14:paraId="61626385" w14:textId="77777777" w:rsidR="00F75B8F" w:rsidRPr="00D5482B" w:rsidRDefault="00F75B8F" w:rsidP="005D2CD0">
      <w:pPr>
        <w:spacing w:line="360" w:lineRule="auto"/>
        <w:ind w:left="720" w:firstLine="360"/>
        <w:rPr>
          <w:rFonts w:ascii="Bookman Old Style" w:hAnsi="Bookman Old Style"/>
          <w:iCs/>
          <w:sz w:val="22"/>
          <w:szCs w:val="22"/>
        </w:rPr>
      </w:pPr>
      <m:oMath>
        <m:r>
          <w:rPr>
            <w:rFonts w:ascii="Cambria Math" w:hAnsi="Cambria Math"/>
            <w:sz w:val="22"/>
            <w:szCs w:val="22"/>
          </w:rPr>
          <m:t>-r</m:t>
        </m:r>
        <m:sSub>
          <m:sSubPr>
            <m:ctrlPr>
              <w:rPr>
                <w:rFonts w:ascii="Cambria Math" w:hAnsi="Cambria Math"/>
                <w:i/>
                <w:sz w:val="22"/>
                <w:szCs w:val="22"/>
              </w:rPr>
            </m:ctrlPr>
          </m:sSubPr>
          <m:e>
            <m:r>
              <w:rPr>
                <w:rFonts w:ascii="Cambria Math" w:hAnsi="Cambria Math"/>
                <w:sz w:val="22"/>
                <w:szCs w:val="22"/>
              </w:rPr>
              <m:t>h</m:t>
            </m:r>
          </m:e>
          <m:sub>
            <m:r>
              <w:rPr>
                <w:rFonts w:ascii="Cambria Math" w:hAnsi="Cambria Math"/>
                <w:sz w:val="22"/>
                <w:szCs w:val="22"/>
              </w:rPr>
              <m:t>m</m:t>
            </m:r>
          </m:sub>
        </m:sSub>
        <m:nary>
          <m:naryPr>
            <m:ctrlPr>
              <w:rPr>
                <w:rFonts w:ascii="Cambria Math" w:hAnsi="Cambria Math"/>
                <w:i/>
                <w:sz w:val="22"/>
                <w:szCs w:val="22"/>
              </w:rPr>
            </m:ctrlPr>
          </m:naryPr>
          <m:sub>
            <m:r>
              <w:rPr>
                <w:rFonts w:ascii="Cambria Math" w:hAnsi="Cambria Math"/>
                <w:sz w:val="22"/>
                <w:szCs w:val="22"/>
              </w:rPr>
              <m:t>a</m:t>
            </m:r>
          </m:sub>
          <m:sup>
            <m:func>
              <m:funcPr>
                <m:ctrlPr>
                  <w:rPr>
                    <w:rFonts w:ascii="Cambria Math" w:hAnsi="Cambria Math"/>
                    <w:i/>
                    <w:sz w:val="22"/>
                    <w:szCs w:val="22"/>
                  </w:rPr>
                </m:ctrlPr>
              </m:funcPr>
              <m:fName>
                <m:r>
                  <w:rPr>
                    <w:rFonts w:ascii="Cambria Math" w:hAnsi="Cambria Math"/>
                    <w:sz w:val="22"/>
                    <w:szCs w:val="22"/>
                  </w:rPr>
                  <m:t>min</m:t>
                </m:r>
              </m:fName>
              <m:e>
                <m:d>
                  <m:dPr>
                    <m:ctrlPr>
                      <w:rPr>
                        <w:rFonts w:ascii="Cambria Math" w:hAnsi="Cambria Math"/>
                        <w:i/>
                        <w:sz w:val="22"/>
                        <w:szCs w:val="22"/>
                      </w:rPr>
                    </m:ctrlPr>
                  </m:dPr>
                  <m:e>
                    <m:r>
                      <w:rPr>
                        <w:rFonts w:ascii="Cambria Math" w:hAnsi="Cambria Math"/>
                        <w:sz w:val="22"/>
                        <w:szCs w:val="22"/>
                      </w:rPr>
                      <m:t>b,</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e>
                </m:d>
              </m:e>
            </m:func>
          </m:sup>
          <m:e>
            <m:nary>
              <m:naryPr>
                <m:ctrlPr>
                  <w:rPr>
                    <w:rFonts w:ascii="Cambria Math" w:hAnsi="Cambria Math"/>
                    <w:i/>
                    <w:sz w:val="22"/>
                    <w:szCs w:val="22"/>
                  </w:rPr>
                </m:ctrlPr>
              </m:naryPr>
              <m:sub>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sub>
              <m:sup>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sup>
              <m:e>
                <m:r>
                  <w:rPr>
                    <w:rFonts w:ascii="Cambria Math" w:hAnsi="Cambria Math"/>
                    <w:sz w:val="22"/>
                    <w:szCs w:val="22"/>
                  </w:rPr>
                  <m:t>Dτg</m:t>
                </m:r>
                <m:d>
                  <m:dPr>
                    <m:ctrlPr>
                      <w:rPr>
                        <w:rFonts w:ascii="Cambria Math" w:hAnsi="Cambria Math"/>
                        <w:i/>
                        <w:sz w:val="22"/>
                        <w:szCs w:val="22"/>
                      </w:rPr>
                    </m:ctrlPr>
                  </m:dPr>
                  <m:e>
                    <m:r>
                      <w:rPr>
                        <w:rFonts w:ascii="Cambria Math" w:hAnsi="Cambria Math"/>
                        <w:sz w:val="22"/>
                        <w:szCs w:val="22"/>
                      </w:rPr>
                      <m:t>D</m:t>
                    </m:r>
                  </m:e>
                </m:d>
                <m:r>
                  <w:rPr>
                    <w:rFonts w:ascii="Cambria Math" w:hAnsi="Cambria Math"/>
                    <w:sz w:val="22"/>
                    <w:szCs w:val="22"/>
                  </w:rPr>
                  <m:t>dD</m:t>
                </m:r>
              </m:e>
            </m:nary>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e>
        </m:nary>
        <m:r>
          <w:rPr>
            <w:rFonts w:ascii="Cambria Math" w:hAnsi="Cambria Math"/>
            <w:sz w:val="22"/>
            <w:szCs w:val="22"/>
          </w:rPr>
          <m:t>+</m:t>
        </m:r>
        <m:f>
          <m:fPr>
            <m:ctrlPr>
              <w:rPr>
                <w:rFonts w:ascii="Cambria Math" w:hAnsi="Cambria Math"/>
                <w:i/>
                <w:sz w:val="22"/>
                <w:szCs w:val="22"/>
              </w:rPr>
            </m:ctrlPr>
          </m:fPr>
          <m:num>
            <m:r>
              <w:rPr>
                <w:rFonts w:ascii="Cambria Math" w:hAnsi="Cambria Math"/>
                <w:sz w:val="22"/>
                <w:szCs w:val="22"/>
              </w:rPr>
              <m:t>π</m:t>
            </m:r>
          </m:num>
          <m:den>
            <m:r>
              <w:rPr>
                <w:rFonts w:ascii="Cambria Math" w:hAnsi="Cambria Math"/>
                <w:sz w:val="22"/>
                <w:szCs w:val="22"/>
              </w:rPr>
              <m:t>2</m:t>
            </m:r>
          </m:den>
        </m:f>
        <m:nary>
          <m:naryPr>
            <m:limLoc m:val="subSup"/>
            <m:ctrlPr>
              <w:rPr>
                <w:rFonts w:ascii="Cambria Math" w:hAnsi="Cambria Math"/>
                <w:i/>
                <w:sz w:val="22"/>
                <w:szCs w:val="22"/>
              </w:rPr>
            </m:ctrlPr>
          </m:naryPr>
          <m:sub>
            <m:func>
              <m:funcPr>
                <m:ctrlPr>
                  <w:rPr>
                    <w:rFonts w:ascii="Cambria Math" w:hAnsi="Cambria Math"/>
                    <w:i/>
                    <w:sz w:val="22"/>
                    <w:szCs w:val="22"/>
                  </w:rPr>
                </m:ctrlPr>
              </m:funcPr>
              <m:fName>
                <m:r>
                  <w:rPr>
                    <w:rFonts w:ascii="Cambria Math" w:hAnsi="Cambria Math"/>
                    <w:sz w:val="22"/>
                    <w:szCs w:val="22"/>
                  </w:rPr>
                  <m:t>min</m:t>
                </m:r>
              </m:fName>
              <m:e>
                <m:d>
                  <m:dPr>
                    <m:ctrlPr>
                      <w:rPr>
                        <w:rFonts w:ascii="Cambria Math" w:hAnsi="Cambria Math"/>
                        <w:i/>
                        <w:sz w:val="22"/>
                        <w:szCs w:val="22"/>
                      </w:rPr>
                    </m:ctrlPr>
                  </m:dPr>
                  <m:e>
                    <m:r>
                      <w:rPr>
                        <w:rFonts w:ascii="Cambria Math" w:hAnsi="Cambria Math"/>
                        <w:sz w:val="22"/>
                        <w:szCs w:val="22"/>
                      </w:rPr>
                      <m:t>b,</m:t>
                    </m:r>
                    <m:f>
                      <m:fPr>
                        <m:ctrlPr>
                          <w:rPr>
                            <w:rFonts w:ascii="Cambria Math" w:hAnsi="Cambria Math"/>
                            <w:i/>
                            <w:sz w:val="22"/>
                            <w:szCs w:val="22"/>
                          </w:rPr>
                        </m:ctrlPr>
                      </m:fPr>
                      <m:num>
                        <m:r>
                          <w:rPr>
                            <w:rFonts w:ascii="Cambria Math" w:hAnsi="Cambria Math"/>
                            <w:sz w:val="22"/>
                            <w:szCs w:val="22"/>
                          </w:rPr>
                          <m:t>r</m:t>
                        </m:r>
                      </m:num>
                      <m:den>
                        <m:r>
                          <w:rPr>
                            <w:rFonts w:ascii="Cambria Math" w:hAnsi="Cambria Math"/>
                            <w:sz w:val="22"/>
                            <w:szCs w:val="22"/>
                          </w:rPr>
                          <m:t>D</m:t>
                        </m:r>
                      </m:den>
                    </m:f>
                  </m:e>
                </m:d>
              </m:e>
            </m:func>
          </m:sub>
          <m:sup>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sup>
          <m:e>
            <m:sSup>
              <m:sSupPr>
                <m:ctrlPr>
                  <w:rPr>
                    <w:rFonts w:ascii="Cambria Math" w:hAnsi="Cambria Math"/>
                    <w:i/>
                    <w:sz w:val="22"/>
                    <w:szCs w:val="22"/>
                  </w:rPr>
                </m:ctrlPr>
              </m:sSupPr>
              <m:e>
                <m:d>
                  <m:dPr>
                    <m:ctrlPr>
                      <w:rPr>
                        <w:rFonts w:ascii="Cambria Math" w:hAnsi="Cambria Math"/>
                        <w:i/>
                        <w:sz w:val="22"/>
                        <w:szCs w:val="22"/>
                      </w:rPr>
                    </m:ctrlPr>
                  </m:dPr>
                  <m:e>
                    <m:r>
                      <w:rPr>
                        <w:rFonts w:ascii="Cambria Math" w:hAnsi="Cambria Math"/>
                        <w:sz w:val="22"/>
                        <w:szCs w:val="22"/>
                      </w:rPr>
                      <m:t>Dτ-r</m:t>
                    </m:r>
                  </m:e>
                </m:d>
              </m:e>
              <m:sup>
                <m:r>
                  <w:rPr>
                    <w:rFonts w:ascii="Cambria Math" w:hAnsi="Cambria Math"/>
                    <w:sz w:val="22"/>
                    <w:szCs w:val="22"/>
                  </w:rPr>
                  <m:t>2</m:t>
                </m:r>
              </m:sup>
            </m:sSup>
          </m:e>
        </m:nary>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oMath>
      <w:r w:rsidRPr="00D5482B">
        <w:rPr>
          <w:rFonts w:ascii="Bookman Old Style" w:hAnsi="Bookman Old Style"/>
          <w:i/>
          <w:sz w:val="22"/>
          <w:szCs w:val="22"/>
        </w:rPr>
        <w:t xml:space="preserve">  </w:t>
      </w:r>
    </w:p>
    <w:p w14:paraId="3240B57D" w14:textId="77777777" w:rsidR="002F4AE1" w:rsidRDefault="00F75B8F" w:rsidP="005D2CD0">
      <w:pPr>
        <w:spacing w:line="360" w:lineRule="auto"/>
        <w:ind w:left="1080"/>
        <w:rPr>
          <w:rFonts w:ascii="Bookman Old Style" w:hAnsi="Bookman Old Style"/>
          <w:sz w:val="22"/>
          <w:szCs w:val="22"/>
        </w:rPr>
      </w:pPr>
      <m:oMath>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c</m:t>
            </m:r>
          </m:e>
          <m:sub>
            <m:r>
              <w:rPr>
                <w:rFonts w:ascii="Cambria Math" w:hAnsi="Cambria Math"/>
                <w:sz w:val="22"/>
                <w:szCs w:val="22"/>
              </w:rPr>
              <m:t>p</m:t>
            </m:r>
          </m:sub>
        </m:sSub>
        <m:nary>
          <m:naryPr>
            <m:ctrlPr>
              <w:rPr>
                <w:rFonts w:ascii="Cambria Math" w:hAnsi="Cambria Math"/>
                <w:i/>
                <w:sz w:val="22"/>
                <w:szCs w:val="22"/>
              </w:rPr>
            </m:ctrlPr>
          </m:naryPr>
          <m:sub>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sub>
          <m:sup>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sup>
          <m:e>
            <m:d>
              <m:dPr>
                <m:begChr m:val="["/>
                <m:endChr m:val="]"/>
                <m:ctrlPr>
                  <w:rPr>
                    <w:rFonts w:ascii="Cambria Math" w:hAnsi="Cambria Math"/>
                    <w:i/>
                    <w:sz w:val="22"/>
                    <w:szCs w:val="22"/>
                  </w:rPr>
                </m:ctrlPr>
              </m:dPr>
              <m:e>
                <m:nary>
                  <m:naryPr>
                    <m:ctrlPr>
                      <w:rPr>
                        <w:rFonts w:ascii="Cambria Math" w:hAnsi="Cambria Math"/>
                        <w:i/>
                        <w:sz w:val="22"/>
                        <w:szCs w:val="22"/>
                      </w:rPr>
                    </m:ctrlPr>
                  </m:naryPr>
                  <m:sub>
                    <m:func>
                      <m:funcPr>
                        <m:ctrlPr>
                          <w:rPr>
                            <w:rFonts w:ascii="Cambria Math" w:hAnsi="Cambria Math"/>
                            <w:i/>
                            <w:sz w:val="22"/>
                            <w:szCs w:val="22"/>
                          </w:rPr>
                        </m:ctrlPr>
                      </m:funcPr>
                      <m:fName>
                        <m:r>
                          <w:rPr>
                            <w:rFonts w:ascii="Cambria Math" w:hAnsi="Cambria Math"/>
                            <w:sz w:val="22"/>
                            <w:szCs w:val="22"/>
                          </w:rPr>
                          <m:t>min</m:t>
                        </m:r>
                      </m:fName>
                      <m:e>
                        <m:d>
                          <m:dPr>
                            <m:ctrlPr>
                              <w:rPr>
                                <w:rFonts w:ascii="Cambria Math" w:hAnsi="Cambria Math"/>
                                <w:i/>
                                <w:sz w:val="22"/>
                                <w:szCs w:val="22"/>
                              </w:rPr>
                            </m:ctrlPr>
                          </m:dPr>
                          <m:e>
                            <m:r>
                              <w:rPr>
                                <w:rFonts w:ascii="Cambria Math" w:hAnsi="Cambria Math"/>
                                <w:sz w:val="22"/>
                                <w:szCs w:val="22"/>
                              </w:rPr>
                              <m:t>b,αr</m:t>
                            </m:r>
                            <m:r>
                              <m:rPr>
                                <m:lit/>
                              </m:rP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e>
                        </m:d>
                      </m:e>
                    </m:func>
                  </m:sub>
                  <m:sup>
                    <m:func>
                      <m:funcPr>
                        <m:ctrlPr>
                          <w:rPr>
                            <w:rFonts w:ascii="Cambria Math" w:hAnsi="Cambria Math"/>
                            <w:i/>
                            <w:sz w:val="22"/>
                            <w:szCs w:val="22"/>
                          </w:rPr>
                        </m:ctrlPr>
                      </m:funcPr>
                      <m:fName>
                        <m:r>
                          <w:rPr>
                            <w:rFonts w:ascii="Cambria Math" w:hAnsi="Cambria Math"/>
                            <w:sz w:val="22"/>
                            <w:szCs w:val="22"/>
                          </w:rPr>
                          <m:t>min</m:t>
                        </m:r>
                      </m:fName>
                      <m:e>
                        <m:d>
                          <m:dPr>
                            <m:ctrlPr>
                              <w:rPr>
                                <w:rFonts w:ascii="Cambria Math" w:hAnsi="Cambria Math"/>
                                <w:i/>
                                <w:sz w:val="22"/>
                                <w:szCs w:val="22"/>
                              </w:rPr>
                            </m:ctrlPr>
                          </m:dPr>
                          <m:e>
                            <m:r>
                              <w:rPr>
                                <w:rFonts w:ascii="Cambria Math" w:hAnsi="Cambria Math"/>
                                <w:sz w:val="22"/>
                                <w:szCs w:val="22"/>
                              </w:rPr>
                              <m:t>b,</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e>
                        </m:d>
                      </m:e>
                    </m:func>
                  </m:sup>
                  <m:e>
                    <m:d>
                      <m:dPr>
                        <m:ctrlPr>
                          <w:rPr>
                            <w:rFonts w:ascii="Cambria Math" w:hAnsi="Cambria Math"/>
                            <w:i/>
                            <w:sz w:val="22"/>
                            <w:szCs w:val="22"/>
                          </w:rPr>
                        </m:ctrlPr>
                      </m:dPr>
                      <m:e>
                        <m:r>
                          <w:rPr>
                            <w:rFonts w:ascii="Cambria Math" w:hAnsi="Cambria Math"/>
                            <w:sz w:val="22"/>
                            <w:szCs w:val="22"/>
                          </w:rPr>
                          <m:t>τ-</m:t>
                        </m:r>
                        <m:f>
                          <m:fPr>
                            <m:ctrlPr>
                              <w:rPr>
                                <w:rFonts w:ascii="Cambria Math" w:hAnsi="Cambria Math"/>
                                <w:i/>
                                <w:sz w:val="22"/>
                                <w:szCs w:val="22"/>
                              </w:rPr>
                            </m:ctrlPr>
                          </m:fPr>
                          <m:num>
                            <m:r>
                              <w:rPr>
                                <w:rFonts w:ascii="Cambria Math" w:hAnsi="Cambria Math"/>
                                <w:sz w:val="22"/>
                                <w:szCs w:val="22"/>
                              </w:rPr>
                              <m:t>αr</m:t>
                            </m:r>
                          </m:num>
                          <m:den>
                            <m:r>
                              <w:rPr>
                                <w:rFonts w:ascii="Cambria Math" w:hAnsi="Cambria Math"/>
                                <w:sz w:val="22"/>
                                <w:szCs w:val="22"/>
                              </w:rPr>
                              <m:t>D</m:t>
                            </m:r>
                          </m:den>
                        </m:f>
                      </m:e>
                    </m:d>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e>
                </m:nary>
                <m:r>
                  <w:rPr>
                    <w:rFonts w:ascii="Cambria Math" w:hAnsi="Cambria Math"/>
                    <w:sz w:val="22"/>
                    <w:szCs w:val="22"/>
                  </w:rPr>
                  <m:t>+(1+k)</m:t>
                </m:r>
                <m:nary>
                  <m:naryPr>
                    <m:ctrlPr>
                      <w:rPr>
                        <w:rFonts w:ascii="Cambria Math" w:hAnsi="Cambria Math"/>
                        <w:i/>
                        <w:sz w:val="22"/>
                        <w:szCs w:val="22"/>
                      </w:rPr>
                    </m:ctrlPr>
                  </m:naryPr>
                  <m:sub>
                    <m:func>
                      <m:funcPr>
                        <m:ctrlPr>
                          <w:rPr>
                            <w:rFonts w:ascii="Cambria Math" w:hAnsi="Cambria Math"/>
                            <w:i/>
                            <w:sz w:val="22"/>
                            <w:szCs w:val="22"/>
                          </w:rPr>
                        </m:ctrlPr>
                      </m:funcPr>
                      <m:fName>
                        <m:r>
                          <w:rPr>
                            <w:rFonts w:ascii="Cambria Math" w:hAnsi="Cambria Math"/>
                            <w:sz w:val="22"/>
                            <w:szCs w:val="22"/>
                          </w:rPr>
                          <m:t>max</m:t>
                        </m:r>
                      </m:fName>
                      <m:e>
                        <m:d>
                          <m:dPr>
                            <m:ctrlPr>
                              <w:rPr>
                                <w:rFonts w:ascii="Cambria Math" w:hAnsi="Cambria Math"/>
                                <w:i/>
                                <w:sz w:val="22"/>
                                <w:szCs w:val="22"/>
                              </w:rPr>
                            </m:ctrlPr>
                          </m:dPr>
                          <m:e>
                            <m:r>
                              <w:rPr>
                                <w:rFonts w:ascii="Cambria Math" w:hAnsi="Cambria Math"/>
                                <w:sz w:val="22"/>
                                <w:szCs w:val="22"/>
                              </w:rPr>
                              <m:t>αr</m:t>
                            </m:r>
                            <m:r>
                              <m:rPr>
                                <m:lit/>
                              </m:rP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T</m:t>
                                </m:r>
                              </m:e>
                              <m:sub>
                                <m:r>
                                  <w:rPr>
                                    <w:rFonts w:ascii="Cambria Math" w:hAnsi="Cambria Math"/>
                                    <w:sz w:val="22"/>
                                    <w:szCs w:val="22"/>
                                  </w:rPr>
                                  <m:t>s</m:t>
                                </m:r>
                              </m:sub>
                            </m:sSub>
                          </m:e>
                        </m:d>
                      </m:e>
                    </m:func>
                  </m:sub>
                  <m:sup>
                    <m:r>
                      <w:rPr>
                        <w:rFonts w:ascii="Cambria Math" w:hAnsi="Cambria Math"/>
                        <w:sz w:val="22"/>
                        <w:szCs w:val="22"/>
                      </w:rPr>
                      <m:t>b</m:t>
                    </m:r>
                  </m:sup>
                  <m:e>
                    <m:d>
                      <m:dPr>
                        <m:ctrlPr>
                          <w:rPr>
                            <w:rFonts w:ascii="Cambria Math" w:hAnsi="Cambria Math"/>
                            <w:i/>
                            <w:sz w:val="22"/>
                            <w:szCs w:val="22"/>
                          </w:rPr>
                        </m:ctrlPr>
                      </m:dPr>
                      <m:e>
                        <m:r>
                          <w:rPr>
                            <w:rFonts w:ascii="Cambria Math" w:hAnsi="Cambria Math"/>
                            <w:sz w:val="22"/>
                            <w:szCs w:val="22"/>
                          </w:rPr>
                          <m:t>τ-</m:t>
                        </m:r>
                        <m:f>
                          <m:fPr>
                            <m:ctrlPr>
                              <w:rPr>
                                <w:rFonts w:ascii="Cambria Math" w:hAnsi="Cambria Math"/>
                                <w:i/>
                                <w:sz w:val="22"/>
                                <w:szCs w:val="22"/>
                              </w:rPr>
                            </m:ctrlPr>
                          </m:fPr>
                          <m:num>
                            <m:r>
                              <w:rPr>
                                <w:rFonts w:ascii="Cambria Math" w:hAnsi="Cambria Math"/>
                                <w:sz w:val="22"/>
                                <w:szCs w:val="22"/>
                              </w:rPr>
                              <m:t>αr</m:t>
                            </m:r>
                          </m:num>
                          <m:den>
                            <m:r>
                              <w:rPr>
                                <w:rFonts w:ascii="Cambria Math" w:hAnsi="Cambria Math"/>
                                <w:sz w:val="22"/>
                                <w:szCs w:val="22"/>
                              </w:rPr>
                              <m:t>D</m:t>
                            </m:r>
                          </m:den>
                        </m:f>
                      </m:e>
                    </m:d>
                    <m:r>
                      <w:rPr>
                        <w:rFonts w:ascii="Cambria Math" w:hAnsi="Cambria Math"/>
                        <w:sz w:val="22"/>
                        <w:szCs w:val="22"/>
                      </w:rPr>
                      <m:t>f</m:t>
                    </m:r>
                    <m:d>
                      <m:dPr>
                        <m:ctrlPr>
                          <w:rPr>
                            <w:rFonts w:ascii="Cambria Math" w:hAnsi="Cambria Math"/>
                            <w:i/>
                            <w:sz w:val="22"/>
                            <w:szCs w:val="22"/>
                          </w:rPr>
                        </m:ctrlPr>
                      </m:dPr>
                      <m:e>
                        <m:r>
                          <w:rPr>
                            <w:rFonts w:ascii="Cambria Math" w:hAnsi="Cambria Math"/>
                            <w:sz w:val="22"/>
                            <w:szCs w:val="22"/>
                          </w:rPr>
                          <m:t>τ</m:t>
                        </m:r>
                      </m:e>
                    </m:d>
                    <m:r>
                      <w:rPr>
                        <w:rFonts w:ascii="Cambria Math" w:hAnsi="Cambria Math"/>
                        <w:sz w:val="22"/>
                        <w:szCs w:val="22"/>
                      </w:rPr>
                      <m:t>dτ</m:t>
                    </m:r>
                  </m:e>
                </m:nary>
              </m:e>
            </m:d>
            <m:r>
              <w:rPr>
                <w:rFonts w:ascii="Cambria Math" w:hAnsi="Cambria Math"/>
                <w:sz w:val="22"/>
                <w:szCs w:val="22"/>
              </w:rPr>
              <m:t>Dg</m:t>
            </m:r>
            <m:d>
              <m:dPr>
                <m:ctrlPr>
                  <w:rPr>
                    <w:rFonts w:ascii="Cambria Math" w:hAnsi="Cambria Math"/>
                    <w:i/>
                    <w:sz w:val="22"/>
                    <w:szCs w:val="22"/>
                  </w:rPr>
                </m:ctrlPr>
              </m:dPr>
              <m:e>
                <m:r>
                  <w:rPr>
                    <w:rFonts w:ascii="Cambria Math" w:hAnsi="Cambria Math"/>
                    <w:sz w:val="22"/>
                    <w:szCs w:val="22"/>
                  </w:rPr>
                  <m:t>D</m:t>
                </m:r>
              </m:e>
            </m:d>
            <m:r>
              <w:rPr>
                <w:rFonts w:ascii="Cambria Math" w:hAnsi="Cambria Math"/>
                <w:sz w:val="22"/>
                <w:szCs w:val="22"/>
              </w:rPr>
              <m:t>dD</m:t>
            </m:r>
          </m:e>
        </m:nary>
      </m:oMath>
      <w:r w:rsidRPr="00D5482B">
        <w:rPr>
          <w:rFonts w:ascii="Bookman Old Style" w:hAnsi="Bookman Old Style"/>
          <w:sz w:val="22"/>
          <w:szCs w:val="22"/>
        </w:rPr>
        <w:t xml:space="preserve"> </w:t>
      </w:r>
      <w:r w:rsidR="002F4AE1">
        <w:rPr>
          <w:rFonts w:ascii="Bookman Old Style" w:hAnsi="Bookman Old Style"/>
          <w:sz w:val="22"/>
          <w:szCs w:val="22"/>
        </w:rPr>
        <w:t xml:space="preserve">                    </w:t>
      </w:r>
    </w:p>
    <w:p w14:paraId="4CF91110" w14:textId="4A0B6579" w:rsidR="00F75B8F" w:rsidRPr="00F90AB4" w:rsidRDefault="00F75B8F" w:rsidP="002F4AE1">
      <w:pPr>
        <w:spacing w:line="360" w:lineRule="auto"/>
        <w:ind w:left="8280" w:firstLine="360"/>
        <w:rPr>
          <w:rFonts w:ascii="Bookman Old Style" w:hAnsi="Bookman Old Style"/>
          <w:sz w:val="20"/>
          <w:szCs w:val="20"/>
        </w:rPr>
      </w:pPr>
      <w:r w:rsidRPr="00F75B8F">
        <w:rPr>
          <w:rFonts w:ascii="Bookman Old Style" w:hAnsi="Bookman Old Style"/>
          <w:sz w:val="22"/>
          <w:szCs w:val="22"/>
        </w:rPr>
        <w:t>(4.</w:t>
      </w:r>
      <w:r w:rsidR="00F90AB4">
        <w:rPr>
          <w:rFonts w:ascii="Bookman Old Style" w:hAnsi="Bookman Old Style"/>
          <w:sz w:val="22"/>
          <w:szCs w:val="22"/>
        </w:rPr>
        <w:t>3</w:t>
      </w:r>
      <w:r w:rsidRPr="00F75B8F">
        <w:rPr>
          <w:rFonts w:ascii="Bookman Old Style" w:hAnsi="Bookman Old Style"/>
          <w:sz w:val="22"/>
          <w:szCs w:val="22"/>
        </w:rPr>
        <w:t>)</w:t>
      </w:r>
    </w:p>
    <w:p w14:paraId="0A105E6B" w14:textId="77777777" w:rsidR="00F75B8F" w:rsidRPr="002F4AE1" w:rsidRDefault="00F75B8F" w:rsidP="005D2CD0">
      <w:pPr>
        <w:pStyle w:val="ListParagraph"/>
        <w:numPr>
          <w:ilvl w:val="0"/>
          <w:numId w:val="9"/>
        </w:numPr>
        <w:spacing w:line="360" w:lineRule="auto"/>
        <w:contextualSpacing w:val="0"/>
        <w:jc w:val="both"/>
        <w:rPr>
          <w:rFonts w:ascii="Bookman Old Style" w:hAnsi="Bookman Old Style"/>
          <w:iCs/>
          <w:sz w:val="22"/>
          <w:szCs w:val="22"/>
        </w:rPr>
      </w:pPr>
      <m:oMath>
        <m:r>
          <w:rPr>
            <w:rFonts w:ascii="Cambria Math" w:hAnsi="Cambria Math"/>
            <w:sz w:val="22"/>
            <w:szCs w:val="20"/>
          </w:rPr>
          <m:t>r</m:t>
        </m:r>
        <m:d>
          <m:dPr>
            <m:ctrlPr>
              <w:rPr>
                <w:rFonts w:ascii="Cambria Math" w:hAnsi="Cambria Math"/>
                <w:i/>
                <w:iCs/>
                <w:sz w:val="22"/>
                <w:szCs w:val="20"/>
              </w:rPr>
            </m:ctrlPr>
          </m:dPr>
          <m:e>
            <m:sSub>
              <m:sSubPr>
                <m:ctrlPr>
                  <w:rPr>
                    <w:rFonts w:ascii="Cambria Math" w:hAnsi="Cambria Math"/>
                    <w:i/>
                    <w:iCs/>
                    <w:sz w:val="22"/>
                    <w:szCs w:val="20"/>
                  </w:rPr>
                </m:ctrlPr>
              </m:sSubPr>
              <m:e>
                <m:r>
                  <w:rPr>
                    <w:rFonts w:ascii="Cambria Math" w:hAnsi="Cambria Math"/>
                    <w:sz w:val="22"/>
                    <w:szCs w:val="20"/>
                  </w:rPr>
                  <m:t>h</m:t>
                </m:r>
              </m:e>
              <m:sub>
                <m:r>
                  <w:rPr>
                    <w:rFonts w:ascii="Cambria Math" w:hAnsi="Cambria Math"/>
                    <w:sz w:val="22"/>
                    <w:szCs w:val="20"/>
                  </w:rPr>
                  <m:t>m</m:t>
                </m:r>
              </m:sub>
            </m:sSub>
            <m:nary>
              <m:naryPr>
                <m:limLoc m:val="subSup"/>
                <m:ctrlPr>
                  <w:rPr>
                    <w:rFonts w:ascii="Cambria Math" w:hAnsi="Cambria Math"/>
                    <w:i/>
                    <w:sz w:val="22"/>
                    <w:szCs w:val="20"/>
                  </w:rPr>
                </m:ctrlPr>
              </m:naryPr>
              <m:sub>
                <m:r>
                  <w:rPr>
                    <w:rFonts w:ascii="Cambria Math" w:hAnsi="Cambria Math"/>
                    <w:sz w:val="22"/>
                    <w:szCs w:val="20"/>
                  </w:rPr>
                  <m:t>a</m:t>
                </m:r>
              </m:sub>
              <m:sup>
                <m:func>
                  <m:funcPr>
                    <m:ctrlPr>
                      <w:rPr>
                        <w:rFonts w:ascii="Cambria Math" w:hAnsi="Cambria Math"/>
                        <w:i/>
                        <w:sz w:val="22"/>
                        <w:szCs w:val="20"/>
                      </w:rPr>
                    </m:ctrlPr>
                  </m:funcPr>
                  <m:fName>
                    <m:r>
                      <w:rPr>
                        <w:rFonts w:ascii="Cambria Math" w:hAnsi="Cambria Math"/>
                        <w:sz w:val="22"/>
                        <w:szCs w:val="20"/>
                      </w:rPr>
                      <m:t>min</m:t>
                    </m:r>
                  </m:fName>
                  <m:e>
                    <m:d>
                      <m:dPr>
                        <m:ctrlPr>
                          <w:rPr>
                            <w:rFonts w:ascii="Cambria Math" w:hAnsi="Cambria Math"/>
                            <w:i/>
                            <w:sz w:val="22"/>
                            <w:szCs w:val="20"/>
                          </w:rPr>
                        </m:ctrlPr>
                      </m:dPr>
                      <m:e>
                        <m:r>
                          <w:rPr>
                            <w:rFonts w:ascii="Cambria Math" w:hAnsi="Cambria Math"/>
                            <w:sz w:val="22"/>
                            <w:szCs w:val="20"/>
                          </w:rPr>
                          <m:t>b,</m:t>
                        </m:r>
                        <m:sSub>
                          <m:sSubPr>
                            <m:ctrlPr>
                              <w:rPr>
                                <w:rFonts w:ascii="Cambria Math" w:hAnsi="Cambria Math"/>
                                <w:i/>
                                <w:sz w:val="22"/>
                                <w:szCs w:val="20"/>
                              </w:rPr>
                            </m:ctrlPr>
                          </m:sSubPr>
                          <m:e>
                            <m:r>
                              <w:rPr>
                                <w:rFonts w:ascii="Cambria Math" w:hAnsi="Cambria Math"/>
                                <w:sz w:val="22"/>
                                <w:szCs w:val="20"/>
                              </w:rPr>
                              <m:t>T</m:t>
                            </m:r>
                          </m:e>
                          <m:sub>
                            <m:r>
                              <w:rPr>
                                <w:rFonts w:ascii="Cambria Math" w:hAnsi="Cambria Math"/>
                                <w:sz w:val="22"/>
                                <w:szCs w:val="20"/>
                              </w:rPr>
                              <m:t>s</m:t>
                            </m:r>
                          </m:sub>
                        </m:sSub>
                      </m:e>
                    </m:d>
                  </m:e>
                </m:func>
              </m:sup>
              <m:e>
                <m:r>
                  <w:rPr>
                    <w:rFonts w:ascii="Cambria Math" w:hAnsi="Cambria Math"/>
                    <w:sz w:val="22"/>
                    <w:szCs w:val="20"/>
                  </w:rPr>
                  <m:t>f</m:t>
                </m:r>
                <m:d>
                  <m:dPr>
                    <m:ctrlPr>
                      <w:rPr>
                        <w:rFonts w:ascii="Cambria Math" w:hAnsi="Cambria Math"/>
                        <w:i/>
                        <w:sz w:val="22"/>
                        <w:szCs w:val="20"/>
                      </w:rPr>
                    </m:ctrlPr>
                  </m:dPr>
                  <m:e>
                    <m:r>
                      <w:rPr>
                        <w:rFonts w:ascii="Cambria Math" w:hAnsi="Cambria Math"/>
                        <w:sz w:val="22"/>
                        <w:szCs w:val="20"/>
                      </w:rPr>
                      <m:t>τ</m:t>
                    </m:r>
                  </m:e>
                </m:d>
                <m:r>
                  <w:rPr>
                    <w:rFonts w:ascii="Cambria Math" w:hAnsi="Cambria Math"/>
                    <w:sz w:val="22"/>
                    <w:szCs w:val="20"/>
                  </w:rPr>
                  <m:t>dτ</m:t>
                </m:r>
              </m:e>
            </m:nary>
            <m:r>
              <w:rPr>
                <w:rFonts w:ascii="Cambria Math" w:hAnsi="Cambria Math"/>
                <w:sz w:val="22"/>
                <w:szCs w:val="20"/>
              </w:rPr>
              <m:t>+</m:t>
            </m:r>
            <m:nary>
              <m:naryPr>
                <m:limLoc m:val="subSup"/>
                <m:ctrlPr>
                  <w:rPr>
                    <w:rFonts w:ascii="Cambria Math" w:hAnsi="Cambria Math"/>
                    <w:i/>
                    <w:sz w:val="22"/>
                    <w:szCs w:val="20"/>
                  </w:rPr>
                </m:ctrlPr>
              </m:naryPr>
              <m:sub>
                <m:func>
                  <m:funcPr>
                    <m:ctrlPr>
                      <w:rPr>
                        <w:rFonts w:ascii="Cambria Math" w:hAnsi="Cambria Math"/>
                        <w:i/>
                        <w:sz w:val="22"/>
                        <w:szCs w:val="20"/>
                      </w:rPr>
                    </m:ctrlPr>
                  </m:funcPr>
                  <m:fName>
                    <m:r>
                      <w:rPr>
                        <w:rFonts w:ascii="Cambria Math" w:hAnsi="Cambria Math"/>
                        <w:sz w:val="22"/>
                        <w:szCs w:val="20"/>
                      </w:rPr>
                      <m:t>min</m:t>
                    </m:r>
                  </m:fName>
                  <m:e>
                    <m:d>
                      <m:dPr>
                        <m:ctrlPr>
                          <w:rPr>
                            <w:rFonts w:ascii="Cambria Math" w:hAnsi="Cambria Math"/>
                            <w:i/>
                            <w:sz w:val="22"/>
                            <w:szCs w:val="20"/>
                          </w:rPr>
                        </m:ctrlPr>
                      </m:dPr>
                      <m:e>
                        <m:r>
                          <w:rPr>
                            <w:rFonts w:ascii="Cambria Math" w:hAnsi="Cambria Math"/>
                            <w:sz w:val="22"/>
                            <w:szCs w:val="20"/>
                          </w:rPr>
                          <m:t>b,</m:t>
                        </m:r>
                        <m:f>
                          <m:fPr>
                            <m:ctrlPr>
                              <w:rPr>
                                <w:rFonts w:ascii="Cambria Math" w:hAnsi="Cambria Math"/>
                                <w:i/>
                                <w:sz w:val="22"/>
                                <w:szCs w:val="20"/>
                              </w:rPr>
                            </m:ctrlPr>
                          </m:fPr>
                          <m:num>
                            <m:r>
                              <w:rPr>
                                <w:rFonts w:ascii="Cambria Math" w:hAnsi="Cambria Math"/>
                                <w:sz w:val="22"/>
                                <w:szCs w:val="20"/>
                              </w:rPr>
                              <m:t>r</m:t>
                            </m:r>
                          </m:num>
                          <m:den>
                            <m:r>
                              <w:rPr>
                                <w:rFonts w:ascii="Cambria Math" w:hAnsi="Cambria Math"/>
                                <w:sz w:val="22"/>
                                <w:szCs w:val="20"/>
                              </w:rPr>
                              <m:t>D</m:t>
                            </m:r>
                          </m:den>
                        </m:f>
                      </m:e>
                    </m:d>
                  </m:e>
                </m:func>
              </m:sub>
              <m:sup>
                <m:sSub>
                  <m:sSubPr>
                    <m:ctrlPr>
                      <w:rPr>
                        <w:rFonts w:ascii="Cambria Math" w:hAnsi="Cambria Math"/>
                        <w:i/>
                        <w:sz w:val="22"/>
                        <w:szCs w:val="20"/>
                      </w:rPr>
                    </m:ctrlPr>
                  </m:sSubPr>
                  <m:e>
                    <m:r>
                      <w:rPr>
                        <w:rFonts w:ascii="Cambria Math" w:hAnsi="Cambria Math"/>
                        <w:sz w:val="22"/>
                        <w:szCs w:val="20"/>
                      </w:rPr>
                      <m:t>T</m:t>
                    </m:r>
                  </m:e>
                  <m:sub>
                    <m:r>
                      <w:rPr>
                        <w:rFonts w:ascii="Cambria Math" w:hAnsi="Cambria Math"/>
                        <w:sz w:val="22"/>
                        <w:szCs w:val="20"/>
                      </w:rPr>
                      <m:t>s</m:t>
                    </m:r>
                  </m:sub>
                </m:sSub>
              </m:sup>
              <m:e>
                <m:r>
                  <w:rPr>
                    <w:rFonts w:ascii="Cambria Math" w:hAnsi="Cambria Math"/>
                    <w:sz w:val="22"/>
                    <w:szCs w:val="20"/>
                  </w:rPr>
                  <m:t>f</m:t>
                </m:r>
                <m:d>
                  <m:dPr>
                    <m:ctrlPr>
                      <w:rPr>
                        <w:rFonts w:ascii="Cambria Math" w:hAnsi="Cambria Math"/>
                        <w:i/>
                        <w:sz w:val="22"/>
                        <w:szCs w:val="20"/>
                      </w:rPr>
                    </m:ctrlPr>
                  </m:dPr>
                  <m:e>
                    <m:r>
                      <w:rPr>
                        <w:rFonts w:ascii="Cambria Math" w:hAnsi="Cambria Math"/>
                        <w:sz w:val="22"/>
                        <w:szCs w:val="20"/>
                      </w:rPr>
                      <m:t>τ</m:t>
                    </m:r>
                  </m:e>
                </m:d>
                <m:r>
                  <w:rPr>
                    <w:rFonts w:ascii="Cambria Math" w:hAnsi="Cambria Math"/>
                    <w:sz w:val="22"/>
                    <w:szCs w:val="20"/>
                  </w:rPr>
                  <m:t>dτ</m:t>
                </m:r>
              </m:e>
            </m:nary>
          </m:e>
        </m:d>
        <m:r>
          <w:rPr>
            <w:rFonts w:ascii="Cambria Math" w:hAnsi="Cambria Math"/>
            <w:sz w:val="22"/>
            <w:szCs w:val="20"/>
          </w:rPr>
          <m:t>=-</m:t>
        </m:r>
        <m:sSub>
          <m:sSubPr>
            <m:ctrlPr>
              <w:rPr>
                <w:rFonts w:ascii="Cambria Math" w:hAnsi="Cambria Math"/>
                <w:i/>
                <w:iCs/>
                <w:sz w:val="22"/>
                <w:szCs w:val="20"/>
              </w:rPr>
            </m:ctrlPr>
          </m:sSubPr>
          <m:e>
            <m:r>
              <w:rPr>
                <w:rFonts w:ascii="Cambria Math" w:hAnsi="Cambria Math"/>
                <w:sz w:val="22"/>
                <w:szCs w:val="20"/>
              </w:rPr>
              <m:t>h</m:t>
            </m:r>
          </m:e>
          <m:sub>
            <m:r>
              <w:rPr>
                <w:rFonts w:ascii="Cambria Math" w:hAnsi="Cambria Math"/>
                <w:sz w:val="22"/>
                <w:szCs w:val="20"/>
              </w:rPr>
              <m:t>m</m:t>
            </m:r>
          </m:sub>
        </m:sSub>
        <m:nary>
          <m:naryPr>
            <m:ctrlPr>
              <w:rPr>
                <w:rFonts w:ascii="Cambria Math" w:hAnsi="Cambria Math"/>
                <w:i/>
                <w:sz w:val="22"/>
                <w:szCs w:val="20"/>
              </w:rPr>
            </m:ctrlPr>
          </m:naryPr>
          <m:sub>
            <m:r>
              <w:rPr>
                <w:rFonts w:ascii="Cambria Math" w:hAnsi="Cambria Math"/>
                <w:sz w:val="22"/>
                <w:szCs w:val="20"/>
              </w:rPr>
              <m:t>a</m:t>
            </m:r>
          </m:sub>
          <m:sup>
            <m:func>
              <m:funcPr>
                <m:ctrlPr>
                  <w:rPr>
                    <w:rFonts w:ascii="Cambria Math" w:hAnsi="Cambria Math"/>
                    <w:i/>
                    <w:sz w:val="22"/>
                    <w:szCs w:val="20"/>
                  </w:rPr>
                </m:ctrlPr>
              </m:funcPr>
              <m:fName>
                <m:r>
                  <w:rPr>
                    <w:rFonts w:ascii="Cambria Math" w:hAnsi="Cambria Math"/>
                    <w:sz w:val="22"/>
                    <w:szCs w:val="20"/>
                  </w:rPr>
                  <m:t>min</m:t>
                </m:r>
              </m:fName>
              <m:e>
                <m:d>
                  <m:dPr>
                    <m:ctrlPr>
                      <w:rPr>
                        <w:rFonts w:ascii="Cambria Math" w:hAnsi="Cambria Math"/>
                        <w:i/>
                        <w:sz w:val="22"/>
                        <w:szCs w:val="20"/>
                      </w:rPr>
                    </m:ctrlPr>
                  </m:dPr>
                  <m:e>
                    <m:r>
                      <w:rPr>
                        <w:rFonts w:ascii="Cambria Math" w:hAnsi="Cambria Math"/>
                        <w:sz w:val="22"/>
                        <w:szCs w:val="20"/>
                      </w:rPr>
                      <m:t>b,</m:t>
                    </m:r>
                    <m:sSub>
                      <m:sSubPr>
                        <m:ctrlPr>
                          <w:rPr>
                            <w:rFonts w:ascii="Cambria Math" w:hAnsi="Cambria Math"/>
                            <w:i/>
                            <w:sz w:val="22"/>
                            <w:szCs w:val="20"/>
                          </w:rPr>
                        </m:ctrlPr>
                      </m:sSubPr>
                      <m:e>
                        <m:r>
                          <w:rPr>
                            <w:rFonts w:ascii="Cambria Math" w:hAnsi="Cambria Math"/>
                            <w:sz w:val="22"/>
                            <w:szCs w:val="20"/>
                          </w:rPr>
                          <m:t>T</m:t>
                        </m:r>
                      </m:e>
                      <m:sub>
                        <m:r>
                          <w:rPr>
                            <w:rFonts w:ascii="Cambria Math" w:hAnsi="Cambria Math"/>
                            <w:sz w:val="22"/>
                            <w:szCs w:val="20"/>
                          </w:rPr>
                          <m:t>s</m:t>
                        </m:r>
                      </m:sub>
                    </m:sSub>
                  </m:e>
                </m:d>
              </m:e>
            </m:func>
          </m:sup>
          <m:e>
            <m:nary>
              <m:naryPr>
                <m:ctrlPr>
                  <w:rPr>
                    <w:rFonts w:ascii="Cambria Math" w:hAnsi="Cambria Math"/>
                    <w:i/>
                    <w:sz w:val="22"/>
                    <w:szCs w:val="20"/>
                  </w:rPr>
                </m:ctrlPr>
              </m:naryPr>
              <m:sub>
                <m:sSub>
                  <m:sSubPr>
                    <m:ctrlPr>
                      <w:rPr>
                        <w:rFonts w:ascii="Cambria Math" w:hAnsi="Cambria Math"/>
                        <w:i/>
                        <w:sz w:val="22"/>
                        <w:szCs w:val="20"/>
                      </w:rPr>
                    </m:ctrlPr>
                  </m:sSubPr>
                  <m:e>
                    <m:r>
                      <w:rPr>
                        <w:rFonts w:ascii="Cambria Math" w:hAnsi="Cambria Math"/>
                        <w:sz w:val="22"/>
                        <w:szCs w:val="20"/>
                      </w:rPr>
                      <m:t>d</m:t>
                    </m:r>
                  </m:e>
                  <m:sub>
                    <m:r>
                      <w:rPr>
                        <w:rFonts w:ascii="Cambria Math" w:hAnsi="Cambria Math"/>
                        <w:sz w:val="22"/>
                        <w:szCs w:val="20"/>
                      </w:rPr>
                      <m:t>1</m:t>
                    </m:r>
                  </m:sub>
                </m:sSub>
              </m:sub>
              <m:sup>
                <m:sSub>
                  <m:sSubPr>
                    <m:ctrlPr>
                      <w:rPr>
                        <w:rFonts w:ascii="Cambria Math" w:hAnsi="Cambria Math"/>
                        <w:i/>
                        <w:sz w:val="22"/>
                        <w:szCs w:val="20"/>
                      </w:rPr>
                    </m:ctrlPr>
                  </m:sSubPr>
                  <m:e>
                    <m:r>
                      <w:rPr>
                        <w:rFonts w:ascii="Cambria Math" w:hAnsi="Cambria Math"/>
                        <w:sz w:val="22"/>
                        <w:szCs w:val="20"/>
                      </w:rPr>
                      <m:t>d</m:t>
                    </m:r>
                  </m:e>
                  <m:sub>
                    <m:r>
                      <w:rPr>
                        <w:rFonts w:ascii="Cambria Math" w:hAnsi="Cambria Math"/>
                        <w:sz w:val="22"/>
                        <w:szCs w:val="20"/>
                      </w:rPr>
                      <m:t>2</m:t>
                    </m:r>
                  </m:sub>
                </m:sSub>
              </m:sup>
              <m:e>
                <m:r>
                  <w:rPr>
                    <w:rFonts w:ascii="Cambria Math" w:hAnsi="Cambria Math"/>
                    <w:sz w:val="22"/>
                    <w:szCs w:val="20"/>
                  </w:rPr>
                  <m:t>τg</m:t>
                </m:r>
                <m:d>
                  <m:dPr>
                    <m:ctrlPr>
                      <w:rPr>
                        <w:rFonts w:ascii="Cambria Math" w:hAnsi="Cambria Math"/>
                        <w:i/>
                        <w:iCs/>
                        <w:sz w:val="22"/>
                        <w:szCs w:val="20"/>
                      </w:rPr>
                    </m:ctrlPr>
                  </m:dPr>
                  <m:e>
                    <m:r>
                      <w:rPr>
                        <w:rFonts w:ascii="Cambria Math" w:hAnsi="Cambria Math"/>
                        <w:sz w:val="22"/>
                        <w:szCs w:val="20"/>
                      </w:rPr>
                      <m:t>D</m:t>
                    </m:r>
                  </m:e>
                </m:d>
                <m:r>
                  <w:rPr>
                    <w:rFonts w:ascii="Cambria Math" w:hAnsi="Cambria Math"/>
                    <w:sz w:val="22"/>
                    <w:szCs w:val="20"/>
                  </w:rPr>
                  <m:t>dDf</m:t>
                </m:r>
                <m:d>
                  <m:dPr>
                    <m:ctrlPr>
                      <w:rPr>
                        <w:rFonts w:ascii="Cambria Math" w:hAnsi="Cambria Math"/>
                        <w:i/>
                        <w:sz w:val="22"/>
                        <w:szCs w:val="20"/>
                      </w:rPr>
                    </m:ctrlPr>
                  </m:dPr>
                  <m:e>
                    <m:r>
                      <w:rPr>
                        <w:rFonts w:ascii="Cambria Math" w:hAnsi="Cambria Math"/>
                        <w:sz w:val="22"/>
                        <w:szCs w:val="20"/>
                      </w:rPr>
                      <m:t>τ</m:t>
                    </m:r>
                  </m:e>
                </m:d>
                <m:r>
                  <w:rPr>
                    <w:rFonts w:ascii="Cambria Math" w:hAnsi="Cambria Math"/>
                    <w:sz w:val="22"/>
                    <w:szCs w:val="20"/>
                  </w:rPr>
                  <m:t>dτ</m:t>
                </m:r>
              </m:e>
            </m:nary>
          </m:e>
        </m:nary>
        <m:r>
          <w:rPr>
            <w:rFonts w:ascii="Cambria Math" w:hAnsi="Cambria Math"/>
            <w:sz w:val="22"/>
            <w:szCs w:val="20"/>
          </w:rPr>
          <m:t xml:space="preserve">+ </m:t>
        </m:r>
        <m:sSub>
          <m:sSubPr>
            <m:ctrlPr>
              <w:rPr>
                <w:rFonts w:ascii="Cambria Math" w:hAnsi="Cambria Math"/>
                <w:i/>
                <w:iCs/>
                <w:sz w:val="22"/>
                <w:szCs w:val="20"/>
                <w:lang w:val="de-DE"/>
              </w:rPr>
            </m:ctrlPr>
          </m:sSubPr>
          <m:e>
            <m:r>
              <w:rPr>
                <w:rFonts w:ascii="Cambria Math" w:hAnsi="Cambria Math"/>
                <w:sz w:val="22"/>
                <w:szCs w:val="20"/>
              </w:rPr>
              <m:t>h</m:t>
            </m:r>
          </m:e>
          <m:sub>
            <m:r>
              <w:rPr>
                <w:rFonts w:ascii="Cambria Math" w:hAnsi="Cambria Math"/>
                <w:sz w:val="22"/>
                <w:szCs w:val="20"/>
                <w:lang w:val="de-DE"/>
              </w:rPr>
              <m:t>m</m:t>
            </m:r>
          </m:sub>
        </m:sSub>
        <m:nary>
          <m:naryPr>
            <m:ctrlPr>
              <w:rPr>
                <w:rFonts w:ascii="Cambria Math" w:hAnsi="Cambria Math"/>
                <w:i/>
                <w:sz w:val="22"/>
                <w:szCs w:val="20"/>
              </w:rPr>
            </m:ctrlPr>
          </m:naryPr>
          <m:sub>
            <m:r>
              <w:rPr>
                <w:rFonts w:ascii="Cambria Math" w:hAnsi="Cambria Math"/>
                <w:sz w:val="22"/>
                <w:szCs w:val="20"/>
              </w:rPr>
              <m:t>a</m:t>
            </m:r>
          </m:sub>
          <m:sup>
            <m:func>
              <m:funcPr>
                <m:ctrlPr>
                  <w:rPr>
                    <w:rFonts w:ascii="Cambria Math" w:hAnsi="Cambria Math"/>
                    <w:i/>
                    <w:sz w:val="22"/>
                    <w:szCs w:val="20"/>
                  </w:rPr>
                </m:ctrlPr>
              </m:funcPr>
              <m:fName>
                <m:r>
                  <w:rPr>
                    <w:rFonts w:ascii="Cambria Math" w:hAnsi="Cambria Math"/>
                    <w:sz w:val="22"/>
                    <w:szCs w:val="20"/>
                  </w:rPr>
                  <m:t>min</m:t>
                </m:r>
              </m:fName>
              <m:e>
                <m:d>
                  <m:dPr>
                    <m:ctrlPr>
                      <w:rPr>
                        <w:rFonts w:ascii="Cambria Math" w:hAnsi="Cambria Math"/>
                        <w:i/>
                        <w:sz w:val="22"/>
                        <w:szCs w:val="20"/>
                      </w:rPr>
                    </m:ctrlPr>
                  </m:dPr>
                  <m:e>
                    <m:r>
                      <w:rPr>
                        <w:rFonts w:ascii="Cambria Math" w:hAnsi="Cambria Math"/>
                        <w:sz w:val="22"/>
                        <w:szCs w:val="20"/>
                      </w:rPr>
                      <m:t>b,</m:t>
                    </m:r>
                    <m:sSub>
                      <m:sSubPr>
                        <m:ctrlPr>
                          <w:rPr>
                            <w:rFonts w:ascii="Cambria Math" w:hAnsi="Cambria Math"/>
                            <w:i/>
                            <w:sz w:val="22"/>
                            <w:szCs w:val="20"/>
                          </w:rPr>
                        </m:ctrlPr>
                      </m:sSubPr>
                      <m:e>
                        <m:r>
                          <w:rPr>
                            <w:rFonts w:ascii="Cambria Math" w:hAnsi="Cambria Math"/>
                            <w:sz w:val="22"/>
                            <w:szCs w:val="20"/>
                          </w:rPr>
                          <m:t>T</m:t>
                        </m:r>
                      </m:e>
                      <m:sub>
                        <m:r>
                          <w:rPr>
                            <w:rFonts w:ascii="Cambria Math" w:hAnsi="Cambria Math"/>
                            <w:sz w:val="22"/>
                            <w:szCs w:val="20"/>
                          </w:rPr>
                          <m:t>s</m:t>
                        </m:r>
                      </m:sub>
                    </m:sSub>
                  </m:e>
                </m:d>
              </m:e>
            </m:func>
          </m:sup>
          <m:e>
            <m:nary>
              <m:naryPr>
                <m:ctrlPr>
                  <w:rPr>
                    <w:rFonts w:ascii="Cambria Math" w:hAnsi="Cambria Math"/>
                    <w:i/>
                    <w:sz w:val="22"/>
                    <w:szCs w:val="20"/>
                  </w:rPr>
                </m:ctrlPr>
              </m:naryPr>
              <m:sub>
                <m:sSub>
                  <m:sSubPr>
                    <m:ctrlPr>
                      <w:rPr>
                        <w:rFonts w:ascii="Cambria Math" w:hAnsi="Cambria Math"/>
                        <w:i/>
                        <w:sz w:val="22"/>
                        <w:szCs w:val="20"/>
                      </w:rPr>
                    </m:ctrlPr>
                  </m:sSubPr>
                  <m:e>
                    <m:r>
                      <w:rPr>
                        <w:rFonts w:ascii="Cambria Math" w:hAnsi="Cambria Math"/>
                        <w:sz w:val="22"/>
                        <w:szCs w:val="20"/>
                      </w:rPr>
                      <m:t>d</m:t>
                    </m:r>
                  </m:e>
                  <m:sub>
                    <m:r>
                      <w:rPr>
                        <w:rFonts w:ascii="Cambria Math" w:hAnsi="Cambria Math"/>
                        <w:sz w:val="22"/>
                        <w:szCs w:val="20"/>
                      </w:rPr>
                      <m:t>1</m:t>
                    </m:r>
                  </m:sub>
                </m:sSub>
              </m:sub>
              <m:sup>
                <m:sSub>
                  <m:sSubPr>
                    <m:ctrlPr>
                      <w:rPr>
                        <w:rFonts w:ascii="Cambria Math" w:hAnsi="Cambria Math"/>
                        <w:i/>
                        <w:sz w:val="22"/>
                        <w:szCs w:val="20"/>
                      </w:rPr>
                    </m:ctrlPr>
                  </m:sSubPr>
                  <m:e>
                    <m:r>
                      <w:rPr>
                        <w:rFonts w:ascii="Cambria Math" w:hAnsi="Cambria Math"/>
                        <w:sz w:val="22"/>
                        <w:szCs w:val="20"/>
                      </w:rPr>
                      <m:t>d</m:t>
                    </m:r>
                  </m:e>
                  <m:sub>
                    <m:r>
                      <w:rPr>
                        <w:rFonts w:ascii="Cambria Math" w:hAnsi="Cambria Math"/>
                        <w:sz w:val="22"/>
                        <w:szCs w:val="20"/>
                      </w:rPr>
                      <m:t>2</m:t>
                    </m:r>
                  </m:sub>
                </m:sSub>
              </m:sup>
              <m:e>
                <m:r>
                  <w:rPr>
                    <w:rFonts w:ascii="Cambria Math" w:hAnsi="Cambria Math"/>
                    <w:sz w:val="22"/>
                    <w:szCs w:val="20"/>
                  </w:rPr>
                  <m:t>Dτg</m:t>
                </m:r>
                <m:d>
                  <m:dPr>
                    <m:ctrlPr>
                      <w:rPr>
                        <w:rFonts w:ascii="Cambria Math" w:hAnsi="Cambria Math"/>
                        <w:i/>
                        <w:iCs/>
                        <w:sz w:val="22"/>
                        <w:szCs w:val="20"/>
                      </w:rPr>
                    </m:ctrlPr>
                  </m:dPr>
                  <m:e>
                    <m:r>
                      <w:rPr>
                        <w:rFonts w:ascii="Cambria Math" w:hAnsi="Cambria Math"/>
                        <w:sz w:val="22"/>
                        <w:szCs w:val="20"/>
                      </w:rPr>
                      <m:t>D</m:t>
                    </m:r>
                  </m:e>
                </m:d>
                <m:r>
                  <w:rPr>
                    <w:rFonts w:ascii="Cambria Math" w:hAnsi="Cambria Math"/>
                    <w:sz w:val="22"/>
                    <w:szCs w:val="20"/>
                  </w:rPr>
                  <m:t>dDf</m:t>
                </m:r>
                <m:d>
                  <m:dPr>
                    <m:ctrlPr>
                      <w:rPr>
                        <w:rFonts w:ascii="Cambria Math" w:hAnsi="Cambria Math"/>
                        <w:i/>
                        <w:sz w:val="22"/>
                        <w:szCs w:val="20"/>
                      </w:rPr>
                    </m:ctrlPr>
                  </m:dPr>
                  <m:e>
                    <m:r>
                      <w:rPr>
                        <w:rFonts w:ascii="Cambria Math" w:hAnsi="Cambria Math"/>
                        <w:sz w:val="22"/>
                        <w:szCs w:val="20"/>
                      </w:rPr>
                      <m:t>τ</m:t>
                    </m:r>
                  </m:e>
                </m:d>
                <m:r>
                  <w:rPr>
                    <w:rFonts w:ascii="Cambria Math" w:hAnsi="Cambria Math"/>
                    <w:sz w:val="22"/>
                    <w:szCs w:val="20"/>
                  </w:rPr>
                  <m:t>dτ</m:t>
                </m:r>
              </m:e>
            </m:nary>
          </m:e>
        </m:nary>
      </m:oMath>
    </w:p>
    <w:p w14:paraId="3102ECEA" w14:textId="77777777" w:rsidR="00F75B8F" w:rsidRPr="002F4AE1" w:rsidRDefault="00F75B8F" w:rsidP="005D2CD0">
      <w:pPr>
        <w:pStyle w:val="ListParagraph"/>
        <w:spacing w:line="360" w:lineRule="auto"/>
        <w:ind w:left="990"/>
        <w:jc w:val="both"/>
        <w:rPr>
          <w:rFonts w:ascii="Bookman Old Style" w:hAnsi="Bookman Old Style"/>
          <w:sz w:val="22"/>
          <w:szCs w:val="20"/>
        </w:rPr>
      </w:pPr>
      <m:oMath>
        <m:r>
          <w:rPr>
            <w:rFonts w:ascii="Cambria Math" w:hAnsi="Cambria Math"/>
            <w:sz w:val="22"/>
            <w:szCs w:val="20"/>
          </w:rPr>
          <m:t>+λ</m:t>
        </m:r>
        <m:sSup>
          <m:sSupPr>
            <m:ctrlPr>
              <w:rPr>
                <w:rFonts w:ascii="Cambria Math" w:hAnsi="Cambria Math"/>
                <w:i/>
                <w:iCs/>
                <w:sz w:val="22"/>
                <w:szCs w:val="20"/>
              </w:rPr>
            </m:ctrlPr>
          </m:sSupPr>
          <m:e>
            <m:r>
              <w:rPr>
                <w:rFonts w:ascii="Cambria Math" w:hAnsi="Cambria Math"/>
                <w:sz w:val="22"/>
                <w:szCs w:val="20"/>
              </w:rPr>
              <m:t>Q</m:t>
            </m:r>
          </m:e>
          <m:sup>
            <m:r>
              <w:rPr>
                <w:rFonts w:ascii="Cambria Math" w:hAnsi="Cambria Math"/>
                <w:sz w:val="22"/>
                <w:szCs w:val="20"/>
              </w:rPr>
              <m:t>2</m:t>
            </m:r>
          </m:sup>
        </m:sSup>
        <m:nary>
          <m:naryPr>
            <m:limLoc m:val="subSup"/>
            <m:ctrlPr>
              <w:rPr>
                <w:rFonts w:ascii="Cambria Math" w:hAnsi="Cambria Math"/>
                <w:i/>
                <w:sz w:val="22"/>
                <w:szCs w:val="20"/>
              </w:rPr>
            </m:ctrlPr>
          </m:naryPr>
          <m:sub>
            <m:sSub>
              <m:sSubPr>
                <m:ctrlPr>
                  <w:rPr>
                    <w:rFonts w:ascii="Cambria Math" w:hAnsi="Cambria Math"/>
                    <w:i/>
                    <w:sz w:val="22"/>
                    <w:szCs w:val="20"/>
                  </w:rPr>
                </m:ctrlPr>
              </m:sSubPr>
              <m:e>
                <m:r>
                  <w:rPr>
                    <w:rFonts w:ascii="Cambria Math" w:hAnsi="Cambria Math"/>
                    <w:sz w:val="22"/>
                    <w:szCs w:val="20"/>
                  </w:rPr>
                  <m:t>T</m:t>
                </m:r>
              </m:e>
              <m:sub>
                <m:r>
                  <w:rPr>
                    <w:rFonts w:ascii="Cambria Math" w:hAnsi="Cambria Math"/>
                    <w:sz w:val="22"/>
                    <w:szCs w:val="20"/>
                  </w:rPr>
                  <m:t>s</m:t>
                </m:r>
              </m:sub>
            </m:sSub>
          </m:sub>
          <m:sup>
            <m:r>
              <w:rPr>
                <w:rFonts w:ascii="Cambria Math" w:hAnsi="Cambria Math"/>
                <w:sz w:val="22"/>
                <w:szCs w:val="20"/>
              </w:rPr>
              <m:t>b</m:t>
            </m:r>
          </m:sup>
          <m:e>
            <m:r>
              <w:rPr>
                <w:rFonts w:ascii="Cambria Math" w:hAnsi="Cambria Math"/>
                <w:sz w:val="22"/>
                <w:szCs w:val="20"/>
              </w:rPr>
              <m:t>δ</m:t>
            </m:r>
            <m:d>
              <m:dPr>
                <m:ctrlPr>
                  <w:rPr>
                    <w:rFonts w:ascii="Cambria Math" w:hAnsi="Cambria Math"/>
                    <w:i/>
                    <w:iCs/>
                    <w:sz w:val="22"/>
                    <w:szCs w:val="20"/>
                  </w:rPr>
                </m:ctrlPr>
              </m:dPr>
              <m:e>
                <m:r>
                  <w:rPr>
                    <w:rFonts w:ascii="Cambria Math" w:hAnsi="Cambria Math"/>
                    <w:sz w:val="22"/>
                    <w:szCs w:val="20"/>
                  </w:rPr>
                  <m:t>Q-Dτ</m:t>
                </m:r>
              </m:e>
            </m:d>
            <m:r>
              <w:rPr>
                <w:rFonts w:ascii="Cambria Math" w:hAnsi="Cambria Math"/>
                <w:sz w:val="22"/>
                <w:szCs w:val="20"/>
              </w:rPr>
              <m:t>g</m:t>
            </m:r>
            <m:d>
              <m:dPr>
                <m:ctrlPr>
                  <w:rPr>
                    <w:rFonts w:ascii="Cambria Math" w:hAnsi="Cambria Math"/>
                    <w:i/>
                    <w:iCs/>
                    <w:sz w:val="22"/>
                    <w:szCs w:val="20"/>
                  </w:rPr>
                </m:ctrlPr>
              </m:dPr>
              <m:e>
                <m:r>
                  <w:rPr>
                    <w:rFonts w:ascii="Cambria Math" w:hAnsi="Cambria Math"/>
                    <w:sz w:val="22"/>
                    <w:szCs w:val="20"/>
                  </w:rPr>
                  <m:t>D</m:t>
                </m:r>
              </m:e>
            </m:d>
            <m:r>
              <w:rPr>
                <w:rFonts w:ascii="Cambria Math" w:hAnsi="Cambria Math"/>
                <w:sz w:val="22"/>
                <w:szCs w:val="20"/>
              </w:rPr>
              <m:t>f</m:t>
            </m:r>
            <m:d>
              <m:dPr>
                <m:ctrlPr>
                  <w:rPr>
                    <w:rFonts w:ascii="Cambria Math" w:hAnsi="Cambria Math"/>
                    <w:i/>
                    <w:iCs/>
                    <w:sz w:val="22"/>
                    <w:szCs w:val="20"/>
                  </w:rPr>
                </m:ctrlPr>
              </m:dPr>
              <m:e>
                <m:r>
                  <w:rPr>
                    <w:rFonts w:ascii="Cambria Math" w:hAnsi="Cambria Math"/>
                    <w:sz w:val="22"/>
                    <w:szCs w:val="20"/>
                  </w:rPr>
                  <m:t>τ</m:t>
                </m:r>
              </m:e>
            </m:d>
            <m:r>
              <w:rPr>
                <w:rFonts w:ascii="Cambria Math" w:hAnsi="Cambria Math"/>
                <w:sz w:val="22"/>
                <w:szCs w:val="20"/>
              </w:rPr>
              <m:t>dDdτ</m:t>
            </m:r>
          </m:e>
        </m:nary>
        <m:r>
          <w:rPr>
            <w:rFonts w:ascii="Cambria Math" w:hAnsi="Cambria Math"/>
            <w:sz w:val="22"/>
            <w:szCs w:val="20"/>
          </w:rPr>
          <m:t>+π</m:t>
        </m:r>
        <m:nary>
          <m:naryPr>
            <m:limLoc m:val="subSup"/>
            <m:ctrlPr>
              <w:rPr>
                <w:rFonts w:ascii="Cambria Math" w:hAnsi="Cambria Math"/>
                <w:i/>
                <w:sz w:val="22"/>
                <w:szCs w:val="20"/>
              </w:rPr>
            </m:ctrlPr>
          </m:naryPr>
          <m:sub>
            <m:func>
              <m:funcPr>
                <m:ctrlPr>
                  <w:rPr>
                    <w:rFonts w:ascii="Cambria Math" w:hAnsi="Cambria Math"/>
                    <w:i/>
                    <w:sz w:val="22"/>
                    <w:szCs w:val="20"/>
                  </w:rPr>
                </m:ctrlPr>
              </m:funcPr>
              <m:fName>
                <m:r>
                  <w:rPr>
                    <w:rFonts w:ascii="Cambria Math" w:hAnsi="Cambria Math"/>
                    <w:sz w:val="22"/>
                    <w:szCs w:val="20"/>
                  </w:rPr>
                  <m:t>min</m:t>
                </m:r>
              </m:fName>
              <m:e>
                <m:d>
                  <m:dPr>
                    <m:ctrlPr>
                      <w:rPr>
                        <w:rFonts w:ascii="Cambria Math" w:hAnsi="Cambria Math"/>
                        <w:i/>
                        <w:sz w:val="22"/>
                        <w:szCs w:val="20"/>
                      </w:rPr>
                    </m:ctrlPr>
                  </m:dPr>
                  <m:e>
                    <m:r>
                      <w:rPr>
                        <w:rFonts w:ascii="Cambria Math" w:hAnsi="Cambria Math"/>
                        <w:sz w:val="22"/>
                        <w:szCs w:val="20"/>
                      </w:rPr>
                      <m:t>b,</m:t>
                    </m:r>
                    <m:f>
                      <m:fPr>
                        <m:ctrlPr>
                          <w:rPr>
                            <w:rFonts w:ascii="Cambria Math" w:hAnsi="Cambria Math"/>
                            <w:i/>
                            <w:sz w:val="22"/>
                            <w:szCs w:val="20"/>
                          </w:rPr>
                        </m:ctrlPr>
                      </m:fPr>
                      <m:num>
                        <m:r>
                          <w:rPr>
                            <w:rFonts w:ascii="Cambria Math" w:hAnsi="Cambria Math"/>
                            <w:sz w:val="22"/>
                            <w:szCs w:val="20"/>
                          </w:rPr>
                          <m:t>r</m:t>
                        </m:r>
                      </m:num>
                      <m:den>
                        <m:r>
                          <w:rPr>
                            <w:rFonts w:ascii="Cambria Math" w:hAnsi="Cambria Math"/>
                            <w:sz w:val="22"/>
                            <w:szCs w:val="20"/>
                          </w:rPr>
                          <m:t>D</m:t>
                        </m:r>
                      </m:den>
                    </m:f>
                  </m:e>
                </m:d>
              </m:e>
            </m:func>
          </m:sub>
          <m:sup>
            <m:sSub>
              <m:sSubPr>
                <m:ctrlPr>
                  <w:rPr>
                    <w:rFonts w:ascii="Cambria Math" w:hAnsi="Cambria Math"/>
                    <w:i/>
                    <w:sz w:val="22"/>
                    <w:szCs w:val="20"/>
                  </w:rPr>
                </m:ctrlPr>
              </m:sSubPr>
              <m:e>
                <m:r>
                  <w:rPr>
                    <w:rFonts w:ascii="Cambria Math" w:hAnsi="Cambria Math"/>
                    <w:sz w:val="22"/>
                    <w:szCs w:val="20"/>
                  </w:rPr>
                  <m:t>T</m:t>
                </m:r>
              </m:e>
              <m:sub>
                <m:r>
                  <w:rPr>
                    <w:rFonts w:ascii="Cambria Math" w:hAnsi="Cambria Math"/>
                    <w:sz w:val="22"/>
                    <w:szCs w:val="20"/>
                  </w:rPr>
                  <m:t>s</m:t>
                </m:r>
              </m:sub>
            </m:sSub>
          </m:sup>
          <m:e>
            <m:r>
              <w:rPr>
                <w:rFonts w:ascii="Cambria Math" w:hAnsi="Cambria Math"/>
                <w:sz w:val="22"/>
                <w:szCs w:val="20"/>
              </w:rPr>
              <m:t>Dτf</m:t>
            </m:r>
            <m:d>
              <m:dPr>
                <m:ctrlPr>
                  <w:rPr>
                    <w:rFonts w:ascii="Cambria Math" w:hAnsi="Cambria Math"/>
                    <w:i/>
                    <w:iCs/>
                    <w:sz w:val="22"/>
                    <w:szCs w:val="20"/>
                  </w:rPr>
                </m:ctrlPr>
              </m:dPr>
              <m:e>
                <m:r>
                  <w:rPr>
                    <w:rFonts w:ascii="Cambria Math" w:hAnsi="Cambria Math"/>
                    <w:sz w:val="22"/>
                    <w:szCs w:val="20"/>
                  </w:rPr>
                  <m:t>τ</m:t>
                </m:r>
              </m:e>
            </m:d>
            <m:r>
              <w:rPr>
                <w:rFonts w:ascii="Cambria Math" w:hAnsi="Cambria Math"/>
                <w:sz w:val="22"/>
                <w:szCs w:val="20"/>
                <w:lang w:val="de-DE"/>
              </w:rPr>
              <m:t>dτ</m:t>
            </m:r>
          </m:e>
        </m:nary>
      </m:oMath>
      <w:r w:rsidRPr="002F4AE1">
        <w:rPr>
          <w:rFonts w:ascii="Bookman Old Style" w:hAnsi="Bookman Old Style"/>
          <w:sz w:val="22"/>
          <w:szCs w:val="20"/>
        </w:rPr>
        <w:t xml:space="preserve"> </w:t>
      </w:r>
    </w:p>
    <w:p w14:paraId="58478FC5" w14:textId="4DECEFE7" w:rsidR="00F75B8F" w:rsidRPr="009B4A3A" w:rsidRDefault="00F75B8F" w:rsidP="005D2CD0">
      <w:pPr>
        <w:pStyle w:val="ListParagraph"/>
        <w:spacing w:line="360" w:lineRule="auto"/>
        <w:ind w:firstLine="360"/>
        <w:jc w:val="both"/>
        <w:rPr>
          <w:rFonts w:ascii="Bookman Old Style" w:hAnsi="Bookman Old Style"/>
          <w:iCs/>
          <w:sz w:val="20"/>
          <w:szCs w:val="20"/>
        </w:rPr>
      </w:pPr>
      <m:oMath>
        <m:r>
          <w:rPr>
            <w:rFonts w:ascii="Cambria Math" w:hAnsi="Cambria Math"/>
            <w:sz w:val="22"/>
            <w:szCs w:val="20"/>
          </w:rPr>
          <m:t>+α</m:t>
        </m:r>
        <m:sSub>
          <m:sSubPr>
            <m:ctrlPr>
              <w:rPr>
                <w:rFonts w:ascii="Cambria Math" w:hAnsi="Cambria Math"/>
                <w:i/>
                <w:iCs/>
                <w:sz w:val="22"/>
                <w:szCs w:val="20"/>
              </w:rPr>
            </m:ctrlPr>
          </m:sSubPr>
          <m:e>
            <m:r>
              <w:rPr>
                <w:rFonts w:ascii="Cambria Math" w:hAnsi="Cambria Math"/>
                <w:sz w:val="22"/>
                <w:szCs w:val="20"/>
              </w:rPr>
              <m:t>c</m:t>
            </m:r>
          </m:e>
          <m:sub>
            <m:r>
              <w:rPr>
                <w:rFonts w:ascii="Cambria Math" w:hAnsi="Cambria Math"/>
                <w:sz w:val="22"/>
                <w:szCs w:val="20"/>
              </w:rPr>
              <m:t>p</m:t>
            </m:r>
          </m:sub>
        </m:sSub>
        <m:nary>
          <m:naryPr>
            <m:ctrlPr>
              <w:rPr>
                <w:rFonts w:ascii="Cambria Math" w:hAnsi="Cambria Math"/>
                <w:i/>
                <w:sz w:val="22"/>
                <w:szCs w:val="20"/>
              </w:rPr>
            </m:ctrlPr>
          </m:naryPr>
          <m:sub>
            <m:sSub>
              <m:sSubPr>
                <m:ctrlPr>
                  <w:rPr>
                    <w:rFonts w:ascii="Cambria Math" w:hAnsi="Cambria Math"/>
                    <w:i/>
                    <w:sz w:val="22"/>
                    <w:szCs w:val="20"/>
                  </w:rPr>
                </m:ctrlPr>
              </m:sSubPr>
              <m:e>
                <m:r>
                  <w:rPr>
                    <w:rFonts w:ascii="Cambria Math" w:hAnsi="Cambria Math"/>
                    <w:sz w:val="22"/>
                    <w:szCs w:val="20"/>
                  </w:rPr>
                  <m:t>d</m:t>
                </m:r>
              </m:e>
              <m:sub>
                <m:r>
                  <w:rPr>
                    <w:rFonts w:ascii="Cambria Math" w:hAnsi="Cambria Math"/>
                    <w:sz w:val="22"/>
                    <w:szCs w:val="20"/>
                  </w:rPr>
                  <m:t>1</m:t>
                </m:r>
              </m:sub>
            </m:sSub>
          </m:sub>
          <m:sup>
            <m:sSub>
              <m:sSubPr>
                <m:ctrlPr>
                  <w:rPr>
                    <w:rFonts w:ascii="Cambria Math" w:hAnsi="Cambria Math"/>
                    <w:i/>
                    <w:sz w:val="22"/>
                    <w:szCs w:val="20"/>
                  </w:rPr>
                </m:ctrlPr>
              </m:sSubPr>
              <m:e>
                <m:r>
                  <w:rPr>
                    <w:rFonts w:ascii="Cambria Math" w:hAnsi="Cambria Math"/>
                    <w:sz w:val="22"/>
                    <w:szCs w:val="20"/>
                  </w:rPr>
                  <m:t>d</m:t>
                </m:r>
              </m:e>
              <m:sub>
                <m:r>
                  <w:rPr>
                    <w:rFonts w:ascii="Cambria Math" w:hAnsi="Cambria Math"/>
                    <w:sz w:val="22"/>
                    <w:szCs w:val="20"/>
                  </w:rPr>
                  <m:t>2</m:t>
                </m:r>
              </m:sub>
            </m:sSub>
          </m:sup>
          <m:e>
            <m:d>
              <m:dPr>
                <m:begChr m:val="["/>
                <m:endChr m:val="]"/>
                <m:ctrlPr>
                  <w:rPr>
                    <w:rFonts w:ascii="Cambria Math" w:hAnsi="Cambria Math"/>
                    <w:i/>
                    <w:sz w:val="22"/>
                    <w:szCs w:val="20"/>
                  </w:rPr>
                </m:ctrlPr>
              </m:dPr>
              <m:e>
                <m:nary>
                  <m:naryPr>
                    <m:ctrlPr>
                      <w:rPr>
                        <w:rFonts w:ascii="Cambria Math" w:hAnsi="Cambria Math"/>
                        <w:i/>
                        <w:sz w:val="22"/>
                        <w:szCs w:val="20"/>
                      </w:rPr>
                    </m:ctrlPr>
                  </m:naryPr>
                  <m:sub>
                    <m:func>
                      <m:funcPr>
                        <m:ctrlPr>
                          <w:rPr>
                            <w:rFonts w:ascii="Cambria Math" w:hAnsi="Cambria Math"/>
                            <w:i/>
                            <w:sz w:val="22"/>
                            <w:szCs w:val="20"/>
                          </w:rPr>
                        </m:ctrlPr>
                      </m:funcPr>
                      <m:fName>
                        <m:r>
                          <w:rPr>
                            <w:rFonts w:ascii="Cambria Math" w:hAnsi="Cambria Math"/>
                            <w:sz w:val="22"/>
                            <w:szCs w:val="20"/>
                          </w:rPr>
                          <m:t>min</m:t>
                        </m:r>
                      </m:fName>
                      <m:e>
                        <m:d>
                          <m:dPr>
                            <m:ctrlPr>
                              <w:rPr>
                                <w:rFonts w:ascii="Cambria Math" w:hAnsi="Cambria Math"/>
                                <w:i/>
                                <w:sz w:val="22"/>
                                <w:szCs w:val="20"/>
                              </w:rPr>
                            </m:ctrlPr>
                          </m:dPr>
                          <m:e>
                            <m:r>
                              <w:rPr>
                                <w:rFonts w:ascii="Cambria Math" w:hAnsi="Cambria Math"/>
                                <w:sz w:val="22"/>
                                <w:szCs w:val="20"/>
                              </w:rPr>
                              <m:t>b,αr</m:t>
                            </m:r>
                            <m:r>
                              <m:rPr>
                                <m:lit/>
                              </m:rPr>
                              <w:rPr>
                                <w:rFonts w:ascii="Cambria Math" w:hAnsi="Cambria Math"/>
                                <w:sz w:val="22"/>
                                <w:szCs w:val="20"/>
                              </w:rPr>
                              <m:t>/</m:t>
                            </m:r>
                            <m:sSub>
                              <m:sSubPr>
                                <m:ctrlPr>
                                  <w:rPr>
                                    <w:rFonts w:ascii="Cambria Math" w:hAnsi="Cambria Math"/>
                                    <w:i/>
                                    <w:sz w:val="22"/>
                                    <w:szCs w:val="20"/>
                                  </w:rPr>
                                </m:ctrlPr>
                              </m:sSubPr>
                              <m:e>
                                <m:r>
                                  <w:rPr>
                                    <w:rFonts w:ascii="Cambria Math" w:hAnsi="Cambria Math"/>
                                    <w:sz w:val="22"/>
                                    <w:szCs w:val="20"/>
                                  </w:rPr>
                                  <m:t>d</m:t>
                                </m:r>
                              </m:e>
                              <m:sub>
                                <m:r>
                                  <w:rPr>
                                    <w:rFonts w:ascii="Cambria Math" w:hAnsi="Cambria Math"/>
                                    <w:sz w:val="22"/>
                                    <w:szCs w:val="20"/>
                                  </w:rPr>
                                  <m:t>2</m:t>
                                </m:r>
                              </m:sub>
                            </m:sSub>
                          </m:e>
                        </m:d>
                      </m:e>
                    </m:func>
                  </m:sub>
                  <m:sup>
                    <m:func>
                      <m:funcPr>
                        <m:ctrlPr>
                          <w:rPr>
                            <w:rFonts w:ascii="Cambria Math" w:hAnsi="Cambria Math"/>
                            <w:i/>
                            <w:sz w:val="22"/>
                            <w:szCs w:val="20"/>
                          </w:rPr>
                        </m:ctrlPr>
                      </m:funcPr>
                      <m:fName>
                        <m:r>
                          <w:rPr>
                            <w:rFonts w:ascii="Cambria Math" w:hAnsi="Cambria Math"/>
                            <w:sz w:val="22"/>
                            <w:szCs w:val="20"/>
                          </w:rPr>
                          <m:t>min</m:t>
                        </m:r>
                      </m:fName>
                      <m:e>
                        <m:d>
                          <m:dPr>
                            <m:ctrlPr>
                              <w:rPr>
                                <w:rFonts w:ascii="Cambria Math" w:hAnsi="Cambria Math"/>
                                <w:i/>
                                <w:sz w:val="22"/>
                                <w:szCs w:val="20"/>
                              </w:rPr>
                            </m:ctrlPr>
                          </m:dPr>
                          <m:e>
                            <m:r>
                              <w:rPr>
                                <w:rFonts w:ascii="Cambria Math" w:hAnsi="Cambria Math"/>
                                <w:sz w:val="22"/>
                                <w:szCs w:val="20"/>
                              </w:rPr>
                              <m:t>b,</m:t>
                            </m:r>
                            <m:sSub>
                              <m:sSubPr>
                                <m:ctrlPr>
                                  <w:rPr>
                                    <w:rFonts w:ascii="Cambria Math" w:hAnsi="Cambria Math"/>
                                    <w:i/>
                                    <w:sz w:val="22"/>
                                    <w:szCs w:val="20"/>
                                  </w:rPr>
                                </m:ctrlPr>
                              </m:sSubPr>
                              <m:e>
                                <m:r>
                                  <w:rPr>
                                    <w:rFonts w:ascii="Cambria Math" w:hAnsi="Cambria Math"/>
                                    <w:sz w:val="22"/>
                                    <w:szCs w:val="20"/>
                                  </w:rPr>
                                  <m:t>T</m:t>
                                </m:r>
                              </m:e>
                              <m:sub>
                                <m:r>
                                  <w:rPr>
                                    <w:rFonts w:ascii="Cambria Math" w:hAnsi="Cambria Math"/>
                                    <w:sz w:val="22"/>
                                    <w:szCs w:val="20"/>
                                  </w:rPr>
                                  <m:t>s</m:t>
                                </m:r>
                              </m:sub>
                            </m:sSub>
                          </m:e>
                        </m:d>
                      </m:e>
                    </m:func>
                  </m:sup>
                  <m:e>
                    <m:r>
                      <w:rPr>
                        <w:rFonts w:ascii="Cambria Math" w:hAnsi="Cambria Math"/>
                        <w:sz w:val="22"/>
                        <w:szCs w:val="20"/>
                      </w:rPr>
                      <m:t>f</m:t>
                    </m:r>
                    <m:d>
                      <m:dPr>
                        <m:ctrlPr>
                          <w:rPr>
                            <w:rFonts w:ascii="Cambria Math" w:hAnsi="Cambria Math"/>
                            <w:i/>
                            <w:sz w:val="22"/>
                            <w:szCs w:val="20"/>
                          </w:rPr>
                        </m:ctrlPr>
                      </m:dPr>
                      <m:e>
                        <m:r>
                          <w:rPr>
                            <w:rFonts w:ascii="Cambria Math" w:hAnsi="Cambria Math"/>
                            <w:sz w:val="22"/>
                            <w:szCs w:val="20"/>
                          </w:rPr>
                          <m:t>τ</m:t>
                        </m:r>
                      </m:e>
                    </m:d>
                    <m:r>
                      <w:rPr>
                        <w:rFonts w:ascii="Cambria Math" w:hAnsi="Cambria Math"/>
                        <w:sz w:val="22"/>
                        <w:szCs w:val="20"/>
                      </w:rPr>
                      <m:t>dτ</m:t>
                    </m:r>
                  </m:e>
                </m:nary>
                <m:r>
                  <w:rPr>
                    <w:rFonts w:ascii="Cambria Math" w:hAnsi="Cambria Math"/>
                    <w:sz w:val="22"/>
                    <w:szCs w:val="20"/>
                  </w:rPr>
                  <m:t>+</m:t>
                </m:r>
                <m:d>
                  <m:dPr>
                    <m:ctrlPr>
                      <w:rPr>
                        <w:rFonts w:ascii="Cambria Math" w:hAnsi="Cambria Math"/>
                        <w:i/>
                        <w:sz w:val="22"/>
                        <w:szCs w:val="20"/>
                      </w:rPr>
                    </m:ctrlPr>
                  </m:dPr>
                  <m:e>
                    <m:r>
                      <w:rPr>
                        <w:rFonts w:ascii="Cambria Math" w:hAnsi="Cambria Math"/>
                        <w:sz w:val="22"/>
                        <w:szCs w:val="20"/>
                      </w:rPr>
                      <m:t>1+k</m:t>
                    </m:r>
                  </m:e>
                </m:d>
                <m:nary>
                  <m:naryPr>
                    <m:ctrlPr>
                      <w:rPr>
                        <w:rFonts w:ascii="Cambria Math" w:hAnsi="Cambria Math"/>
                        <w:i/>
                        <w:sz w:val="22"/>
                        <w:szCs w:val="20"/>
                      </w:rPr>
                    </m:ctrlPr>
                  </m:naryPr>
                  <m:sub>
                    <m:func>
                      <m:funcPr>
                        <m:ctrlPr>
                          <w:rPr>
                            <w:rFonts w:ascii="Cambria Math" w:hAnsi="Cambria Math"/>
                            <w:i/>
                            <w:sz w:val="22"/>
                            <w:szCs w:val="20"/>
                          </w:rPr>
                        </m:ctrlPr>
                      </m:funcPr>
                      <m:fName>
                        <m:r>
                          <w:rPr>
                            <w:rFonts w:ascii="Cambria Math" w:hAnsi="Cambria Math"/>
                            <w:sz w:val="22"/>
                            <w:szCs w:val="20"/>
                          </w:rPr>
                          <m:t>max</m:t>
                        </m:r>
                      </m:fName>
                      <m:e>
                        <m:d>
                          <m:dPr>
                            <m:ctrlPr>
                              <w:rPr>
                                <w:rFonts w:ascii="Cambria Math" w:hAnsi="Cambria Math"/>
                                <w:i/>
                                <w:sz w:val="22"/>
                                <w:szCs w:val="20"/>
                              </w:rPr>
                            </m:ctrlPr>
                          </m:dPr>
                          <m:e>
                            <m:r>
                              <w:rPr>
                                <w:rFonts w:ascii="Cambria Math" w:hAnsi="Cambria Math"/>
                                <w:sz w:val="22"/>
                                <w:szCs w:val="20"/>
                              </w:rPr>
                              <m:t>αr</m:t>
                            </m:r>
                            <m:r>
                              <m:rPr>
                                <m:lit/>
                              </m:rPr>
                              <w:rPr>
                                <w:rFonts w:ascii="Cambria Math" w:hAnsi="Cambria Math"/>
                                <w:sz w:val="22"/>
                                <w:szCs w:val="20"/>
                              </w:rPr>
                              <m:t>/</m:t>
                            </m:r>
                            <m:sSub>
                              <m:sSubPr>
                                <m:ctrlPr>
                                  <w:rPr>
                                    <w:rFonts w:ascii="Cambria Math" w:hAnsi="Cambria Math"/>
                                    <w:i/>
                                    <w:sz w:val="22"/>
                                    <w:szCs w:val="20"/>
                                  </w:rPr>
                                </m:ctrlPr>
                              </m:sSubPr>
                              <m:e>
                                <m:r>
                                  <w:rPr>
                                    <w:rFonts w:ascii="Cambria Math" w:hAnsi="Cambria Math"/>
                                    <w:sz w:val="22"/>
                                    <w:szCs w:val="20"/>
                                  </w:rPr>
                                  <m:t>d</m:t>
                                </m:r>
                              </m:e>
                              <m:sub>
                                <m:r>
                                  <w:rPr>
                                    <w:rFonts w:ascii="Cambria Math" w:hAnsi="Cambria Math"/>
                                    <w:sz w:val="22"/>
                                    <w:szCs w:val="20"/>
                                  </w:rPr>
                                  <m:t>1</m:t>
                                </m:r>
                              </m:sub>
                            </m:sSub>
                            <m:r>
                              <w:rPr>
                                <w:rFonts w:ascii="Cambria Math" w:hAnsi="Cambria Math"/>
                                <w:sz w:val="22"/>
                                <w:szCs w:val="20"/>
                              </w:rPr>
                              <m:t>,</m:t>
                            </m:r>
                            <m:sSub>
                              <m:sSubPr>
                                <m:ctrlPr>
                                  <w:rPr>
                                    <w:rFonts w:ascii="Cambria Math" w:hAnsi="Cambria Math"/>
                                    <w:i/>
                                    <w:sz w:val="22"/>
                                    <w:szCs w:val="20"/>
                                  </w:rPr>
                                </m:ctrlPr>
                              </m:sSubPr>
                              <m:e>
                                <m:r>
                                  <w:rPr>
                                    <w:rFonts w:ascii="Cambria Math" w:hAnsi="Cambria Math"/>
                                    <w:sz w:val="22"/>
                                    <w:szCs w:val="20"/>
                                  </w:rPr>
                                  <m:t>T</m:t>
                                </m:r>
                              </m:e>
                              <m:sub>
                                <m:r>
                                  <w:rPr>
                                    <w:rFonts w:ascii="Cambria Math" w:hAnsi="Cambria Math"/>
                                    <w:sz w:val="22"/>
                                    <w:szCs w:val="20"/>
                                  </w:rPr>
                                  <m:t>s</m:t>
                                </m:r>
                              </m:sub>
                            </m:sSub>
                          </m:e>
                        </m:d>
                      </m:e>
                    </m:func>
                  </m:sub>
                  <m:sup>
                    <m:r>
                      <w:rPr>
                        <w:rFonts w:ascii="Cambria Math" w:hAnsi="Cambria Math"/>
                        <w:sz w:val="22"/>
                        <w:szCs w:val="20"/>
                      </w:rPr>
                      <m:t>b</m:t>
                    </m:r>
                  </m:sup>
                  <m:e>
                    <m:r>
                      <w:rPr>
                        <w:rFonts w:ascii="Cambria Math" w:hAnsi="Cambria Math"/>
                        <w:sz w:val="22"/>
                        <w:szCs w:val="20"/>
                      </w:rPr>
                      <m:t>f</m:t>
                    </m:r>
                    <m:d>
                      <m:dPr>
                        <m:ctrlPr>
                          <w:rPr>
                            <w:rFonts w:ascii="Cambria Math" w:hAnsi="Cambria Math"/>
                            <w:i/>
                            <w:sz w:val="22"/>
                            <w:szCs w:val="20"/>
                          </w:rPr>
                        </m:ctrlPr>
                      </m:dPr>
                      <m:e>
                        <m:r>
                          <w:rPr>
                            <w:rFonts w:ascii="Cambria Math" w:hAnsi="Cambria Math"/>
                            <w:sz w:val="22"/>
                            <w:szCs w:val="20"/>
                          </w:rPr>
                          <m:t>τ</m:t>
                        </m:r>
                      </m:e>
                    </m:d>
                    <m:r>
                      <w:rPr>
                        <w:rFonts w:ascii="Cambria Math" w:hAnsi="Cambria Math"/>
                        <w:sz w:val="22"/>
                        <w:szCs w:val="20"/>
                      </w:rPr>
                      <m:t>dτ</m:t>
                    </m:r>
                  </m:e>
                </m:nary>
              </m:e>
            </m:d>
            <m:r>
              <w:rPr>
                <w:rFonts w:ascii="Cambria Math" w:hAnsi="Cambria Math"/>
                <w:sz w:val="22"/>
                <w:szCs w:val="20"/>
              </w:rPr>
              <m:t>Dg</m:t>
            </m:r>
            <m:d>
              <m:dPr>
                <m:ctrlPr>
                  <w:rPr>
                    <w:rFonts w:ascii="Cambria Math" w:hAnsi="Cambria Math"/>
                    <w:i/>
                    <w:sz w:val="22"/>
                    <w:szCs w:val="20"/>
                  </w:rPr>
                </m:ctrlPr>
              </m:dPr>
              <m:e>
                <m:r>
                  <w:rPr>
                    <w:rFonts w:ascii="Cambria Math" w:hAnsi="Cambria Math"/>
                    <w:sz w:val="22"/>
                    <w:szCs w:val="20"/>
                  </w:rPr>
                  <m:t>D</m:t>
                </m:r>
              </m:e>
            </m:d>
            <m:r>
              <w:rPr>
                <w:rFonts w:ascii="Cambria Math" w:hAnsi="Cambria Math"/>
                <w:sz w:val="22"/>
                <w:szCs w:val="20"/>
              </w:rPr>
              <m:t>dD</m:t>
            </m:r>
          </m:e>
        </m:nary>
      </m:oMath>
      <w:r w:rsidRPr="009B4A3A">
        <w:rPr>
          <w:rFonts w:ascii="Bookman Old Style" w:hAnsi="Bookman Old Style"/>
          <w:sz w:val="20"/>
          <w:szCs w:val="18"/>
        </w:rPr>
        <w:t xml:space="preserve"> </w:t>
      </w:r>
      <w:r w:rsidRPr="009B4A3A">
        <w:rPr>
          <w:rFonts w:ascii="Bookman Old Style" w:hAnsi="Bookman Old Style"/>
          <w:sz w:val="20"/>
          <w:szCs w:val="20"/>
        </w:rPr>
        <w:t xml:space="preserve"> </w:t>
      </w:r>
      <w:r w:rsidRPr="009B4A3A">
        <w:rPr>
          <w:rFonts w:ascii="Bookman Old Style" w:hAnsi="Bookman Old Style"/>
          <w:sz w:val="20"/>
          <w:szCs w:val="20"/>
        </w:rPr>
        <w:tab/>
      </w:r>
      <w:r w:rsidR="009B4A3A">
        <w:rPr>
          <w:rFonts w:ascii="Bookman Old Style" w:hAnsi="Bookman Old Style"/>
          <w:sz w:val="20"/>
          <w:szCs w:val="20"/>
        </w:rPr>
        <w:tab/>
      </w:r>
      <w:r w:rsidRPr="009B4A3A">
        <w:rPr>
          <w:rFonts w:ascii="Bookman Old Style" w:hAnsi="Bookman Old Style"/>
          <w:sz w:val="22"/>
          <w:szCs w:val="22"/>
        </w:rPr>
        <w:t>(</w:t>
      </w:r>
      <w:r w:rsidRPr="009B4A3A">
        <w:rPr>
          <w:rFonts w:ascii="Bookman Old Style" w:hAnsi="Bookman Old Style"/>
          <w:iCs/>
          <w:sz w:val="22"/>
          <w:szCs w:val="22"/>
        </w:rPr>
        <w:t>4.</w:t>
      </w:r>
      <w:r w:rsidR="009B4A3A">
        <w:rPr>
          <w:rFonts w:ascii="Bookman Old Style" w:hAnsi="Bookman Old Style"/>
          <w:sz w:val="22"/>
          <w:szCs w:val="22"/>
        </w:rPr>
        <w:t>4</w:t>
      </w:r>
      <w:r w:rsidRPr="009B4A3A">
        <w:rPr>
          <w:rFonts w:ascii="Bookman Old Style" w:hAnsi="Bookman Old Style"/>
          <w:sz w:val="22"/>
          <w:szCs w:val="22"/>
        </w:rPr>
        <w:t>)</w:t>
      </w:r>
    </w:p>
    <w:p w14:paraId="4C634C56" w14:textId="73DBAF9C" w:rsidR="00F75B8F" w:rsidRPr="009B4A3A" w:rsidRDefault="00F75B8F" w:rsidP="005D2CD0">
      <w:pPr>
        <w:pStyle w:val="ListParagraph"/>
        <w:numPr>
          <w:ilvl w:val="0"/>
          <w:numId w:val="9"/>
        </w:numPr>
        <w:spacing w:line="360" w:lineRule="auto"/>
        <w:contextualSpacing w:val="0"/>
        <w:jc w:val="both"/>
        <w:rPr>
          <w:rFonts w:ascii="Bookman Old Style" w:hAnsi="Bookman Old Style"/>
          <w:iCs/>
          <w:sz w:val="20"/>
          <w:szCs w:val="20"/>
        </w:rPr>
      </w:pPr>
      <m:oMath>
        <m:r>
          <w:rPr>
            <w:rFonts w:ascii="Cambria Math" w:hAnsi="Cambria Math"/>
            <w:sz w:val="22"/>
            <w:szCs w:val="22"/>
            <w:lang w:val="de-DE"/>
          </w:rPr>
          <m:t>n</m:t>
        </m:r>
        <m:r>
          <w:rPr>
            <w:rFonts w:ascii="Cambria Math" w:hAnsi="Cambria Math"/>
            <w:sz w:val="22"/>
            <w:szCs w:val="22"/>
          </w:rPr>
          <m:t>=</m:t>
        </m:r>
        <m:f>
          <m:fPr>
            <m:ctrlPr>
              <w:rPr>
                <w:rFonts w:ascii="Cambria Math" w:hAnsi="Cambria Math"/>
                <w:i/>
                <w:iCs/>
                <w:sz w:val="22"/>
                <w:szCs w:val="22"/>
                <w:lang w:val="de-DE"/>
              </w:rPr>
            </m:ctrlPr>
          </m:fPr>
          <m:num>
            <m:r>
              <w:rPr>
                <w:rFonts w:ascii="Cambria Math" w:hAnsi="Cambria Math"/>
                <w:sz w:val="22"/>
                <w:szCs w:val="22"/>
              </w:rPr>
              <m:t>1</m:t>
            </m:r>
          </m:num>
          <m:den>
            <m:r>
              <w:rPr>
                <w:rFonts w:ascii="Cambria Math" w:hAnsi="Cambria Math"/>
                <w:sz w:val="22"/>
                <w:szCs w:val="22"/>
                <w:lang w:val="de-DE"/>
              </w:rPr>
              <m:t>Q</m:t>
            </m:r>
          </m:den>
        </m:f>
        <m:rad>
          <m:radPr>
            <m:degHide m:val="1"/>
            <m:ctrlPr>
              <w:rPr>
                <w:rFonts w:ascii="Cambria Math" w:hAnsi="Cambria Math"/>
                <w:i/>
                <w:iCs/>
                <w:sz w:val="22"/>
                <w:szCs w:val="22"/>
                <w:lang w:val="de-DE"/>
              </w:rPr>
            </m:ctrlPr>
          </m:radPr>
          <m:deg/>
          <m:e>
            <m:f>
              <m:fPr>
                <m:ctrlPr>
                  <w:rPr>
                    <w:rFonts w:ascii="Cambria Math" w:hAnsi="Cambria Math"/>
                    <w:i/>
                    <w:iCs/>
                    <w:sz w:val="22"/>
                    <w:szCs w:val="22"/>
                    <w:lang w:val="de-DE"/>
                  </w:rPr>
                </m:ctrlPr>
              </m:fPr>
              <m:num>
                <m:r>
                  <w:rPr>
                    <w:rFonts w:ascii="Cambria Math" w:hAnsi="Cambria Math"/>
                    <w:sz w:val="22"/>
                    <w:szCs w:val="22"/>
                  </w:rPr>
                  <m:t>2</m:t>
                </m:r>
                <m:sSub>
                  <m:sSubPr>
                    <m:ctrlPr>
                      <w:rPr>
                        <w:rFonts w:ascii="Cambria Math" w:hAnsi="Cambria Math"/>
                        <w:i/>
                        <w:iCs/>
                        <w:sz w:val="22"/>
                        <w:szCs w:val="22"/>
                        <w:lang w:val="de-DE"/>
                      </w:rPr>
                    </m:ctrlPr>
                  </m:sSubPr>
                  <m:e>
                    <m:r>
                      <w:rPr>
                        <w:rFonts w:ascii="Cambria Math" w:hAnsi="Cambria Math"/>
                        <w:sz w:val="22"/>
                        <w:szCs w:val="22"/>
                        <w:lang w:val="de-DE"/>
                      </w:rPr>
                      <m:t>A</m:t>
                    </m:r>
                  </m:e>
                  <m:sub>
                    <m:r>
                      <w:rPr>
                        <w:rFonts w:ascii="Cambria Math" w:hAnsi="Cambria Math"/>
                        <w:sz w:val="22"/>
                        <w:szCs w:val="22"/>
                        <w:lang w:val="de-DE"/>
                      </w:rPr>
                      <m:t>v</m:t>
                    </m:r>
                  </m:sub>
                </m:sSub>
                <m:nary>
                  <m:naryPr>
                    <m:limLoc m:val="subSup"/>
                    <m:ctrlPr>
                      <w:rPr>
                        <w:rFonts w:ascii="Cambria Math" w:hAnsi="Cambria Math"/>
                        <w:i/>
                        <w:sz w:val="22"/>
                        <w:szCs w:val="20"/>
                      </w:rPr>
                    </m:ctrlPr>
                  </m:naryPr>
                  <m:sub>
                    <m:sSub>
                      <m:sSubPr>
                        <m:ctrlPr>
                          <w:rPr>
                            <w:rFonts w:ascii="Cambria Math" w:hAnsi="Cambria Math"/>
                            <w:i/>
                            <w:sz w:val="22"/>
                            <w:szCs w:val="20"/>
                          </w:rPr>
                        </m:ctrlPr>
                      </m:sSubPr>
                      <m:e>
                        <m:r>
                          <w:rPr>
                            <w:rFonts w:ascii="Cambria Math" w:hAnsi="Cambria Math"/>
                            <w:sz w:val="22"/>
                            <w:szCs w:val="20"/>
                          </w:rPr>
                          <m:t>d</m:t>
                        </m:r>
                      </m:e>
                      <m:sub>
                        <m:r>
                          <w:rPr>
                            <w:rFonts w:ascii="Cambria Math" w:hAnsi="Cambria Math"/>
                            <w:sz w:val="22"/>
                            <w:szCs w:val="20"/>
                          </w:rPr>
                          <m:t>1</m:t>
                        </m:r>
                      </m:sub>
                    </m:sSub>
                  </m:sub>
                  <m:sup>
                    <m:sSub>
                      <m:sSubPr>
                        <m:ctrlPr>
                          <w:rPr>
                            <w:rFonts w:ascii="Cambria Math" w:hAnsi="Cambria Math"/>
                            <w:i/>
                            <w:sz w:val="22"/>
                            <w:szCs w:val="20"/>
                          </w:rPr>
                        </m:ctrlPr>
                      </m:sSubPr>
                      <m:e>
                        <m:r>
                          <w:rPr>
                            <w:rFonts w:ascii="Cambria Math" w:hAnsi="Cambria Math"/>
                            <w:sz w:val="22"/>
                            <w:szCs w:val="20"/>
                          </w:rPr>
                          <m:t>d</m:t>
                        </m:r>
                      </m:e>
                      <m:sub>
                        <m:r>
                          <w:rPr>
                            <w:rFonts w:ascii="Cambria Math" w:hAnsi="Cambria Math"/>
                            <w:sz w:val="22"/>
                            <w:szCs w:val="20"/>
                          </w:rPr>
                          <m:t>2</m:t>
                        </m:r>
                      </m:sub>
                    </m:sSub>
                  </m:sup>
                  <m:e>
                    <m:r>
                      <w:rPr>
                        <w:rFonts w:ascii="Cambria Math" w:hAnsi="Cambria Math"/>
                        <w:sz w:val="22"/>
                        <w:szCs w:val="20"/>
                      </w:rPr>
                      <m:t>D</m:t>
                    </m:r>
                  </m:e>
                </m:nary>
                <m:r>
                  <w:rPr>
                    <w:rFonts w:ascii="Cambria Math" w:hAnsi="Cambria Math"/>
                    <w:sz w:val="22"/>
                    <w:szCs w:val="20"/>
                  </w:rPr>
                  <m:t>g</m:t>
                </m:r>
                <m:d>
                  <m:dPr>
                    <m:ctrlPr>
                      <w:rPr>
                        <w:rFonts w:ascii="Cambria Math" w:hAnsi="Cambria Math"/>
                        <w:i/>
                        <w:sz w:val="22"/>
                        <w:szCs w:val="20"/>
                      </w:rPr>
                    </m:ctrlPr>
                  </m:dPr>
                  <m:e>
                    <m:r>
                      <w:rPr>
                        <w:rFonts w:ascii="Cambria Math" w:hAnsi="Cambria Math"/>
                        <w:sz w:val="22"/>
                        <w:szCs w:val="20"/>
                      </w:rPr>
                      <m:t>D</m:t>
                    </m:r>
                  </m:e>
                </m:d>
                <m:r>
                  <w:rPr>
                    <w:rFonts w:ascii="Cambria Math" w:hAnsi="Cambria Math"/>
                    <w:sz w:val="22"/>
                    <w:szCs w:val="20"/>
                  </w:rPr>
                  <m:t>dD</m:t>
                </m:r>
              </m:num>
              <m:den>
                <m:sSub>
                  <m:sSubPr>
                    <m:ctrlPr>
                      <w:rPr>
                        <w:rFonts w:ascii="Cambria Math" w:hAnsi="Cambria Math"/>
                        <w:i/>
                        <w:iCs/>
                        <w:sz w:val="22"/>
                        <w:szCs w:val="22"/>
                        <w:lang w:val="de-DE"/>
                      </w:rPr>
                    </m:ctrlPr>
                  </m:sSubPr>
                  <m:e>
                    <m:r>
                      <w:rPr>
                        <w:rFonts w:ascii="Cambria Math" w:hAnsi="Cambria Math"/>
                        <w:sz w:val="22"/>
                        <w:szCs w:val="22"/>
                      </w:rPr>
                      <m:t>h</m:t>
                    </m:r>
                  </m:e>
                  <m:sub>
                    <m:r>
                      <w:rPr>
                        <w:rFonts w:ascii="Cambria Math" w:hAnsi="Cambria Math"/>
                        <w:sz w:val="22"/>
                        <w:szCs w:val="22"/>
                        <w:lang w:val="de-DE"/>
                      </w:rPr>
                      <m:t>v</m:t>
                    </m:r>
                  </m:sub>
                </m:sSub>
              </m:den>
            </m:f>
          </m:e>
        </m:rad>
      </m:oMath>
      <w:r w:rsidRPr="009B4A3A">
        <w:rPr>
          <w:rFonts w:ascii="Bookman Old Style" w:hAnsi="Bookman Old Style"/>
          <w:iCs/>
          <w:sz w:val="20"/>
          <w:szCs w:val="20"/>
        </w:rPr>
        <w:tab/>
      </w:r>
      <w:r w:rsidRPr="009B4A3A">
        <w:rPr>
          <w:rFonts w:ascii="Bookman Old Style" w:hAnsi="Bookman Old Style"/>
          <w:iCs/>
          <w:sz w:val="20"/>
          <w:szCs w:val="20"/>
        </w:rPr>
        <w:tab/>
      </w:r>
      <w:r w:rsidRPr="009B4A3A">
        <w:rPr>
          <w:rFonts w:ascii="Bookman Old Style" w:hAnsi="Bookman Old Style"/>
          <w:iCs/>
          <w:sz w:val="20"/>
          <w:szCs w:val="20"/>
        </w:rPr>
        <w:tab/>
      </w:r>
      <w:r w:rsidRPr="009B4A3A">
        <w:rPr>
          <w:rFonts w:ascii="Bookman Old Style" w:hAnsi="Bookman Old Style"/>
          <w:iCs/>
          <w:sz w:val="20"/>
          <w:szCs w:val="20"/>
        </w:rPr>
        <w:tab/>
      </w:r>
      <w:r w:rsidRPr="009B4A3A">
        <w:rPr>
          <w:rFonts w:ascii="Bookman Old Style" w:hAnsi="Bookman Old Style"/>
          <w:iCs/>
          <w:sz w:val="20"/>
          <w:szCs w:val="20"/>
        </w:rPr>
        <w:tab/>
      </w:r>
      <w:r w:rsidRPr="009B4A3A">
        <w:rPr>
          <w:rFonts w:ascii="Bookman Old Style" w:hAnsi="Bookman Old Style"/>
          <w:iCs/>
          <w:sz w:val="20"/>
          <w:szCs w:val="20"/>
        </w:rPr>
        <w:tab/>
      </w:r>
      <w:r w:rsidRPr="009B4A3A">
        <w:rPr>
          <w:rFonts w:ascii="Bookman Old Style" w:hAnsi="Bookman Old Style"/>
          <w:iCs/>
          <w:sz w:val="20"/>
          <w:szCs w:val="20"/>
        </w:rPr>
        <w:tab/>
      </w:r>
      <w:r w:rsidRPr="009B4A3A">
        <w:rPr>
          <w:rFonts w:ascii="Bookman Old Style" w:hAnsi="Bookman Old Style"/>
          <w:iCs/>
          <w:sz w:val="20"/>
          <w:szCs w:val="20"/>
        </w:rPr>
        <w:tab/>
      </w:r>
      <w:r w:rsidRPr="009B4A3A">
        <w:rPr>
          <w:rFonts w:ascii="Bookman Old Style" w:hAnsi="Bookman Old Style"/>
          <w:iCs/>
          <w:sz w:val="22"/>
          <w:szCs w:val="22"/>
        </w:rPr>
        <w:t>(4.</w:t>
      </w:r>
      <w:r w:rsidR="009B4A3A">
        <w:rPr>
          <w:rFonts w:ascii="Bookman Old Style" w:hAnsi="Bookman Old Style"/>
          <w:iCs/>
          <w:sz w:val="22"/>
          <w:szCs w:val="22"/>
        </w:rPr>
        <w:t>5</w:t>
      </w:r>
      <w:r w:rsidRPr="009B4A3A">
        <w:rPr>
          <w:rFonts w:ascii="Bookman Old Style" w:hAnsi="Bookman Old Style"/>
          <w:iCs/>
          <w:sz w:val="22"/>
          <w:szCs w:val="22"/>
        </w:rPr>
        <w:t>)</w:t>
      </w:r>
    </w:p>
    <w:p w14:paraId="49E2EF95" w14:textId="77777777" w:rsidR="008D7688" w:rsidRPr="008D7688" w:rsidRDefault="008D7688" w:rsidP="005D2CD0">
      <w:pPr>
        <w:spacing w:line="360" w:lineRule="auto"/>
        <w:ind w:left="1530" w:hanging="1530"/>
        <w:rPr>
          <w:rFonts w:ascii="Bookman Old Style" w:hAnsi="Bookman Old Style"/>
          <w:iCs/>
          <w:sz w:val="22"/>
          <w:szCs w:val="22"/>
        </w:rPr>
      </w:pPr>
    </w:p>
    <w:p w14:paraId="278B13FE" w14:textId="1F01AACB" w:rsidR="008759D3" w:rsidRPr="00994031" w:rsidRDefault="00994031" w:rsidP="005D2CD0">
      <w:pPr>
        <w:pStyle w:val="p1"/>
        <w:spacing w:line="360" w:lineRule="auto"/>
        <w:ind w:firstLine="360"/>
        <w:jc w:val="both"/>
        <w:rPr>
          <w:rFonts w:ascii="Bookman Old Style" w:hAnsi="Bookman Old Style"/>
          <w:color w:val="auto"/>
          <w:sz w:val="22"/>
          <w:szCs w:val="22"/>
        </w:rPr>
      </w:pPr>
      <w:r w:rsidRPr="00994031">
        <w:rPr>
          <w:rFonts w:ascii="Bookman Old Style" w:hAnsi="Bookman Old Style"/>
          <w:color w:val="auto"/>
          <w:sz w:val="22"/>
          <w:szCs w:val="22"/>
        </w:rPr>
        <w:t xml:space="preserve">The Equations in Theorem 4.4 are intrinsic in </w:t>
      </w:r>
      <m:oMath>
        <m:r>
          <w:rPr>
            <w:rFonts w:ascii="Cambria Math" w:hAnsi="Cambria Math"/>
            <w:color w:val="auto"/>
            <w:sz w:val="22"/>
            <w:szCs w:val="22"/>
          </w:rPr>
          <m:t>Q, r</m:t>
        </m:r>
      </m:oMath>
      <w:r w:rsidRPr="00994031">
        <w:rPr>
          <w:rFonts w:ascii="Bookman Old Style" w:hAnsi="Bookman Old Style"/>
          <w:color w:val="auto"/>
          <w:sz w:val="22"/>
          <w:szCs w:val="22"/>
        </w:rPr>
        <w:t xml:space="preserve"> and </w:t>
      </w:r>
      <m:oMath>
        <m:r>
          <w:rPr>
            <w:rFonts w:ascii="Cambria Math" w:hAnsi="Cambria Math"/>
            <w:color w:val="auto"/>
            <w:sz w:val="22"/>
            <w:szCs w:val="22"/>
          </w:rPr>
          <m:t>n</m:t>
        </m:r>
      </m:oMath>
      <w:r w:rsidRPr="00994031">
        <w:rPr>
          <w:rFonts w:ascii="Bookman Old Style" w:hAnsi="Bookman Old Style"/>
          <w:color w:val="auto"/>
          <w:sz w:val="22"/>
          <w:szCs w:val="22"/>
        </w:rPr>
        <w:t xml:space="preserve"> and therefore it is impossible to derive a closed-form solution for each of them. Hence, to determine the optimal solutions, an iterative algorithm is followed below as a part of the solution methodology which was developed by Das Roy and Sarker (2021). </w:t>
      </w:r>
    </w:p>
    <w:p w14:paraId="38C8777C" w14:textId="77777777" w:rsidR="00994031" w:rsidRDefault="004256F0" w:rsidP="005D2CD0">
      <w:pPr>
        <w:keepNext/>
        <w:tabs>
          <w:tab w:val="left" w:pos="1134"/>
        </w:tabs>
        <w:spacing w:line="360" w:lineRule="auto"/>
        <w:jc w:val="center"/>
      </w:pPr>
      <w:r>
        <w:rPr>
          <w:noProof/>
        </w:rPr>
        <w:lastRenderedPageBreak/>
        <w:drawing>
          <wp:inline distT="0" distB="0" distL="0" distR="0" wp14:anchorId="3866B3BD" wp14:editId="2DEFC470">
            <wp:extent cx="5472392" cy="2700068"/>
            <wp:effectExtent l="0" t="0" r="0" b="5080"/>
            <wp:docPr id="1671742573"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1742573" name=""/>
                    <pic:cNvPicPr/>
                  </pic:nvPicPr>
                  <pic:blipFill rotWithShape="1">
                    <a:blip r:embed="rId17">
                      <a:extLst>
                        <a:ext uri="{96DAC541-7B7A-43D3-8B79-37D633B846F1}">
                          <asvg:svgBlip xmlns:asvg="http://schemas.microsoft.com/office/drawing/2016/SVG/main" r:embed="rId18"/>
                        </a:ext>
                      </a:extLst>
                    </a:blip>
                    <a:srcRect l="8275" t="12386" r="3166" b="9934"/>
                    <a:stretch>
                      <a:fillRect/>
                    </a:stretch>
                  </pic:blipFill>
                  <pic:spPr bwMode="auto">
                    <a:xfrm>
                      <a:off x="0" y="0"/>
                      <a:ext cx="5478208" cy="2702937"/>
                    </a:xfrm>
                    <a:prstGeom prst="rect">
                      <a:avLst/>
                    </a:prstGeom>
                    <a:ln>
                      <a:noFill/>
                    </a:ln>
                    <a:extLst>
                      <a:ext uri="{53640926-AAD7-44D8-BBD7-CCE9431645EC}">
                        <a14:shadowObscured xmlns:a14="http://schemas.microsoft.com/office/drawing/2010/main"/>
                      </a:ext>
                    </a:extLst>
                  </pic:spPr>
                </pic:pic>
              </a:graphicData>
            </a:graphic>
          </wp:inline>
        </w:drawing>
      </w:r>
    </w:p>
    <w:p w14:paraId="21051E61" w14:textId="52A9FFE8" w:rsidR="00F10D3C" w:rsidRPr="00F10D3C" w:rsidRDefault="00994031" w:rsidP="005D2CD0">
      <w:pPr>
        <w:pStyle w:val="Caption"/>
        <w:spacing w:line="360" w:lineRule="auto"/>
        <w:jc w:val="center"/>
        <w:rPr>
          <w:rFonts w:ascii="Bookman Old Style" w:hAnsi="Bookman Old Style" w:cs="Arial"/>
          <w:i w:val="0"/>
          <w:iCs w:val="0"/>
          <w:color w:val="000000" w:themeColor="text1"/>
          <w:sz w:val="20"/>
          <w:szCs w:val="20"/>
        </w:rPr>
      </w:pPr>
      <w:r w:rsidRPr="00994031">
        <w:rPr>
          <w:rFonts w:ascii="Bookman Old Style" w:hAnsi="Bookman Old Style" w:cs="Arial"/>
          <w:i w:val="0"/>
          <w:iCs w:val="0"/>
          <w:color w:val="000000" w:themeColor="text1"/>
          <w:sz w:val="20"/>
          <w:szCs w:val="20"/>
        </w:rPr>
        <w:t xml:space="preserve">Figure </w:t>
      </w:r>
      <w:r w:rsidR="002B25FC">
        <w:rPr>
          <w:rFonts w:ascii="Bookman Old Style" w:hAnsi="Bookman Old Style" w:cs="Arial"/>
          <w:i w:val="0"/>
          <w:iCs w:val="0"/>
          <w:color w:val="000000" w:themeColor="text1"/>
          <w:sz w:val="20"/>
          <w:szCs w:val="20"/>
        </w:rPr>
        <w:fldChar w:fldCharType="begin"/>
      </w:r>
      <w:r w:rsidR="002B25FC">
        <w:rPr>
          <w:rFonts w:ascii="Bookman Old Style" w:hAnsi="Bookman Old Style" w:cs="Arial"/>
          <w:i w:val="0"/>
          <w:iCs w:val="0"/>
          <w:color w:val="000000" w:themeColor="text1"/>
          <w:sz w:val="20"/>
          <w:szCs w:val="20"/>
        </w:rPr>
        <w:instrText xml:space="preserve"> STYLEREF 1 \s </w:instrText>
      </w:r>
      <w:r w:rsidR="002B25FC">
        <w:rPr>
          <w:rFonts w:ascii="Bookman Old Style" w:hAnsi="Bookman Old Style" w:cs="Arial"/>
          <w:i w:val="0"/>
          <w:iCs w:val="0"/>
          <w:color w:val="000000" w:themeColor="text1"/>
          <w:sz w:val="20"/>
          <w:szCs w:val="20"/>
        </w:rPr>
        <w:fldChar w:fldCharType="separate"/>
      </w:r>
      <w:r w:rsidR="002B25FC">
        <w:rPr>
          <w:rFonts w:ascii="Bookman Old Style" w:hAnsi="Bookman Old Style" w:cs="Arial"/>
          <w:i w:val="0"/>
          <w:iCs w:val="0"/>
          <w:noProof/>
          <w:color w:val="000000" w:themeColor="text1"/>
          <w:sz w:val="20"/>
          <w:szCs w:val="20"/>
        </w:rPr>
        <w:t>4</w:t>
      </w:r>
      <w:r w:rsidR="002B25FC">
        <w:rPr>
          <w:rFonts w:ascii="Bookman Old Style" w:hAnsi="Bookman Old Style" w:cs="Arial"/>
          <w:i w:val="0"/>
          <w:iCs w:val="0"/>
          <w:color w:val="000000" w:themeColor="text1"/>
          <w:sz w:val="20"/>
          <w:szCs w:val="20"/>
        </w:rPr>
        <w:fldChar w:fldCharType="end"/>
      </w:r>
      <w:r w:rsidR="002B25FC">
        <w:rPr>
          <w:rFonts w:ascii="Bookman Old Style" w:hAnsi="Bookman Old Style" w:cs="Arial"/>
          <w:i w:val="0"/>
          <w:iCs w:val="0"/>
          <w:color w:val="000000" w:themeColor="text1"/>
          <w:sz w:val="20"/>
          <w:szCs w:val="20"/>
        </w:rPr>
        <w:t>.</w:t>
      </w:r>
      <w:r w:rsidR="002B25FC">
        <w:rPr>
          <w:rFonts w:ascii="Bookman Old Style" w:hAnsi="Bookman Old Style" w:cs="Arial"/>
          <w:i w:val="0"/>
          <w:iCs w:val="0"/>
          <w:color w:val="000000" w:themeColor="text1"/>
          <w:sz w:val="20"/>
          <w:szCs w:val="20"/>
        </w:rPr>
        <w:fldChar w:fldCharType="begin"/>
      </w:r>
      <w:r w:rsidR="002B25FC">
        <w:rPr>
          <w:rFonts w:ascii="Bookman Old Style" w:hAnsi="Bookman Old Style" w:cs="Arial"/>
          <w:i w:val="0"/>
          <w:iCs w:val="0"/>
          <w:color w:val="000000" w:themeColor="text1"/>
          <w:sz w:val="20"/>
          <w:szCs w:val="20"/>
        </w:rPr>
        <w:instrText xml:space="preserve"> SEQ Figure \* ARABIC \s 1 </w:instrText>
      </w:r>
      <w:r w:rsidR="002B25FC">
        <w:rPr>
          <w:rFonts w:ascii="Bookman Old Style" w:hAnsi="Bookman Old Style" w:cs="Arial"/>
          <w:i w:val="0"/>
          <w:iCs w:val="0"/>
          <w:color w:val="000000" w:themeColor="text1"/>
          <w:sz w:val="20"/>
          <w:szCs w:val="20"/>
        </w:rPr>
        <w:fldChar w:fldCharType="separate"/>
      </w:r>
      <w:r w:rsidR="002B25FC">
        <w:rPr>
          <w:rFonts w:ascii="Bookman Old Style" w:hAnsi="Bookman Old Style" w:cs="Arial"/>
          <w:i w:val="0"/>
          <w:iCs w:val="0"/>
          <w:noProof/>
          <w:color w:val="000000" w:themeColor="text1"/>
          <w:sz w:val="20"/>
          <w:szCs w:val="20"/>
        </w:rPr>
        <w:t>3</w:t>
      </w:r>
      <w:r w:rsidR="002B25FC">
        <w:rPr>
          <w:rFonts w:ascii="Bookman Old Style" w:hAnsi="Bookman Old Style" w:cs="Arial"/>
          <w:i w:val="0"/>
          <w:iCs w:val="0"/>
          <w:color w:val="000000" w:themeColor="text1"/>
          <w:sz w:val="20"/>
          <w:szCs w:val="20"/>
        </w:rPr>
        <w:fldChar w:fldCharType="end"/>
      </w:r>
      <w:r w:rsidRPr="00994031">
        <w:rPr>
          <w:rFonts w:ascii="Bookman Old Style" w:hAnsi="Bookman Old Style" w:cs="Arial"/>
          <w:i w:val="0"/>
          <w:iCs w:val="0"/>
          <w:color w:val="000000" w:themeColor="text1"/>
          <w:sz w:val="20"/>
          <w:szCs w:val="20"/>
        </w:rPr>
        <w:t xml:space="preserve">. Iterative </w:t>
      </w:r>
      <w:r w:rsidR="00F63FEC">
        <w:rPr>
          <w:rFonts w:ascii="Bookman Old Style" w:hAnsi="Bookman Old Style" w:cs="Arial"/>
          <w:i w:val="0"/>
          <w:iCs w:val="0"/>
          <w:color w:val="000000" w:themeColor="text1"/>
          <w:sz w:val="20"/>
          <w:szCs w:val="20"/>
        </w:rPr>
        <w:t>A</w:t>
      </w:r>
      <w:r w:rsidRPr="00994031">
        <w:rPr>
          <w:rFonts w:ascii="Bookman Old Style" w:hAnsi="Bookman Old Style" w:cs="Arial"/>
          <w:i w:val="0"/>
          <w:iCs w:val="0"/>
          <w:color w:val="000000" w:themeColor="text1"/>
          <w:sz w:val="20"/>
          <w:szCs w:val="20"/>
        </w:rPr>
        <w:t>lgorithm</w:t>
      </w:r>
    </w:p>
    <w:p w14:paraId="03BE6111" w14:textId="77777777" w:rsidR="00F10D3C" w:rsidRDefault="00F10D3C" w:rsidP="005D2CD0">
      <w:pPr>
        <w:spacing w:line="360" w:lineRule="auto"/>
        <w:ind w:firstLine="360"/>
        <w:jc w:val="both"/>
        <w:rPr>
          <w:rFonts w:ascii="Bookman Old Style" w:hAnsi="Bookman Old Style"/>
          <w:sz w:val="22"/>
          <w:szCs w:val="22"/>
        </w:rPr>
      </w:pPr>
      <w:r w:rsidRPr="00F10D3C">
        <w:rPr>
          <w:rFonts w:ascii="Bookman Old Style" w:hAnsi="Bookman Old Style"/>
          <w:iCs/>
          <w:sz w:val="22"/>
          <w:szCs w:val="22"/>
        </w:rPr>
        <w:t>Here, (</w:t>
      </w:r>
      <m:oMath>
        <m:sSup>
          <m:sSupPr>
            <m:ctrlPr>
              <w:rPr>
                <w:rFonts w:ascii="Cambria Math" w:hAnsi="Cambria Math"/>
                <w:i/>
                <w:iCs/>
                <w:sz w:val="22"/>
                <w:szCs w:val="22"/>
              </w:rPr>
            </m:ctrlPr>
          </m:sSupPr>
          <m:e>
            <m:r>
              <w:rPr>
                <w:rFonts w:ascii="Cambria Math" w:hAnsi="Cambria Math"/>
                <w:sz w:val="22"/>
                <w:szCs w:val="22"/>
              </w:rPr>
              <m:t>Q</m:t>
            </m:r>
          </m:e>
          <m:sup>
            <m:r>
              <w:rPr>
                <w:rFonts w:ascii="Cambria Math" w:hAnsi="Cambria Math"/>
                <w:sz w:val="22"/>
                <w:szCs w:val="22"/>
              </w:rPr>
              <m:t>*</m:t>
            </m:r>
          </m:sup>
        </m:sSup>
      </m:oMath>
      <w:r w:rsidRPr="00F10D3C">
        <w:rPr>
          <w:rFonts w:ascii="Bookman Old Style" w:hAnsi="Bookman Old Style"/>
          <w:i/>
          <w:iCs/>
          <w:sz w:val="22"/>
          <w:szCs w:val="22"/>
        </w:rPr>
        <w:t xml:space="preserve">, </w:t>
      </w:r>
      <m:oMath>
        <m:sSup>
          <m:sSupPr>
            <m:ctrlPr>
              <w:rPr>
                <w:rFonts w:ascii="Cambria Math" w:hAnsi="Cambria Math"/>
                <w:i/>
                <w:iCs/>
                <w:sz w:val="22"/>
                <w:szCs w:val="22"/>
              </w:rPr>
            </m:ctrlPr>
          </m:sSupPr>
          <m:e>
            <m:r>
              <w:rPr>
                <w:rFonts w:ascii="Cambria Math" w:hAnsi="Cambria Math"/>
                <w:sz w:val="22"/>
                <w:szCs w:val="22"/>
              </w:rPr>
              <m:t>r</m:t>
            </m:r>
          </m:e>
          <m:sup>
            <m:r>
              <w:rPr>
                <w:rFonts w:ascii="Cambria Math" w:hAnsi="Cambria Math"/>
                <w:sz w:val="22"/>
                <w:szCs w:val="22"/>
              </w:rPr>
              <m:t>*</m:t>
            </m:r>
          </m:sup>
        </m:sSup>
      </m:oMath>
      <w:r w:rsidRPr="00F10D3C">
        <w:rPr>
          <w:rFonts w:ascii="Bookman Old Style" w:hAnsi="Bookman Old Style"/>
          <w:i/>
          <w:iCs/>
          <w:sz w:val="22"/>
          <w:szCs w:val="22"/>
        </w:rPr>
        <w:t xml:space="preserve">, </w:t>
      </w:r>
      <m:oMath>
        <m:sSup>
          <m:sSupPr>
            <m:ctrlPr>
              <w:rPr>
                <w:rFonts w:ascii="Cambria Math" w:hAnsi="Cambria Math"/>
                <w:i/>
                <w:iCs/>
                <w:sz w:val="22"/>
                <w:szCs w:val="22"/>
              </w:rPr>
            </m:ctrlPr>
          </m:sSupPr>
          <m:e>
            <m:r>
              <w:rPr>
                <w:rFonts w:ascii="Cambria Math" w:hAnsi="Cambria Math"/>
                <w:sz w:val="22"/>
                <w:szCs w:val="22"/>
              </w:rPr>
              <m:t>n</m:t>
            </m:r>
          </m:e>
          <m:sup>
            <m:r>
              <w:rPr>
                <w:rFonts w:ascii="Cambria Math" w:hAnsi="Cambria Math"/>
                <w:sz w:val="22"/>
                <w:szCs w:val="22"/>
              </w:rPr>
              <m:t>*</m:t>
            </m:r>
          </m:sup>
        </m:sSup>
      </m:oMath>
      <w:r w:rsidRPr="00F10D3C">
        <w:rPr>
          <w:rFonts w:ascii="Bookman Old Style" w:hAnsi="Bookman Old Style"/>
          <w:sz w:val="22"/>
          <w:szCs w:val="22"/>
        </w:rPr>
        <w:t xml:space="preserve">) is global optimum solution for the integrated precast inventory system. This theoretical solution approach presented here proves a general method to determine the optimal solution to the integrated problem of single precast material vendor and single precast manufacturer wherein the demand is probabilistically distributed, and shelf-life of the materials are also considered. </w:t>
      </w:r>
    </w:p>
    <w:p w14:paraId="2CF8D473" w14:textId="17084A38" w:rsidR="00D43DE4" w:rsidRDefault="00951287" w:rsidP="005D2CD0">
      <w:pPr>
        <w:pStyle w:val="Heading3"/>
        <w:spacing w:line="360" w:lineRule="auto"/>
      </w:pPr>
      <w:bookmarkStart w:id="9" w:name="_Toc215395100"/>
      <w:r>
        <w:t>4.</w:t>
      </w:r>
      <w:r w:rsidR="00F963BF">
        <w:t>1.</w:t>
      </w:r>
      <w:r w:rsidR="00CB5D10">
        <w:t>1</w:t>
      </w:r>
      <w:r>
        <w:t xml:space="preserve"> Application to Precast Material Inventory:</w:t>
      </w:r>
      <w:bookmarkEnd w:id="9"/>
    </w:p>
    <w:p w14:paraId="634A8E35" w14:textId="435E6D20" w:rsidR="003F5839" w:rsidRPr="003F5839" w:rsidRDefault="009F6E18" w:rsidP="005D2CD0">
      <w:pPr>
        <w:spacing w:line="360" w:lineRule="auto"/>
        <w:ind w:firstLine="360"/>
        <w:jc w:val="both"/>
        <w:rPr>
          <w:rFonts w:ascii="Bookman Old Style" w:hAnsi="Bookman Old Style"/>
          <w:sz w:val="22"/>
          <w:szCs w:val="22"/>
        </w:rPr>
      </w:pPr>
      <w:r w:rsidRPr="003F5839">
        <w:rPr>
          <w:rFonts w:ascii="Bookman Old Style" w:hAnsi="Bookman Old Style"/>
          <w:sz w:val="22"/>
          <w:szCs w:val="22"/>
        </w:rPr>
        <w:t xml:space="preserve">A precast manufacturing facility is considered which </w:t>
      </w:r>
      <w:r w:rsidR="003152C1" w:rsidRPr="003F5839">
        <w:rPr>
          <w:rFonts w:ascii="Bookman Old Style" w:hAnsi="Bookman Old Style"/>
          <w:sz w:val="22"/>
          <w:szCs w:val="22"/>
        </w:rPr>
        <w:t xml:space="preserve">manufactures several types of components by using precast concrete (PC) for multiple construction projects of roads, highways, interstates, etc. in the US. </w:t>
      </w:r>
      <w:r w:rsidR="003F5839" w:rsidRPr="003F5839">
        <w:rPr>
          <w:rFonts w:ascii="Bookman Old Style" w:hAnsi="Bookman Old Style"/>
          <w:sz w:val="22"/>
          <w:szCs w:val="22"/>
        </w:rPr>
        <w:t xml:space="preserve">To manufacture the components, this manufacturer orders PPC (Portland Pozzolana Cement) from a vendor for which the delivery lead time follows a uniform distribution such as </w:t>
      </w:r>
      <m:oMath>
        <m:r>
          <w:rPr>
            <w:rFonts w:ascii="Cambria Math" w:hAnsi="Cambria Math"/>
            <w:sz w:val="22"/>
            <w:szCs w:val="22"/>
          </w:rPr>
          <m:t>τ~U(7,28)</m:t>
        </m:r>
      </m:oMath>
      <w:r w:rsidR="003F5839" w:rsidRPr="003F5839">
        <w:rPr>
          <w:rFonts w:ascii="Bookman Old Style" w:hAnsi="Bookman Old Style"/>
          <w:i/>
          <w:sz w:val="22"/>
          <w:szCs w:val="22"/>
        </w:rPr>
        <w:t xml:space="preserve"> </w:t>
      </w:r>
      <w:r w:rsidR="003F5839" w:rsidRPr="003F5839">
        <w:rPr>
          <w:rFonts w:ascii="Bookman Old Style" w:hAnsi="Bookman Old Style"/>
          <w:iCs/>
          <w:sz w:val="22"/>
          <w:szCs w:val="22"/>
        </w:rPr>
        <w:t>days</w:t>
      </w:r>
      <w:r w:rsidR="003F5839" w:rsidRPr="003F5839">
        <w:rPr>
          <w:rFonts w:ascii="Bookman Old Style" w:hAnsi="Bookman Old Style"/>
          <w:sz w:val="22"/>
          <w:szCs w:val="22"/>
        </w:rPr>
        <w:t xml:space="preserve">. Moreover, the demand for this PPC follows an exponential distribution with scale </w:t>
      </w:r>
      <m:oMath>
        <m:r>
          <w:rPr>
            <w:rFonts w:ascii="Cambria Math" w:hAnsi="Cambria Math"/>
            <w:sz w:val="22"/>
            <w:szCs w:val="22"/>
          </w:rPr>
          <m:t>θ</m:t>
        </m:r>
      </m:oMath>
      <w:r w:rsidR="003F5839" w:rsidRPr="003F5839">
        <w:rPr>
          <w:rFonts w:ascii="Bookman Old Style" w:hAnsi="Bookman Old Style"/>
          <w:sz w:val="22"/>
          <w:szCs w:val="22"/>
        </w:rPr>
        <w:t xml:space="preserve">, limited to values between 2500 and 4400 tons/year, based on the required manufacturing quantity of different PC components for multiple construction projects. Therefore, we have used a truncated exponential to model demand </w:t>
      </w:r>
      <m:oMath>
        <m:r>
          <w:rPr>
            <w:rFonts w:ascii="Cambria Math" w:hAnsi="Cambria Math"/>
            <w:sz w:val="22"/>
            <w:szCs w:val="22"/>
          </w:rPr>
          <m:t>g</m:t>
        </m:r>
        <m:d>
          <m:dPr>
            <m:ctrlPr>
              <w:rPr>
                <w:rFonts w:ascii="Cambria Math" w:hAnsi="Cambria Math"/>
                <w:i/>
                <w:sz w:val="22"/>
                <w:szCs w:val="22"/>
              </w:rPr>
            </m:ctrlPr>
          </m:dPr>
          <m:e>
            <m:r>
              <w:rPr>
                <w:rFonts w:ascii="Cambria Math" w:hAnsi="Cambria Math"/>
                <w:sz w:val="22"/>
                <w:szCs w:val="22"/>
              </w:rPr>
              <m:t>D</m:t>
            </m:r>
          </m:e>
          <m:e>
            <m:r>
              <w:rPr>
                <w:rFonts w:ascii="Cambria Math" w:hAnsi="Cambria Math"/>
                <w:sz w:val="22"/>
                <w:szCs w:val="22"/>
              </w:rPr>
              <m:t>θ</m:t>
            </m:r>
          </m:e>
        </m:d>
        <m:r>
          <w:rPr>
            <w:rFonts w:ascii="Cambria Math" w:hAnsi="Cambria Math"/>
            <w:sz w:val="22"/>
            <w:szCs w:val="22"/>
          </w:rPr>
          <m:t>=</m:t>
        </m:r>
        <m:f>
          <m:fPr>
            <m:ctrlPr>
              <w:rPr>
                <w:rFonts w:ascii="Cambria Math" w:hAnsi="Cambria Math"/>
                <w:i/>
                <w:sz w:val="22"/>
                <w:szCs w:val="22"/>
              </w:rPr>
            </m:ctrlPr>
          </m:fPr>
          <m:num>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50</m:t>
                </m:r>
              </m:den>
            </m:f>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-(D-2500)/</m:t>
                </m:r>
                <m:r>
                  <m:rPr>
                    <m:sty m:val="p"/>
                  </m:rPr>
                  <w:rPr>
                    <w:rFonts w:ascii="Cambria Math" w:hAnsi="Cambria Math"/>
                    <w:sz w:val="22"/>
                    <w:szCs w:val="22"/>
                  </w:rPr>
                  <m:t xml:space="preserve"> </m:t>
                </m:r>
                <m:r>
                  <w:rPr>
                    <w:rFonts w:ascii="Cambria Math" w:hAnsi="Cambria Math"/>
                    <w:sz w:val="22"/>
                    <w:szCs w:val="22"/>
                  </w:rPr>
                  <m:t>θ</m:t>
                </m:r>
              </m:sup>
            </m:sSup>
          </m:num>
          <m:den>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-2500/</m:t>
                </m:r>
                <m:r>
                  <m:rPr>
                    <m:sty m:val="p"/>
                  </m:rPr>
                  <w:rPr>
                    <w:rFonts w:ascii="Cambria Math" w:hAnsi="Cambria Math"/>
                    <w:sz w:val="22"/>
                    <w:szCs w:val="22"/>
                  </w:rPr>
                  <m:t xml:space="preserve"> </m:t>
                </m:r>
                <m:r>
                  <w:rPr>
                    <w:rFonts w:ascii="Cambria Math" w:hAnsi="Cambria Math"/>
                    <w:sz w:val="22"/>
                    <w:szCs w:val="22"/>
                  </w:rPr>
                  <m:t>θ</m:t>
                </m:r>
              </m:sup>
            </m:sSup>
            <m:r>
              <w:rPr>
                <w:rFonts w:ascii="Cambria Math" w:hAnsi="Cambria Math"/>
                <w:sz w:val="22"/>
                <w:szCs w:val="22"/>
              </w:rPr>
              <m:t>-</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-4400/</m:t>
                </m:r>
                <m:r>
                  <m:rPr>
                    <m:sty m:val="p"/>
                  </m:rPr>
                  <w:rPr>
                    <w:rFonts w:ascii="Cambria Math" w:hAnsi="Cambria Math"/>
                    <w:sz w:val="22"/>
                    <w:szCs w:val="22"/>
                  </w:rPr>
                  <m:t xml:space="preserve"> </m:t>
                </m:r>
                <m:r>
                  <w:rPr>
                    <w:rFonts w:ascii="Cambria Math" w:hAnsi="Cambria Math"/>
                    <w:sz w:val="22"/>
                    <w:szCs w:val="22"/>
                  </w:rPr>
                  <m:t>θ</m:t>
                </m:r>
              </m:sup>
            </m:sSup>
          </m:den>
        </m:f>
      </m:oMath>
      <w:r w:rsidR="003F5839" w:rsidRPr="003F5839">
        <w:rPr>
          <w:rFonts w:ascii="Bookman Old Style" w:hAnsi="Bookman Old Style"/>
          <w:sz w:val="22"/>
          <w:szCs w:val="22"/>
        </w:rPr>
        <w:t xml:space="preserve"> because in precast manufacturing small batch demands are far more common than very large orders and cutting off (truncating) at </w:t>
      </w:r>
      <m:oMath>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1</m:t>
            </m:r>
          </m:sub>
        </m:sSub>
        <m:r>
          <w:rPr>
            <w:rFonts w:ascii="Cambria Math" w:hAnsi="Cambria Math"/>
            <w:sz w:val="22"/>
            <w:szCs w:val="22"/>
          </w:rPr>
          <m:t>,</m:t>
        </m:r>
        <m:sSub>
          <m:sSubPr>
            <m:ctrlPr>
              <w:rPr>
                <w:rFonts w:ascii="Cambria Math" w:hAnsi="Cambria Math"/>
                <w:i/>
                <w:sz w:val="22"/>
                <w:szCs w:val="22"/>
              </w:rPr>
            </m:ctrlPr>
          </m:sSubPr>
          <m:e>
            <m:r>
              <w:rPr>
                <w:rFonts w:ascii="Cambria Math" w:hAnsi="Cambria Math"/>
                <w:sz w:val="22"/>
                <w:szCs w:val="22"/>
              </w:rPr>
              <m:t>d</m:t>
            </m:r>
          </m:e>
          <m:sub>
            <m:r>
              <w:rPr>
                <w:rFonts w:ascii="Cambria Math" w:hAnsi="Cambria Math"/>
                <w:sz w:val="22"/>
                <w:szCs w:val="22"/>
              </w:rPr>
              <m:t>2</m:t>
            </m:r>
          </m:sub>
        </m:sSub>
        <m:r>
          <w:rPr>
            <w:rFonts w:ascii="Cambria Math" w:hAnsi="Cambria Math"/>
            <w:sz w:val="22"/>
            <w:szCs w:val="22"/>
          </w:rPr>
          <m:t>​]</m:t>
        </m:r>
      </m:oMath>
      <w:r w:rsidR="003F5839" w:rsidRPr="003F5839">
        <w:rPr>
          <w:rFonts w:ascii="Bookman Old Style" w:hAnsi="Bookman Old Style"/>
          <w:sz w:val="22"/>
          <w:szCs w:val="22"/>
        </w:rPr>
        <w:t xml:space="preserve">  enforces the real minimum and maximum sizes the plant can handle while still keeping the formula eligible enough (Al-Athari, 2008). So, for </w:t>
      </w:r>
      <m:oMath>
        <m:r>
          <w:rPr>
            <w:rFonts w:ascii="Cambria Math" w:hAnsi="Cambria Math"/>
            <w:sz w:val="22"/>
            <w:szCs w:val="22"/>
          </w:rPr>
          <m:t>θ=</m:t>
        </m:r>
      </m:oMath>
      <w:r w:rsidR="003F5839" w:rsidRPr="003F5839">
        <w:rPr>
          <w:rFonts w:ascii="Bookman Old Style" w:hAnsi="Bookman Old Style"/>
          <w:sz w:val="22"/>
          <w:szCs w:val="22"/>
        </w:rPr>
        <w:t xml:space="preserve"> 50,</w:t>
      </w:r>
    </w:p>
    <w:p w14:paraId="3E3E71A7" w14:textId="6DC5EBB2" w:rsidR="003F5839" w:rsidRPr="003F5839" w:rsidRDefault="003F5839" w:rsidP="005D2CD0">
      <w:pPr>
        <w:spacing w:line="360" w:lineRule="auto"/>
        <w:ind w:firstLine="720"/>
        <w:jc w:val="both"/>
        <w:rPr>
          <w:rFonts w:ascii="Bookman Old Style" w:hAnsi="Bookman Old Style"/>
          <w:sz w:val="22"/>
          <w:szCs w:val="22"/>
        </w:rPr>
      </w:pPr>
      <w:r w:rsidRPr="003F5839">
        <w:rPr>
          <w:rFonts w:ascii="Bookman Old Style" w:hAnsi="Bookman Old Style"/>
          <w:sz w:val="22"/>
          <w:szCs w:val="22"/>
        </w:rPr>
        <w:lastRenderedPageBreak/>
        <w:t xml:space="preserve"> </w:t>
      </w:r>
      <m:oMath>
        <m:r>
          <w:rPr>
            <w:rFonts w:ascii="Cambria Math" w:hAnsi="Cambria Math"/>
            <w:sz w:val="22"/>
            <w:szCs w:val="22"/>
          </w:rPr>
          <m:t>g</m:t>
        </m:r>
        <m:d>
          <m:dPr>
            <m:ctrlPr>
              <w:rPr>
                <w:rFonts w:ascii="Cambria Math" w:hAnsi="Cambria Math"/>
                <w:i/>
                <w:sz w:val="22"/>
                <w:szCs w:val="22"/>
              </w:rPr>
            </m:ctrlPr>
          </m:dPr>
          <m:e>
            <m:r>
              <w:rPr>
                <w:rFonts w:ascii="Cambria Math" w:hAnsi="Cambria Math"/>
                <w:sz w:val="22"/>
                <w:szCs w:val="22"/>
              </w:rPr>
              <m:t>D|50</m:t>
            </m:r>
          </m:e>
        </m:d>
        <m:r>
          <w:rPr>
            <w:rFonts w:ascii="Cambria Math" w:hAnsi="Cambria Math"/>
            <w:sz w:val="22"/>
            <w:szCs w:val="22"/>
          </w:rPr>
          <m:t>=</m:t>
        </m:r>
        <m:d>
          <m:dPr>
            <m:begChr m:val="{"/>
            <m:endChr m:val=""/>
            <m:ctrlPr>
              <w:rPr>
                <w:rFonts w:ascii="Cambria Math" w:hAnsi="Cambria Math"/>
                <w:i/>
                <w:sz w:val="22"/>
                <w:szCs w:val="22"/>
              </w:rPr>
            </m:ctrlPr>
          </m:dPr>
          <m:e>
            <m:eqArr>
              <m:eqArrPr>
                <m:ctrlPr>
                  <w:rPr>
                    <w:rFonts w:ascii="Cambria Math" w:hAnsi="Cambria Math"/>
                    <w:i/>
                    <w:sz w:val="22"/>
                    <w:szCs w:val="22"/>
                  </w:rPr>
                </m:ctrlPr>
              </m:eqArrPr>
              <m:e>
                <m:f>
                  <m:fPr>
                    <m:ctrlPr>
                      <w:rPr>
                        <w:rFonts w:ascii="Cambria Math" w:hAnsi="Cambria Math"/>
                        <w:i/>
                        <w:sz w:val="22"/>
                        <w:szCs w:val="22"/>
                      </w:rPr>
                    </m:ctrlPr>
                  </m:fPr>
                  <m:num>
                    <m:r>
                      <w:rPr>
                        <w:rFonts w:ascii="Cambria Math" w:hAnsi="Cambria Math"/>
                        <w:sz w:val="22"/>
                        <w:szCs w:val="22"/>
                      </w:rPr>
                      <m:t>1</m:t>
                    </m:r>
                  </m:num>
                  <m:den>
                    <m:r>
                      <w:rPr>
                        <w:rFonts w:ascii="Cambria Math" w:hAnsi="Cambria Math"/>
                        <w:sz w:val="22"/>
                        <w:szCs w:val="22"/>
                      </w:rPr>
                      <m:t>50</m:t>
                    </m:r>
                  </m:den>
                </m:f>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-(D-2500)/50</m:t>
                    </m:r>
                  </m:sup>
                </m:sSup>
                <m:sSup>
                  <m:sSupPr>
                    <m:ctrlPr>
                      <w:rPr>
                        <w:rFonts w:ascii="Cambria Math" w:hAnsi="Cambria Math"/>
                        <w:i/>
                        <w:sz w:val="22"/>
                        <w:szCs w:val="22"/>
                      </w:rPr>
                    </m:ctrlPr>
                  </m:sSupPr>
                  <m:e>
                    <m:d>
                      <m:dPr>
                        <m:ctrlPr>
                          <w:rPr>
                            <w:rFonts w:ascii="Cambria Math" w:hAnsi="Cambria Math"/>
                            <w:i/>
                            <w:sz w:val="22"/>
                            <w:szCs w:val="22"/>
                          </w:rPr>
                        </m:ctrlPr>
                      </m:dPr>
                      <m:e>
                        <m:r>
                          <w:rPr>
                            <w:rFonts w:ascii="Cambria Math" w:hAnsi="Cambria Math"/>
                            <w:sz w:val="22"/>
                            <w:szCs w:val="22"/>
                          </w:rPr>
                          <m:t>1-</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-(4400-2500)/50</m:t>
                            </m:r>
                          </m:sup>
                        </m:sSup>
                      </m:e>
                    </m:d>
                  </m:e>
                  <m:sup>
                    <m:r>
                      <w:rPr>
                        <w:rFonts w:ascii="Cambria Math" w:hAnsi="Cambria Math"/>
                        <w:sz w:val="22"/>
                        <w:szCs w:val="22"/>
                      </w:rPr>
                      <m:t>-1</m:t>
                    </m:r>
                  </m:sup>
                </m:sSup>
                <m:r>
                  <w:rPr>
                    <w:rFonts w:ascii="Cambria Math" w:hAnsi="Cambria Math"/>
                    <w:sz w:val="22"/>
                    <w:szCs w:val="22"/>
                  </w:rPr>
                  <m:t>,  &amp;2500≤D≤4400</m:t>
                </m:r>
              </m:e>
              <m:e>
                <m:r>
                  <w:rPr>
                    <w:rFonts w:ascii="Cambria Math" w:hAnsi="Cambria Math"/>
                    <w:sz w:val="22"/>
                    <w:szCs w:val="22"/>
                  </w:rPr>
                  <m:t xml:space="preserve">0,  &amp; </m:t>
                </m:r>
                <m:r>
                  <m:rPr>
                    <m:sty m:val="p"/>
                  </m:rPr>
                  <w:rPr>
                    <w:rFonts w:ascii="Cambria Math" w:hAnsi="Cambria Math"/>
                    <w:sz w:val="22"/>
                    <w:szCs w:val="22"/>
                  </w:rPr>
                  <m:t>otherwise</m:t>
                </m:r>
              </m:e>
            </m:eqArr>
          </m:e>
        </m:d>
      </m:oMath>
      <w:r w:rsidRPr="003F5839">
        <w:rPr>
          <w:rFonts w:ascii="Bookman Old Style" w:hAnsi="Bookman Old Style"/>
          <w:sz w:val="22"/>
          <w:szCs w:val="22"/>
        </w:rPr>
        <w:t xml:space="preserve">         (4.</w:t>
      </w:r>
      <w:r w:rsidR="006115F7">
        <w:rPr>
          <w:rFonts w:ascii="Bookman Old Style" w:hAnsi="Bookman Old Style"/>
          <w:sz w:val="22"/>
          <w:szCs w:val="22"/>
        </w:rPr>
        <w:t>6</w:t>
      </w:r>
      <w:r w:rsidRPr="003F5839">
        <w:rPr>
          <w:rFonts w:ascii="Bookman Old Style" w:hAnsi="Bookman Old Style"/>
          <w:sz w:val="22"/>
          <w:szCs w:val="22"/>
        </w:rPr>
        <w:t>)</w:t>
      </w:r>
    </w:p>
    <w:p w14:paraId="7C9AEACE" w14:textId="4B62A5F4" w:rsidR="003F5839" w:rsidRPr="003F5839" w:rsidRDefault="009834FA" w:rsidP="005D2CD0">
      <w:pPr>
        <w:tabs>
          <w:tab w:val="left" w:pos="360"/>
        </w:tabs>
        <w:spacing w:line="360" w:lineRule="auto"/>
        <w:jc w:val="both"/>
        <w:rPr>
          <w:rFonts w:ascii="Bookman Old Style" w:hAnsi="Bookman Old Style"/>
          <w:sz w:val="22"/>
          <w:szCs w:val="22"/>
        </w:rPr>
      </w:pPr>
      <w:r>
        <w:rPr>
          <w:rFonts w:ascii="Bookman Old Style" w:hAnsi="Bookman Old Style"/>
          <w:sz w:val="22"/>
          <w:szCs w:val="22"/>
        </w:rPr>
        <w:tab/>
      </w:r>
      <w:r w:rsidR="003F5839" w:rsidRPr="003F5839">
        <w:rPr>
          <w:rFonts w:ascii="Bookman Old Style" w:hAnsi="Bookman Old Style"/>
          <w:sz w:val="22"/>
          <w:szCs w:val="22"/>
        </w:rPr>
        <w:t xml:space="preserve">The mean of this truncated exponential distribution (4.14), say </w:t>
      </w:r>
      <m:oMath>
        <m:r>
          <w:rPr>
            <w:rFonts w:ascii="Cambria Math" w:hAnsi="Cambria Math"/>
            <w:sz w:val="22"/>
            <w:szCs w:val="22"/>
          </w:rPr>
          <m:t>μ(50)</m:t>
        </m:r>
      </m:oMath>
      <w:r w:rsidR="003F5839" w:rsidRPr="003F5839">
        <w:rPr>
          <w:rFonts w:ascii="Bookman Old Style" w:hAnsi="Bookman Old Style"/>
          <w:sz w:val="22"/>
          <w:szCs w:val="22"/>
        </w:rPr>
        <w:t xml:space="preserve">, can be found from the following equation: </w:t>
      </w:r>
    </w:p>
    <w:p w14:paraId="5E2EEA8D" w14:textId="697B39F0" w:rsidR="003F5839" w:rsidRPr="003F5839" w:rsidRDefault="003F5839" w:rsidP="005D2CD0">
      <w:pPr>
        <w:spacing w:line="360" w:lineRule="auto"/>
        <w:ind w:firstLine="720"/>
        <w:jc w:val="both"/>
        <w:rPr>
          <w:rFonts w:ascii="Bookman Old Style" w:hAnsi="Bookman Old Style"/>
          <w:color w:val="0070C0"/>
          <w:sz w:val="22"/>
          <w:szCs w:val="22"/>
        </w:rPr>
      </w:pPr>
      <m:oMath>
        <m:r>
          <w:rPr>
            <w:rFonts w:ascii="Cambria Math" w:hAnsi="Cambria Math"/>
            <w:sz w:val="22"/>
            <w:szCs w:val="22"/>
          </w:rPr>
          <m:t>μ</m:t>
        </m:r>
        <m:d>
          <m:dPr>
            <m:ctrlPr>
              <w:rPr>
                <w:rFonts w:ascii="Cambria Math" w:hAnsi="Cambria Math"/>
                <w:i/>
                <w:sz w:val="22"/>
                <w:szCs w:val="22"/>
              </w:rPr>
            </m:ctrlPr>
          </m:dPr>
          <m:e>
            <m:r>
              <w:rPr>
                <w:rFonts w:ascii="Cambria Math" w:hAnsi="Cambria Math"/>
                <w:sz w:val="22"/>
                <w:szCs w:val="22"/>
              </w:rPr>
              <m:t>50</m:t>
            </m:r>
          </m:e>
        </m:d>
        <m:r>
          <w:rPr>
            <w:rFonts w:ascii="Cambria Math" w:hAnsi="Cambria Math"/>
            <w:sz w:val="22"/>
            <w:szCs w:val="22"/>
          </w:rPr>
          <m:t>=2500+50-</m:t>
        </m:r>
        <m:f>
          <m:fPr>
            <m:ctrlPr>
              <w:rPr>
                <w:rFonts w:ascii="Cambria Math" w:hAnsi="Cambria Math"/>
                <w:i/>
                <w:sz w:val="22"/>
                <w:szCs w:val="22"/>
              </w:rPr>
            </m:ctrlPr>
          </m:fPr>
          <m:num>
            <m:r>
              <w:rPr>
                <w:rFonts w:ascii="Cambria Math" w:hAnsi="Cambria Math"/>
                <w:sz w:val="22"/>
                <w:szCs w:val="22"/>
              </w:rPr>
              <m:t>(4400-2500)</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-(4400-2500)/50</m:t>
                </m:r>
              </m:sup>
            </m:sSup>
          </m:num>
          <m:den>
            <m:r>
              <w:rPr>
                <w:rFonts w:ascii="Cambria Math" w:hAnsi="Cambria Math"/>
                <w:sz w:val="22"/>
                <w:szCs w:val="22"/>
              </w:rPr>
              <m:t>1-</m:t>
            </m:r>
            <m:sSup>
              <m:sSupPr>
                <m:ctrlPr>
                  <w:rPr>
                    <w:rFonts w:ascii="Cambria Math" w:hAnsi="Cambria Math"/>
                    <w:i/>
                    <w:sz w:val="22"/>
                    <w:szCs w:val="22"/>
                  </w:rPr>
                </m:ctrlPr>
              </m:sSupPr>
              <m:e>
                <m:r>
                  <w:rPr>
                    <w:rFonts w:ascii="Cambria Math" w:hAnsi="Cambria Math"/>
                    <w:sz w:val="22"/>
                    <w:szCs w:val="22"/>
                  </w:rPr>
                  <m:t>e</m:t>
                </m:r>
              </m:e>
              <m:sup>
                <m:r>
                  <w:rPr>
                    <w:rFonts w:ascii="Cambria Math" w:hAnsi="Cambria Math"/>
                    <w:sz w:val="22"/>
                    <w:szCs w:val="22"/>
                  </w:rPr>
                  <m:t>-(4400-2500)/50</m:t>
                </m:r>
              </m:sup>
            </m:sSup>
          </m:den>
        </m:f>
      </m:oMath>
      <w:r w:rsidRPr="003F5839">
        <w:rPr>
          <w:rFonts w:ascii="Bookman Old Style" w:hAnsi="Bookman Old Style"/>
          <w:sz w:val="22"/>
          <w:szCs w:val="22"/>
        </w:rPr>
        <w:t xml:space="preserve">                                             (4.</w:t>
      </w:r>
      <w:r w:rsidR="006115F7">
        <w:rPr>
          <w:rFonts w:ascii="Bookman Old Style" w:hAnsi="Bookman Old Style"/>
          <w:sz w:val="22"/>
          <w:szCs w:val="22"/>
        </w:rPr>
        <w:t>7</w:t>
      </w:r>
      <w:r w:rsidRPr="003F5839">
        <w:rPr>
          <w:rFonts w:ascii="Bookman Old Style" w:hAnsi="Bookman Old Style"/>
          <w:sz w:val="22"/>
          <w:szCs w:val="22"/>
        </w:rPr>
        <w:t>)</w:t>
      </w:r>
    </w:p>
    <w:p w14:paraId="66109672" w14:textId="4677D519" w:rsidR="002612DA" w:rsidRPr="0049473E" w:rsidRDefault="000E4DFE" w:rsidP="00D5482B">
      <w:pPr>
        <w:spacing w:line="360" w:lineRule="auto"/>
        <w:jc w:val="both"/>
        <w:rPr>
          <w:rFonts w:ascii="Bookman Old Style" w:hAnsi="Bookman Old Style"/>
          <w:sz w:val="22"/>
          <w:szCs w:val="22"/>
        </w:rPr>
      </w:pPr>
      <w:r w:rsidRPr="000E4DFE">
        <w:rPr>
          <w:rFonts w:ascii="Bookman Old Style" w:hAnsi="Bookman Old Style"/>
          <w:sz w:val="22"/>
          <w:szCs w:val="22"/>
        </w:rPr>
        <w:t>The other parametric values for this system are given in Table 4.1.</w:t>
      </w:r>
    </w:p>
    <w:p w14:paraId="437448A1" w14:textId="19C41A8F" w:rsidR="00237752" w:rsidRPr="002612DA" w:rsidRDefault="00237752" w:rsidP="00237752">
      <w:pPr>
        <w:pStyle w:val="Caption"/>
        <w:keepNext/>
        <w:jc w:val="center"/>
        <w:rPr>
          <w:rFonts w:ascii="Bookman Old Style" w:hAnsi="Bookman Old Style"/>
          <w:i w:val="0"/>
          <w:iCs w:val="0"/>
          <w:color w:val="000000" w:themeColor="text1"/>
          <w:sz w:val="20"/>
          <w:szCs w:val="20"/>
        </w:rPr>
      </w:pPr>
      <w:r w:rsidRPr="002612DA">
        <w:rPr>
          <w:rFonts w:ascii="Bookman Old Style" w:hAnsi="Bookman Old Style"/>
          <w:i w:val="0"/>
          <w:iCs w:val="0"/>
          <w:color w:val="000000" w:themeColor="text1"/>
          <w:sz w:val="20"/>
          <w:szCs w:val="20"/>
        </w:rPr>
        <w:t xml:space="preserve">Table </w:t>
      </w:r>
      <w:r w:rsidR="005B0207">
        <w:rPr>
          <w:rFonts w:ascii="Bookman Old Style" w:hAnsi="Bookman Old Style"/>
          <w:i w:val="0"/>
          <w:iCs w:val="0"/>
          <w:color w:val="000000" w:themeColor="text1"/>
          <w:sz w:val="20"/>
          <w:szCs w:val="20"/>
        </w:rPr>
        <w:fldChar w:fldCharType="begin"/>
      </w:r>
      <w:r w:rsidR="005B0207">
        <w:rPr>
          <w:rFonts w:ascii="Bookman Old Style" w:hAnsi="Bookman Old Style"/>
          <w:i w:val="0"/>
          <w:iCs w:val="0"/>
          <w:color w:val="000000" w:themeColor="text1"/>
          <w:sz w:val="20"/>
          <w:szCs w:val="20"/>
        </w:rPr>
        <w:instrText xml:space="preserve"> STYLEREF 1 \s </w:instrText>
      </w:r>
      <w:r w:rsidR="005B0207">
        <w:rPr>
          <w:rFonts w:ascii="Bookman Old Style" w:hAnsi="Bookman Old Style"/>
          <w:i w:val="0"/>
          <w:iCs w:val="0"/>
          <w:color w:val="000000" w:themeColor="text1"/>
          <w:sz w:val="20"/>
          <w:szCs w:val="20"/>
        </w:rPr>
        <w:fldChar w:fldCharType="separate"/>
      </w:r>
      <w:r w:rsidR="005B0207">
        <w:rPr>
          <w:rFonts w:ascii="Bookman Old Style" w:hAnsi="Bookman Old Style"/>
          <w:i w:val="0"/>
          <w:iCs w:val="0"/>
          <w:noProof/>
          <w:color w:val="000000" w:themeColor="text1"/>
          <w:sz w:val="20"/>
          <w:szCs w:val="20"/>
        </w:rPr>
        <w:t>4</w:t>
      </w:r>
      <w:r w:rsidR="005B0207">
        <w:rPr>
          <w:rFonts w:ascii="Bookman Old Style" w:hAnsi="Bookman Old Style"/>
          <w:i w:val="0"/>
          <w:iCs w:val="0"/>
          <w:color w:val="000000" w:themeColor="text1"/>
          <w:sz w:val="20"/>
          <w:szCs w:val="20"/>
        </w:rPr>
        <w:fldChar w:fldCharType="end"/>
      </w:r>
      <w:r w:rsidR="005B0207">
        <w:rPr>
          <w:rFonts w:ascii="Bookman Old Style" w:hAnsi="Bookman Old Style"/>
          <w:i w:val="0"/>
          <w:iCs w:val="0"/>
          <w:color w:val="000000" w:themeColor="text1"/>
          <w:sz w:val="20"/>
          <w:szCs w:val="20"/>
        </w:rPr>
        <w:t>.</w:t>
      </w:r>
      <w:r w:rsidR="005B0207">
        <w:rPr>
          <w:rFonts w:ascii="Bookman Old Style" w:hAnsi="Bookman Old Style"/>
          <w:i w:val="0"/>
          <w:iCs w:val="0"/>
          <w:color w:val="000000" w:themeColor="text1"/>
          <w:sz w:val="20"/>
          <w:szCs w:val="20"/>
        </w:rPr>
        <w:fldChar w:fldCharType="begin"/>
      </w:r>
      <w:r w:rsidR="005B0207">
        <w:rPr>
          <w:rFonts w:ascii="Bookman Old Style" w:hAnsi="Bookman Old Style"/>
          <w:i w:val="0"/>
          <w:iCs w:val="0"/>
          <w:color w:val="000000" w:themeColor="text1"/>
          <w:sz w:val="20"/>
          <w:szCs w:val="20"/>
        </w:rPr>
        <w:instrText xml:space="preserve"> SEQ Table \* ARABIC \s 1 </w:instrText>
      </w:r>
      <w:r w:rsidR="005B0207">
        <w:rPr>
          <w:rFonts w:ascii="Bookman Old Style" w:hAnsi="Bookman Old Style"/>
          <w:i w:val="0"/>
          <w:iCs w:val="0"/>
          <w:color w:val="000000" w:themeColor="text1"/>
          <w:sz w:val="20"/>
          <w:szCs w:val="20"/>
        </w:rPr>
        <w:fldChar w:fldCharType="separate"/>
      </w:r>
      <w:r w:rsidR="005B0207">
        <w:rPr>
          <w:rFonts w:ascii="Bookman Old Style" w:hAnsi="Bookman Old Style"/>
          <w:i w:val="0"/>
          <w:iCs w:val="0"/>
          <w:noProof/>
          <w:color w:val="000000" w:themeColor="text1"/>
          <w:sz w:val="20"/>
          <w:szCs w:val="20"/>
        </w:rPr>
        <w:t>1</w:t>
      </w:r>
      <w:r w:rsidR="005B0207">
        <w:rPr>
          <w:rFonts w:ascii="Bookman Old Style" w:hAnsi="Bookman Old Style"/>
          <w:i w:val="0"/>
          <w:iCs w:val="0"/>
          <w:color w:val="000000" w:themeColor="text1"/>
          <w:sz w:val="20"/>
          <w:szCs w:val="20"/>
        </w:rPr>
        <w:fldChar w:fldCharType="end"/>
      </w:r>
      <w:r w:rsidRPr="002612DA">
        <w:rPr>
          <w:rFonts w:ascii="Bookman Old Style" w:hAnsi="Bookman Old Style"/>
          <w:i w:val="0"/>
          <w:iCs w:val="0"/>
          <w:color w:val="000000" w:themeColor="text1"/>
          <w:sz w:val="20"/>
          <w:szCs w:val="20"/>
        </w:rPr>
        <w:t>. Values for the system parameters</w:t>
      </w:r>
    </w:p>
    <w:tbl>
      <w:tblPr>
        <w:tblW w:w="9450" w:type="dxa"/>
        <w:tblInd w:w="80" w:type="dxa"/>
        <w:tblCellMar>
          <w:left w:w="0" w:type="dxa"/>
          <w:right w:w="0" w:type="dxa"/>
        </w:tblCellMar>
        <w:tblLook w:val="0600" w:firstRow="0" w:lastRow="0" w:firstColumn="0" w:lastColumn="0" w:noHBand="1" w:noVBand="1"/>
      </w:tblPr>
      <w:tblGrid>
        <w:gridCol w:w="1260"/>
        <w:gridCol w:w="6480"/>
        <w:gridCol w:w="1710"/>
      </w:tblGrid>
      <w:tr w:rsidR="00237752" w:rsidRPr="00237752" w14:paraId="2B459168" w14:textId="77777777" w:rsidTr="00C60CE9">
        <w:trPr>
          <w:trHeight w:val="217"/>
        </w:trPr>
        <w:tc>
          <w:tcPr>
            <w:tcW w:w="1260" w:type="dxa"/>
            <w:tcBorders>
              <w:top w:val="single" w:sz="8" w:space="0" w:color="462C79"/>
              <w:left w:val="single" w:sz="8" w:space="0" w:color="462C79"/>
              <w:bottom w:val="single" w:sz="8" w:space="0" w:color="462C79"/>
              <w:right w:val="single" w:sz="8" w:space="0" w:color="462C79"/>
            </w:tcBorders>
            <w:shd w:val="clear" w:color="auto" w:fill="FBE4D5" w:themeFill="accent2" w:themeFillTint="33"/>
            <w:tcMar>
              <w:top w:w="33" w:type="dxa"/>
              <w:left w:w="65" w:type="dxa"/>
              <w:bottom w:w="33" w:type="dxa"/>
              <w:right w:w="65" w:type="dxa"/>
            </w:tcMar>
            <w:vAlign w:val="center"/>
            <w:hideMark/>
          </w:tcPr>
          <w:p w14:paraId="485152A4" w14:textId="77777777" w:rsidR="00237752" w:rsidRPr="00237752" w:rsidRDefault="00237752" w:rsidP="00C77F67">
            <w:pPr>
              <w:snapToGrid w:val="0"/>
              <w:rPr>
                <w:rFonts w:ascii="Bookman Old Style" w:hAnsi="Bookman Old Style"/>
                <w:iCs/>
                <w:sz w:val="20"/>
                <w:szCs w:val="20"/>
              </w:rPr>
            </w:pPr>
            <w:r w:rsidRPr="00237752">
              <w:rPr>
                <w:rFonts w:ascii="Bookman Old Style" w:hAnsi="Bookman Old Style"/>
                <w:b/>
                <w:bCs/>
                <w:iCs/>
                <w:sz w:val="20"/>
                <w:szCs w:val="20"/>
              </w:rPr>
              <w:t>Parameter</w:t>
            </w:r>
          </w:p>
        </w:tc>
        <w:tc>
          <w:tcPr>
            <w:tcW w:w="6480" w:type="dxa"/>
            <w:tcBorders>
              <w:top w:val="single" w:sz="8" w:space="0" w:color="462C79"/>
              <w:left w:val="single" w:sz="8" w:space="0" w:color="462C79"/>
              <w:bottom w:val="single" w:sz="8" w:space="0" w:color="462C79"/>
              <w:right w:val="single" w:sz="8" w:space="0" w:color="462C79"/>
            </w:tcBorders>
            <w:shd w:val="clear" w:color="auto" w:fill="FBE4D5" w:themeFill="accent2" w:themeFillTint="33"/>
            <w:tcMar>
              <w:top w:w="33" w:type="dxa"/>
              <w:left w:w="65" w:type="dxa"/>
              <w:bottom w:w="33" w:type="dxa"/>
              <w:right w:w="65" w:type="dxa"/>
            </w:tcMar>
            <w:vAlign w:val="center"/>
            <w:hideMark/>
          </w:tcPr>
          <w:p w14:paraId="72DC2AD4"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b/>
                <w:bCs/>
                <w:iCs/>
                <w:sz w:val="20"/>
                <w:szCs w:val="20"/>
              </w:rPr>
              <w:t>Description</w:t>
            </w:r>
          </w:p>
        </w:tc>
        <w:tc>
          <w:tcPr>
            <w:tcW w:w="1710" w:type="dxa"/>
            <w:tcBorders>
              <w:top w:val="single" w:sz="8" w:space="0" w:color="462C79"/>
              <w:left w:val="single" w:sz="8" w:space="0" w:color="462C79"/>
              <w:bottom w:val="single" w:sz="8" w:space="0" w:color="462C79"/>
              <w:right w:val="single" w:sz="8" w:space="0" w:color="462C79"/>
            </w:tcBorders>
            <w:shd w:val="clear" w:color="auto" w:fill="FBE4D5" w:themeFill="accent2" w:themeFillTint="33"/>
            <w:tcMar>
              <w:top w:w="33" w:type="dxa"/>
              <w:left w:w="65" w:type="dxa"/>
              <w:bottom w:w="33" w:type="dxa"/>
              <w:right w:w="65" w:type="dxa"/>
            </w:tcMar>
            <w:vAlign w:val="center"/>
            <w:hideMark/>
          </w:tcPr>
          <w:p w14:paraId="0363EB46" w14:textId="77777777" w:rsidR="00237752" w:rsidRPr="00237752" w:rsidRDefault="00237752" w:rsidP="00C77F67">
            <w:pPr>
              <w:snapToGrid w:val="0"/>
              <w:rPr>
                <w:rFonts w:ascii="Bookman Old Style" w:hAnsi="Bookman Old Style"/>
                <w:iCs/>
                <w:sz w:val="20"/>
                <w:szCs w:val="20"/>
              </w:rPr>
            </w:pPr>
            <w:r w:rsidRPr="00237752">
              <w:rPr>
                <w:rFonts w:ascii="Bookman Old Style" w:hAnsi="Bookman Old Style"/>
                <w:b/>
                <w:bCs/>
                <w:iCs/>
                <w:sz w:val="20"/>
                <w:szCs w:val="20"/>
              </w:rPr>
              <w:t xml:space="preserve">            Value</w:t>
            </w:r>
          </w:p>
        </w:tc>
      </w:tr>
      <w:tr w:rsidR="00237752" w:rsidRPr="00237752" w14:paraId="2695F67C" w14:textId="77777777" w:rsidTr="00C60CE9">
        <w:trPr>
          <w:trHeight w:val="239"/>
        </w:trPr>
        <w:tc>
          <w:tcPr>
            <w:tcW w:w="1260" w:type="dxa"/>
            <w:tcBorders>
              <w:top w:val="single" w:sz="8" w:space="0" w:color="462C79"/>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26E8065E" w14:textId="77777777" w:rsidR="00237752" w:rsidRPr="00237752" w:rsidRDefault="000B6BC9" w:rsidP="00C77F67">
            <w:pPr>
              <w:snapToGrid w:val="0"/>
              <w:rPr>
                <w:rFonts w:ascii="Bookman Old Style" w:hAnsi="Bookman Old Style"/>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A</m:t>
                    </m:r>
                  </m:e>
                  <m:sub>
                    <m:r>
                      <w:rPr>
                        <w:rFonts w:ascii="Cambria Math" w:hAnsi="Cambria Math"/>
                        <w:sz w:val="20"/>
                        <w:szCs w:val="20"/>
                      </w:rPr>
                      <m:t>m</m:t>
                    </m:r>
                  </m:sub>
                </m:sSub>
              </m:oMath>
            </m:oMathPara>
          </w:p>
        </w:tc>
        <w:tc>
          <w:tcPr>
            <w:tcW w:w="6480" w:type="dxa"/>
            <w:tcBorders>
              <w:top w:val="single" w:sz="8" w:space="0" w:color="462C79"/>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2E4917D8"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Manufacturer ordering cost per cycle ($/order)</w:t>
            </w:r>
          </w:p>
        </w:tc>
        <w:tc>
          <w:tcPr>
            <w:tcW w:w="1710" w:type="dxa"/>
            <w:tcBorders>
              <w:top w:val="single" w:sz="8" w:space="0" w:color="462C79"/>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45248F30"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1000</w:t>
            </w:r>
          </w:p>
        </w:tc>
      </w:tr>
      <w:tr w:rsidR="00237752" w:rsidRPr="00237752" w14:paraId="5D1FF949" w14:textId="77777777" w:rsidTr="00C60CE9">
        <w:trPr>
          <w:trHeight w:val="261"/>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621DC8EA" w14:textId="77777777" w:rsidR="00237752" w:rsidRPr="00237752" w:rsidRDefault="000B6BC9" w:rsidP="00C77F67">
            <w:pPr>
              <w:snapToGrid w:val="0"/>
              <w:rPr>
                <w:rFonts w:ascii="Bookman Old Style" w:hAnsi="Bookman Old Style"/>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A</m:t>
                    </m:r>
                  </m:e>
                  <m:sub>
                    <m:r>
                      <w:rPr>
                        <w:rFonts w:ascii="Cambria Math" w:hAnsi="Cambria Math"/>
                        <w:sz w:val="20"/>
                        <w:szCs w:val="20"/>
                      </w:rPr>
                      <m:t>v</m:t>
                    </m:r>
                  </m:sub>
                </m:sSub>
              </m:oMath>
            </m:oMathPara>
          </w:p>
        </w:tc>
        <w:tc>
          <w:tcPr>
            <w:tcW w:w="6480" w:type="dxa"/>
            <w:tcBorders>
              <w:top w:val="single" w:sz="4" w:space="0" w:color="auto"/>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2BB198FE"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Vendor ordering cost per cycle ($/order)</w:t>
            </w:r>
          </w:p>
        </w:tc>
        <w:tc>
          <w:tcPr>
            <w:tcW w:w="1710" w:type="dxa"/>
            <w:tcBorders>
              <w:top w:val="single" w:sz="4" w:space="0" w:color="auto"/>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574715E6"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3400</w:t>
            </w:r>
          </w:p>
        </w:tc>
      </w:tr>
      <w:tr w:rsidR="00237752" w:rsidRPr="00237752" w14:paraId="5ADD3C1A" w14:textId="77777777" w:rsidTr="00C60CE9">
        <w:trPr>
          <w:trHeight w:val="176"/>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2EAB5277" w14:textId="77777777" w:rsidR="00237752" w:rsidRPr="00237752" w:rsidRDefault="000B6BC9" w:rsidP="00C77F67">
            <w:pPr>
              <w:snapToGrid w:val="0"/>
              <w:rPr>
                <w:rFonts w:ascii="Bookman Old Style" w:hAnsi="Bookman Old Style"/>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h</m:t>
                    </m:r>
                  </m:e>
                  <m:sub>
                    <m:r>
                      <w:rPr>
                        <w:rFonts w:ascii="Cambria Math" w:hAnsi="Cambria Math"/>
                        <w:sz w:val="20"/>
                        <w:szCs w:val="20"/>
                      </w:rPr>
                      <m:t>m</m:t>
                    </m:r>
                  </m:sub>
                </m:sSub>
              </m:oMath>
            </m:oMathPara>
          </w:p>
        </w:tc>
        <w:tc>
          <w:tcPr>
            <w:tcW w:w="6480" w:type="dxa"/>
            <w:tcBorders>
              <w:top w:val="single" w:sz="4" w:space="0" w:color="auto"/>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7D877D1D"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Manufacturer's holding cost per unit per cycle ($/ton/year)</w:t>
            </w:r>
          </w:p>
        </w:tc>
        <w:tc>
          <w:tcPr>
            <w:tcW w:w="1710" w:type="dxa"/>
            <w:tcBorders>
              <w:top w:val="single" w:sz="4" w:space="0" w:color="auto"/>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51D7B23A"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80</w:t>
            </w:r>
          </w:p>
        </w:tc>
      </w:tr>
      <w:tr w:rsidR="00237752" w:rsidRPr="00237752" w14:paraId="3529E337" w14:textId="77777777" w:rsidTr="00C60CE9">
        <w:trPr>
          <w:trHeight w:val="281"/>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745793E6" w14:textId="77777777" w:rsidR="00237752" w:rsidRPr="00237752" w:rsidRDefault="000B6BC9" w:rsidP="00C77F67">
            <w:pPr>
              <w:snapToGrid w:val="0"/>
              <w:rPr>
                <w:rFonts w:ascii="Bookman Old Style" w:hAnsi="Bookman Old Style"/>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h</m:t>
                    </m:r>
                  </m:e>
                  <m:sub>
                    <m:r>
                      <w:rPr>
                        <w:rFonts w:ascii="Cambria Math" w:hAnsi="Cambria Math"/>
                        <w:sz w:val="20"/>
                        <w:szCs w:val="20"/>
                      </w:rPr>
                      <m:t>v</m:t>
                    </m:r>
                  </m:sub>
                </m:sSub>
              </m:oMath>
            </m:oMathPara>
          </w:p>
        </w:tc>
        <w:tc>
          <w:tcPr>
            <w:tcW w:w="6480" w:type="dxa"/>
            <w:tcBorders>
              <w:top w:val="single" w:sz="4" w:space="0" w:color="auto"/>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5ED1D251"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Vendor's holding cost per unit per cycle ($/ton/year)</w:t>
            </w:r>
          </w:p>
        </w:tc>
        <w:tc>
          <w:tcPr>
            <w:tcW w:w="1710" w:type="dxa"/>
            <w:tcBorders>
              <w:top w:val="single" w:sz="4" w:space="0" w:color="auto"/>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327E5FB1"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40</w:t>
            </w:r>
          </w:p>
        </w:tc>
      </w:tr>
      <w:tr w:rsidR="00237752" w:rsidRPr="00237752" w14:paraId="3F0B1275" w14:textId="77777777" w:rsidTr="00C60CE9">
        <w:trPr>
          <w:trHeight w:val="272"/>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22FE8D9F" w14:textId="77777777" w:rsidR="00237752" w:rsidRPr="00237752" w:rsidRDefault="00237752" w:rsidP="00C77F67">
            <w:pPr>
              <w:snapToGrid w:val="0"/>
              <w:rPr>
                <w:rFonts w:ascii="Bookman Old Style" w:hAnsi="Bookman Old Style"/>
                <w:iCs/>
                <w:sz w:val="20"/>
                <w:szCs w:val="20"/>
              </w:rPr>
            </w:pPr>
            <m:oMathPara>
              <m:oMathParaPr>
                <m:jc m:val="centerGroup"/>
              </m:oMathParaPr>
              <m:oMath>
                <m:r>
                  <w:rPr>
                    <w:rFonts w:ascii="Cambria Math" w:hAnsi="Cambria Math"/>
                    <w:sz w:val="20"/>
                    <w:szCs w:val="20"/>
                  </w:rPr>
                  <m:t>λ</m:t>
                </m:r>
              </m:oMath>
            </m:oMathPara>
          </w:p>
        </w:tc>
        <w:tc>
          <w:tcPr>
            <w:tcW w:w="6480" w:type="dxa"/>
            <w:tcBorders>
              <w:top w:val="single" w:sz="4" w:space="0" w:color="auto"/>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1A8BE208"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Perishability cost per unit i.e., shelf-life expiration ($/ton/year)</w:t>
            </w:r>
          </w:p>
        </w:tc>
        <w:tc>
          <w:tcPr>
            <w:tcW w:w="1710" w:type="dxa"/>
            <w:tcBorders>
              <w:top w:val="single" w:sz="4" w:space="0" w:color="auto"/>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036B1B83"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65</w:t>
            </w:r>
          </w:p>
        </w:tc>
      </w:tr>
      <w:tr w:rsidR="00237752" w:rsidRPr="00237752" w14:paraId="20E9E3DD" w14:textId="77777777" w:rsidTr="00C60CE9">
        <w:trPr>
          <w:trHeight w:val="261"/>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26CFF03E" w14:textId="77777777" w:rsidR="00237752" w:rsidRPr="00237752" w:rsidRDefault="00237752" w:rsidP="00C77F67">
            <w:pPr>
              <w:snapToGrid w:val="0"/>
              <w:rPr>
                <w:rFonts w:ascii="Bookman Old Style" w:hAnsi="Bookman Old Style"/>
                <w:iCs/>
                <w:sz w:val="20"/>
                <w:szCs w:val="20"/>
              </w:rPr>
            </w:pPr>
            <m:oMathPara>
              <m:oMathParaPr>
                <m:jc m:val="centerGroup"/>
              </m:oMathParaPr>
              <m:oMath>
                <m:r>
                  <w:rPr>
                    <w:rFonts w:ascii="Cambria Math" w:hAnsi="Cambria Math"/>
                    <w:sz w:val="20"/>
                    <w:szCs w:val="20"/>
                  </w:rPr>
                  <m:t>π</m:t>
                </m:r>
              </m:oMath>
            </m:oMathPara>
          </w:p>
        </w:tc>
        <w:tc>
          <w:tcPr>
            <w:tcW w:w="6480" w:type="dxa"/>
            <w:tcBorders>
              <w:top w:val="single" w:sz="4" w:space="0" w:color="auto"/>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124036EB"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Back ordering cost per unit short ($/ton/year)</w:t>
            </w:r>
          </w:p>
        </w:tc>
        <w:tc>
          <w:tcPr>
            <w:tcW w:w="1710" w:type="dxa"/>
            <w:tcBorders>
              <w:top w:val="single" w:sz="4" w:space="0" w:color="auto"/>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44879848"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70</w:t>
            </w:r>
          </w:p>
        </w:tc>
      </w:tr>
      <w:tr w:rsidR="00237752" w:rsidRPr="00237752" w14:paraId="361CD8A0" w14:textId="77777777" w:rsidTr="00C60CE9">
        <w:trPr>
          <w:trHeight w:val="113"/>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47D769BB" w14:textId="77777777" w:rsidR="00237752" w:rsidRPr="00237752" w:rsidRDefault="000B6BC9" w:rsidP="00C77F67">
            <w:pPr>
              <w:snapToGrid w:val="0"/>
              <w:rPr>
                <w:rFonts w:ascii="Bookman Old Style" w:hAnsi="Bookman Old Style"/>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c</m:t>
                    </m:r>
                  </m:e>
                  <m:sub>
                    <m:r>
                      <w:rPr>
                        <w:rFonts w:ascii="Cambria Math" w:hAnsi="Cambria Math"/>
                        <w:sz w:val="20"/>
                        <w:szCs w:val="20"/>
                      </w:rPr>
                      <m:t>p</m:t>
                    </m:r>
                  </m:sub>
                </m:sSub>
              </m:oMath>
            </m:oMathPara>
          </w:p>
        </w:tc>
        <w:tc>
          <w:tcPr>
            <w:tcW w:w="6480" w:type="dxa"/>
            <w:tcBorders>
              <w:top w:val="single" w:sz="4" w:space="0" w:color="auto"/>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2DFFF99C"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Penalty cost per unit for delayed or perished product</w:t>
            </w:r>
          </w:p>
        </w:tc>
        <w:tc>
          <w:tcPr>
            <w:tcW w:w="1710" w:type="dxa"/>
            <w:tcBorders>
              <w:top w:val="single" w:sz="4" w:space="0" w:color="auto"/>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5017A4DF"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6190</w:t>
            </w:r>
          </w:p>
        </w:tc>
      </w:tr>
      <w:tr w:rsidR="00237752" w:rsidRPr="00237752" w14:paraId="4D7E8891" w14:textId="77777777" w:rsidTr="00C60CE9">
        <w:trPr>
          <w:trHeight w:val="261"/>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0BAF5542" w14:textId="77777777" w:rsidR="00237752" w:rsidRPr="00237752" w:rsidRDefault="00237752" w:rsidP="00C77F67">
            <w:pPr>
              <w:snapToGrid w:val="0"/>
              <w:rPr>
                <w:rFonts w:ascii="Bookman Old Style" w:hAnsi="Bookman Old Style"/>
                <w:iCs/>
                <w:sz w:val="20"/>
                <w:szCs w:val="20"/>
              </w:rPr>
            </w:pPr>
            <m:oMathPara>
              <m:oMathParaPr>
                <m:jc m:val="centerGroup"/>
              </m:oMathParaPr>
              <m:oMath>
                <m:r>
                  <w:rPr>
                    <w:rFonts w:ascii="Cambria Math" w:hAnsi="Cambria Math"/>
                    <w:sz w:val="20"/>
                    <w:szCs w:val="20"/>
                  </w:rPr>
                  <m:t>α</m:t>
                </m:r>
              </m:oMath>
            </m:oMathPara>
          </w:p>
        </w:tc>
        <w:tc>
          <w:tcPr>
            <w:tcW w:w="6480" w:type="dxa"/>
            <w:tcBorders>
              <w:top w:val="single" w:sz="4" w:space="0" w:color="auto"/>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6066845D"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Penalty time-scaling factor ($/year)</w:t>
            </w:r>
          </w:p>
        </w:tc>
        <w:tc>
          <w:tcPr>
            <w:tcW w:w="1710" w:type="dxa"/>
            <w:tcBorders>
              <w:top w:val="single" w:sz="4" w:space="0" w:color="auto"/>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57F0D740"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0.75</w:t>
            </w:r>
          </w:p>
        </w:tc>
      </w:tr>
      <w:tr w:rsidR="00237752" w:rsidRPr="00237752" w14:paraId="4DDA6422" w14:textId="77777777" w:rsidTr="00C60CE9">
        <w:trPr>
          <w:trHeight w:val="299"/>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0A4A061C" w14:textId="77777777" w:rsidR="00237752" w:rsidRPr="00237752" w:rsidRDefault="00237752" w:rsidP="00C77F67">
            <w:pPr>
              <w:snapToGrid w:val="0"/>
              <w:rPr>
                <w:rFonts w:ascii="Bookman Old Style" w:hAnsi="Bookman Old Style"/>
                <w:iCs/>
                <w:sz w:val="20"/>
                <w:szCs w:val="20"/>
              </w:rPr>
            </w:pPr>
            <m:oMathPara>
              <m:oMathParaPr>
                <m:jc m:val="centerGroup"/>
              </m:oMathParaPr>
              <m:oMath>
                <m:r>
                  <w:rPr>
                    <w:rFonts w:ascii="Cambria Math" w:hAnsi="Cambria Math"/>
                    <w:sz w:val="20"/>
                    <w:szCs w:val="20"/>
                  </w:rPr>
                  <m:t>k</m:t>
                </m:r>
              </m:oMath>
            </m:oMathPara>
          </w:p>
        </w:tc>
        <w:tc>
          <w:tcPr>
            <w:tcW w:w="6480" w:type="dxa"/>
            <w:tcBorders>
              <w:top w:val="single" w:sz="4" w:space="0" w:color="auto"/>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54D91512"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Additional penalty multiplier beyond shelf-life</w:t>
            </w:r>
          </w:p>
        </w:tc>
        <w:tc>
          <w:tcPr>
            <w:tcW w:w="1710" w:type="dxa"/>
            <w:tcBorders>
              <w:top w:val="single" w:sz="4" w:space="0" w:color="auto"/>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270A3685"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0.80</w:t>
            </w:r>
          </w:p>
        </w:tc>
      </w:tr>
      <w:tr w:rsidR="00237752" w:rsidRPr="00237752" w14:paraId="74C51663" w14:textId="77777777" w:rsidTr="00C60CE9">
        <w:trPr>
          <w:trHeight w:val="113"/>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4E4041B2" w14:textId="77777777" w:rsidR="00237752" w:rsidRPr="00237752" w:rsidRDefault="000B6BC9" w:rsidP="00C77F67">
            <w:pPr>
              <w:snapToGrid w:val="0"/>
              <w:rPr>
                <w:rFonts w:ascii="Bookman Old Style" w:hAnsi="Bookman Old Style"/>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p</m:t>
                    </m:r>
                  </m:e>
                  <m:sub>
                    <m:r>
                      <w:rPr>
                        <w:rFonts w:ascii="Cambria Math" w:hAnsi="Cambria Math"/>
                        <w:sz w:val="20"/>
                        <w:szCs w:val="20"/>
                      </w:rPr>
                      <m:t>0</m:t>
                    </m:r>
                  </m:sub>
                </m:sSub>
              </m:oMath>
            </m:oMathPara>
          </w:p>
        </w:tc>
        <w:tc>
          <w:tcPr>
            <w:tcW w:w="6480" w:type="dxa"/>
            <w:tcBorders>
              <w:top w:val="single" w:sz="4" w:space="0" w:color="auto"/>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12251F3C"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Revenue loss per unit of unmet demand ($/ton)</w:t>
            </w:r>
          </w:p>
        </w:tc>
        <w:tc>
          <w:tcPr>
            <w:tcW w:w="1710" w:type="dxa"/>
            <w:tcBorders>
              <w:top w:val="single" w:sz="4" w:space="0" w:color="auto"/>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352C04E8"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500</w:t>
            </w:r>
          </w:p>
        </w:tc>
      </w:tr>
      <w:tr w:rsidR="00237752" w:rsidRPr="00237752" w14:paraId="62F8F0EE" w14:textId="77777777" w:rsidTr="00C60CE9">
        <w:trPr>
          <w:trHeight w:val="122"/>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47F8D990" w14:textId="77777777" w:rsidR="00237752" w:rsidRPr="00237752" w:rsidRDefault="00237752" w:rsidP="00C77F67">
            <w:pPr>
              <w:snapToGrid w:val="0"/>
              <w:rPr>
                <w:rFonts w:ascii="Bookman Old Style" w:hAnsi="Bookman Old Style"/>
                <w:iCs/>
                <w:sz w:val="20"/>
                <w:szCs w:val="20"/>
              </w:rPr>
            </w:pPr>
            <m:oMathPara>
              <m:oMathParaPr>
                <m:jc m:val="centerGroup"/>
              </m:oMathParaPr>
              <m:oMath>
                <m:r>
                  <w:rPr>
                    <w:rFonts w:ascii="Cambria Math" w:hAnsi="Cambria Math"/>
                    <w:sz w:val="20"/>
                    <w:szCs w:val="20"/>
                  </w:rPr>
                  <m:t>β</m:t>
                </m:r>
              </m:oMath>
            </m:oMathPara>
          </w:p>
        </w:tc>
        <w:tc>
          <w:tcPr>
            <w:tcW w:w="6480" w:type="dxa"/>
            <w:tcBorders>
              <w:top w:val="single" w:sz="4" w:space="0" w:color="auto"/>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30BF3E0F"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Revenue decay rate due to delay (1/year)</w:t>
            </w:r>
          </w:p>
        </w:tc>
        <w:tc>
          <w:tcPr>
            <w:tcW w:w="1710" w:type="dxa"/>
            <w:tcBorders>
              <w:top w:val="single" w:sz="4" w:space="0" w:color="auto"/>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33BC89A3"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0.03</w:t>
            </w:r>
          </w:p>
        </w:tc>
      </w:tr>
      <w:tr w:rsidR="00237752" w:rsidRPr="00237752" w14:paraId="1AD0538F" w14:textId="77777777" w:rsidTr="00C60CE9">
        <w:trPr>
          <w:trHeight w:val="121"/>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033FB594" w14:textId="77777777" w:rsidR="00237752" w:rsidRPr="00237752" w:rsidRDefault="00237752" w:rsidP="00C77F67">
            <w:pPr>
              <w:snapToGrid w:val="0"/>
              <w:rPr>
                <w:rFonts w:ascii="Bookman Old Style" w:hAnsi="Bookman Old Style"/>
                <w:iCs/>
                <w:sz w:val="20"/>
                <w:szCs w:val="20"/>
              </w:rPr>
            </w:pPr>
            <m:oMathPara>
              <m:oMathParaPr>
                <m:jc m:val="centerGroup"/>
              </m:oMathParaPr>
              <m:oMath>
                <m:r>
                  <w:rPr>
                    <w:rFonts w:ascii="Cambria Math" w:hAnsi="Cambria Math"/>
                    <w:sz w:val="20"/>
                    <w:szCs w:val="20"/>
                  </w:rPr>
                  <m:t>d₁</m:t>
                </m:r>
              </m:oMath>
            </m:oMathPara>
          </w:p>
        </w:tc>
        <w:tc>
          <w:tcPr>
            <w:tcW w:w="6480" w:type="dxa"/>
            <w:tcBorders>
              <w:top w:val="single" w:sz="4" w:space="0" w:color="auto"/>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3E259D72"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Lower bound of demand distribution (ton/year)</w:t>
            </w:r>
          </w:p>
        </w:tc>
        <w:tc>
          <w:tcPr>
            <w:tcW w:w="1710" w:type="dxa"/>
            <w:tcBorders>
              <w:top w:val="single" w:sz="4" w:space="0" w:color="auto"/>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4415FE79"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2500</w:t>
            </w:r>
          </w:p>
        </w:tc>
      </w:tr>
      <w:tr w:rsidR="00237752" w:rsidRPr="00237752" w14:paraId="313A7CB3" w14:textId="77777777" w:rsidTr="00C60CE9">
        <w:trPr>
          <w:trHeight w:val="32"/>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45224222" w14:textId="77777777" w:rsidR="00237752" w:rsidRPr="00237752" w:rsidRDefault="000B6BC9" w:rsidP="00C77F67">
            <w:pPr>
              <w:snapToGrid w:val="0"/>
              <w:rPr>
                <w:rFonts w:ascii="Bookman Old Style" w:hAnsi="Bookman Old Style"/>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d</m:t>
                    </m:r>
                  </m:e>
                  <m:sub>
                    <m:r>
                      <w:rPr>
                        <w:rFonts w:ascii="Cambria Math" w:hAnsi="Cambria Math"/>
                        <w:sz w:val="20"/>
                        <w:szCs w:val="20"/>
                      </w:rPr>
                      <m:t>2</m:t>
                    </m:r>
                  </m:sub>
                </m:sSub>
              </m:oMath>
            </m:oMathPara>
          </w:p>
        </w:tc>
        <w:tc>
          <w:tcPr>
            <w:tcW w:w="6480" w:type="dxa"/>
            <w:tcBorders>
              <w:top w:val="single" w:sz="4" w:space="0" w:color="auto"/>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4E4FDA22"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Upper bound of demand distribution (ton/year)</w:t>
            </w:r>
          </w:p>
        </w:tc>
        <w:tc>
          <w:tcPr>
            <w:tcW w:w="1710" w:type="dxa"/>
            <w:tcBorders>
              <w:top w:val="single" w:sz="4" w:space="0" w:color="auto"/>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687024A3"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4400</w:t>
            </w:r>
          </w:p>
        </w:tc>
      </w:tr>
      <w:tr w:rsidR="00237752" w:rsidRPr="00237752" w14:paraId="247503CF" w14:textId="77777777" w:rsidTr="00C60CE9">
        <w:trPr>
          <w:trHeight w:val="261"/>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2BCE9FB1" w14:textId="77777777" w:rsidR="00237752" w:rsidRPr="00237752" w:rsidRDefault="00237752" w:rsidP="00C77F67">
            <w:pPr>
              <w:snapToGrid w:val="0"/>
              <w:rPr>
                <w:rFonts w:ascii="Bookman Old Style" w:hAnsi="Bookman Old Style"/>
                <w:iCs/>
                <w:sz w:val="20"/>
                <w:szCs w:val="20"/>
              </w:rPr>
            </w:pPr>
            <m:oMathPara>
              <m:oMathParaPr>
                <m:jc m:val="centerGroup"/>
              </m:oMathParaPr>
              <m:oMath>
                <m:r>
                  <w:rPr>
                    <w:rFonts w:ascii="Cambria Math" w:hAnsi="Cambria Math"/>
                    <w:sz w:val="20"/>
                    <w:szCs w:val="20"/>
                  </w:rPr>
                  <m:t>a</m:t>
                </m:r>
              </m:oMath>
            </m:oMathPara>
          </w:p>
        </w:tc>
        <w:tc>
          <w:tcPr>
            <w:tcW w:w="6480" w:type="dxa"/>
            <w:tcBorders>
              <w:top w:val="single" w:sz="4" w:space="0" w:color="auto"/>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30D119C6"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Minimum lead time (year)</w:t>
            </w:r>
          </w:p>
        </w:tc>
        <w:tc>
          <w:tcPr>
            <w:tcW w:w="1710" w:type="dxa"/>
            <w:tcBorders>
              <w:top w:val="single" w:sz="4" w:space="0" w:color="auto"/>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60D69DEA"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0.02</w:t>
            </w:r>
            <m:oMath>
              <m:r>
                <w:rPr>
                  <w:rFonts w:ascii="Cambria Math" w:hAnsi="Cambria Math"/>
                  <w:sz w:val="16"/>
                  <w:szCs w:val="16"/>
                </w:rPr>
                <m:t>≈</m:t>
              </m:r>
            </m:oMath>
            <w:r w:rsidRPr="00C60CE9">
              <w:rPr>
                <w:rFonts w:ascii="Bookman Old Style" w:hAnsi="Bookman Old Style"/>
                <w:iCs/>
                <w:sz w:val="16"/>
                <w:szCs w:val="16"/>
              </w:rPr>
              <w:t>7 days</w:t>
            </w:r>
          </w:p>
        </w:tc>
      </w:tr>
      <w:tr w:rsidR="00237752" w:rsidRPr="00237752" w14:paraId="355EE374" w14:textId="77777777" w:rsidTr="00C60CE9">
        <w:trPr>
          <w:trHeight w:val="261"/>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381FE1F5" w14:textId="77777777" w:rsidR="00237752" w:rsidRPr="00237752" w:rsidRDefault="00237752" w:rsidP="00C77F67">
            <w:pPr>
              <w:snapToGrid w:val="0"/>
              <w:rPr>
                <w:rFonts w:ascii="Bookman Old Style" w:hAnsi="Bookman Old Style"/>
                <w:iCs/>
                <w:sz w:val="20"/>
                <w:szCs w:val="20"/>
              </w:rPr>
            </w:pPr>
            <m:oMathPara>
              <m:oMathParaPr>
                <m:jc m:val="centerGroup"/>
              </m:oMathParaPr>
              <m:oMath>
                <m:r>
                  <w:rPr>
                    <w:rFonts w:ascii="Cambria Math" w:hAnsi="Cambria Math"/>
                    <w:sz w:val="20"/>
                    <w:szCs w:val="20"/>
                  </w:rPr>
                  <m:t>b</m:t>
                </m:r>
              </m:oMath>
            </m:oMathPara>
          </w:p>
        </w:tc>
        <w:tc>
          <w:tcPr>
            <w:tcW w:w="6480" w:type="dxa"/>
            <w:tcBorders>
              <w:top w:val="single" w:sz="4" w:space="0" w:color="auto"/>
              <w:left w:val="single" w:sz="4" w:space="0" w:color="auto"/>
              <w:bottom w:val="single" w:sz="4" w:space="0" w:color="auto"/>
              <w:right w:val="single" w:sz="4" w:space="0" w:color="auto"/>
            </w:tcBorders>
            <w:tcMar>
              <w:top w:w="33" w:type="dxa"/>
              <w:left w:w="65" w:type="dxa"/>
              <w:bottom w:w="33" w:type="dxa"/>
              <w:right w:w="65" w:type="dxa"/>
            </w:tcMar>
            <w:vAlign w:val="center"/>
            <w:hideMark/>
          </w:tcPr>
          <w:p w14:paraId="3A2C51F7"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Maximum lead time (year)</w:t>
            </w:r>
          </w:p>
        </w:tc>
        <w:tc>
          <w:tcPr>
            <w:tcW w:w="1710" w:type="dxa"/>
            <w:tcBorders>
              <w:top w:val="single" w:sz="4" w:space="0" w:color="auto"/>
              <w:left w:val="single" w:sz="4" w:space="0" w:color="auto"/>
              <w:bottom w:val="single" w:sz="4" w:space="0" w:color="auto"/>
              <w:right w:val="single" w:sz="8" w:space="0" w:color="462C79"/>
            </w:tcBorders>
            <w:tcMar>
              <w:top w:w="33" w:type="dxa"/>
              <w:left w:w="65" w:type="dxa"/>
              <w:bottom w:w="33" w:type="dxa"/>
              <w:right w:w="65" w:type="dxa"/>
            </w:tcMar>
            <w:vAlign w:val="center"/>
            <w:hideMark/>
          </w:tcPr>
          <w:p w14:paraId="51514207"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0.08</w:t>
            </w:r>
            <m:oMath>
              <m:r>
                <w:rPr>
                  <w:rFonts w:ascii="Cambria Math" w:hAnsi="Cambria Math"/>
                  <w:sz w:val="16"/>
                  <w:szCs w:val="16"/>
                </w:rPr>
                <m:t>≈</m:t>
              </m:r>
            </m:oMath>
            <w:r w:rsidRPr="00C60CE9">
              <w:rPr>
                <w:rFonts w:ascii="Bookman Old Style" w:hAnsi="Bookman Old Style"/>
                <w:iCs/>
                <w:sz w:val="16"/>
                <w:szCs w:val="16"/>
              </w:rPr>
              <w:t>28 days</w:t>
            </w:r>
          </w:p>
        </w:tc>
      </w:tr>
      <w:tr w:rsidR="00237752" w:rsidRPr="00237752" w14:paraId="5C136AD5" w14:textId="77777777" w:rsidTr="00C60CE9">
        <w:trPr>
          <w:trHeight w:val="354"/>
        </w:trPr>
        <w:tc>
          <w:tcPr>
            <w:tcW w:w="1260" w:type="dxa"/>
            <w:tcBorders>
              <w:top w:val="single" w:sz="4" w:space="0" w:color="auto"/>
              <w:left w:val="single" w:sz="8" w:space="0" w:color="462C79"/>
              <w:bottom w:val="single" w:sz="4" w:space="0" w:color="auto"/>
              <w:right w:val="single" w:sz="4" w:space="0" w:color="auto"/>
            </w:tcBorders>
            <w:tcMar>
              <w:top w:w="33" w:type="dxa"/>
              <w:left w:w="65" w:type="dxa"/>
              <w:bottom w:w="33" w:type="dxa"/>
              <w:right w:w="65" w:type="dxa"/>
            </w:tcMar>
            <w:vAlign w:val="center"/>
            <w:hideMark/>
          </w:tcPr>
          <w:p w14:paraId="1448BBF9" w14:textId="77777777" w:rsidR="00237752" w:rsidRPr="00237752" w:rsidRDefault="000B6BC9" w:rsidP="00C77F67">
            <w:pPr>
              <w:snapToGrid w:val="0"/>
              <w:rPr>
                <w:rFonts w:ascii="Bookman Old Style" w:hAnsi="Bookman Old Style"/>
                <w:iCs/>
                <w:sz w:val="20"/>
                <w:szCs w:val="20"/>
              </w:rPr>
            </w:pPr>
            <m:oMathPara>
              <m:oMathParaPr>
                <m:jc m:val="centerGroup"/>
              </m:oMathParaPr>
              <m:oMath>
                <m:sSub>
                  <m:sSubPr>
                    <m:ctrlPr>
                      <w:rPr>
                        <w:rFonts w:ascii="Cambria Math" w:hAnsi="Cambria Math"/>
                        <w:i/>
                        <w:iCs/>
                        <w:sz w:val="20"/>
                        <w:szCs w:val="20"/>
                      </w:rPr>
                    </m:ctrlPr>
                  </m:sSubPr>
                  <m:e>
                    <m:r>
                      <w:rPr>
                        <w:rFonts w:ascii="Cambria Math" w:hAnsi="Cambria Math"/>
                        <w:sz w:val="20"/>
                        <w:szCs w:val="20"/>
                      </w:rPr>
                      <m:t>T</m:t>
                    </m:r>
                  </m:e>
                  <m:sub>
                    <m:r>
                      <w:rPr>
                        <w:rFonts w:ascii="Cambria Math" w:hAnsi="Cambria Math"/>
                        <w:sz w:val="20"/>
                        <w:szCs w:val="20"/>
                      </w:rPr>
                      <m:t>s</m:t>
                    </m:r>
                  </m:sub>
                </m:sSub>
              </m:oMath>
            </m:oMathPara>
          </w:p>
        </w:tc>
        <w:tc>
          <w:tcPr>
            <w:tcW w:w="6480" w:type="dxa"/>
            <w:tcBorders>
              <w:top w:val="single" w:sz="4" w:space="0" w:color="auto"/>
              <w:left w:val="single" w:sz="4" w:space="0" w:color="auto"/>
              <w:bottom w:val="single" w:sz="8" w:space="0" w:color="462C79"/>
              <w:right w:val="single" w:sz="4" w:space="0" w:color="auto"/>
            </w:tcBorders>
            <w:tcMar>
              <w:top w:w="33" w:type="dxa"/>
              <w:left w:w="65" w:type="dxa"/>
              <w:bottom w:w="33" w:type="dxa"/>
              <w:right w:w="65" w:type="dxa"/>
            </w:tcMar>
            <w:vAlign w:val="center"/>
            <w:hideMark/>
          </w:tcPr>
          <w:p w14:paraId="45600956" w14:textId="77777777" w:rsidR="00237752" w:rsidRPr="00237752" w:rsidRDefault="00237752" w:rsidP="00C77F67">
            <w:pPr>
              <w:snapToGrid w:val="0"/>
              <w:ind w:left="124"/>
              <w:rPr>
                <w:rFonts w:ascii="Bookman Old Style" w:hAnsi="Bookman Old Style"/>
                <w:iCs/>
                <w:sz w:val="20"/>
                <w:szCs w:val="20"/>
              </w:rPr>
            </w:pPr>
            <w:r w:rsidRPr="00237752">
              <w:rPr>
                <w:rFonts w:ascii="Bookman Old Style" w:hAnsi="Bookman Old Style"/>
                <w:iCs/>
                <w:sz w:val="20"/>
                <w:szCs w:val="20"/>
              </w:rPr>
              <w:t>Shelf-life of raw material (in years ≈ 5.5 months)</w:t>
            </w:r>
          </w:p>
        </w:tc>
        <w:tc>
          <w:tcPr>
            <w:tcW w:w="1710" w:type="dxa"/>
            <w:tcBorders>
              <w:top w:val="single" w:sz="4" w:space="0" w:color="auto"/>
              <w:left w:val="single" w:sz="4" w:space="0" w:color="auto"/>
              <w:bottom w:val="single" w:sz="8" w:space="0" w:color="462C79"/>
              <w:right w:val="single" w:sz="8" w:space="0" w:color="462C79"/>
            </w:tcBorders>
            <w:tcMar>
              <w:top w:w="33" w:type="dxa"/>
              <w:left w:w="65" w:type="dxa"/>
              <w:bottom w:w="33" w:type="dxa"/>
              <w:right w:w="65" w:type="dxa"/>
            </w:tcMar>
            <w:vAlign w:val="center"/>
            <w:hideMark/>
          </w:tcPr>
          <w:p w14:paraId="105305D5" w14:textId="77777777" w:rsidR="00237752" w:rsidRPr="00C60CE9" w:rsidRDefault="00237752" w:rsidP="00C77F67">
            <w:pPr>
              <w:snapToGrid w:val="0"/>
              <w:ind w:right="217"/>
              <w:jc w:val="right"/>
              <w:rPr>
                <w:rFonts w:ascii="Bookman Old Style" w:hAnsi="Bookman Old Style"/>
                <w:iCs/>
                <w:sz w:val="16"/>
                <w:szCs w:val="16"/>
              </w:rPr>
            </w:pPr>
            <w:r w:rsidRPr="00C60CE9">
              <w:rPr>
                <w:rFonts w:ascii="Bookman Old Style" w:hAnsi="Bookman Old Style"/>
                <w:iCs/>
                <w:sz w:val="16"/>
                <w:szCs w:val="16"/>
              </w:rPr>
              <w:t>0.46</w:t>
            </w:r>
            <m:oMath>
              <m:r>
                <w:rPr>
                  <w:rFonts w:ascii="Cambria Math" w:hAnsi="Cambria Math"/>
                  <w:sz w:val="16"/>
                  <w:szCs w:val="16"/>
                </w:rPr>
                <m:t>≈</m:t>
              </m:r>
            </m:oMath>
            <w:r w:rsidRPr="00C60CE9">
              <w:rPr>
                <w:rFonts w:ascii="Bookman Old Style" w:hAnsi="Bookman Old Style"/>
                <w:sz w:val="16"/>
                <w:szCs w:val="16"/>
              </w:rPr>
              <w:t>5.5 months</w:t>
            </w:r>
          </w:p>
        </w:tc>
      </w:tr>
    </w:tbl>
    <w:p w14:paraId="28E498BE" w14:textId="77777777" w:rsidR="00EA7A29" w:rsidRPr="00F10D3C" w:rsidRDefault="00EA7A29" w:rsidP="00F10D3C">
      <w:pPr>
        <w:rPr>
          <w:rFonts w:ascii="Bookman Old Style" w:eastAsia="Times New Roman" w:hAnsi="Bookman Old Style" w:cs="Arial"/>
          <w:kern w:val="0"/>
          <w:sz w:val="22"/>
          <w:szCs w:val="22"/>
          <w14:ligatures w14:val="none"/>
        </w:rPr>
      </w:pPr>
    </w:p>
    <w:p w14:paraId="02C505B8" w14:textId="71CC2155" w:rsidR="002218AB" w:rsidRPr="00942156" w:rsidRDefault="00942156" w:rsidP="00D5482B">
      <w:pPr>
        <w:spacing w:line="360" w:lineRule="auto"/>
        <w:ind w:firstLine="720"/>
        <w:jc w:val="both"/>
        <w:rPr>
          <w:rFonts w:ascii="Bookman Old Style" w:hAnsi="Bookman Old Style"/>
          <w:sz w:val="22"/>
        </w:rPr>
      </w:pPr>
      <w:r w:rsidRPr="00942156">
        <w:rPr>
          <w:rFonts w:ascii="Bookman Old Style" w:hAnsi="Bookman Old Style"/>
          <w:iCs/>
          <w:sz w:val="22"/>
          <w:szCs w:val="22"/>
        </w:rPr>
        <w:t xml:space="preserve">Table 4.2 shows that </w:t>
      </w:r>
      <m:oMath>
        <m:r>
          <w:rPr>
            <w:rFonts w:ascii="Cambria Math" w:hAnsi="Cambria Math"/>
            <w:sz w:val="22"/>
            <w:szCs w:val="22"/>
          </w:rPr>
          <m:t>n=2</m:t>
        </m:r>
      </m:oMath>
      <w:r w:rsidRPr="00942156">
        <w:rPr>
          <w:rFonts w:ascii="Bookman Old Style" w:hAnsi="Bookman Old Style"/>
          <w:iCs/>
          <w:sz w:val="22"/>
          <w:szCs w:val="22"/>
        </w:rPr>
        <w:t xml:space="preserve"> provides with the lower total cost for both the precast manufacturer and the vendor than for </w:t>
      </w:r>
      <m:oMath>
        <m:r>
          <w:rPr>
            <w:rFonts w:ascii="Cambria Math" w:hAnsi="Cambria Math"/>
            <w:sz w:val="22"/>
            <w:szCs w:val="22"/>
          </w:rPr>
          <m:t>n=1</m:t>
        </m:r>
      </m:oMath>
      <w:r w:rsidRPr="00942156">
        <w:rPr>
          <w:rFonts w:ascii="Bookman Old Style" w:hAnsi="Bookman Old Style"/>
          <w:iCs/>
          <w:sz w:val="22"/>
          <w:szCs w:val="22"/>
        </w:rPr>
        <w:t xml:space="preserve"> and </w:t>
      </w:r>
      <m:oMath>
        <m:r>
          <w:rPr>
            <w:rFonts w:ascii="Cambria Math" w:hAnsi="Cambria Math"/>
            <w:sz w:val="22"/>
            <w:szCs w:val="22"/>
          </w:rPr>
          <m:t>n=3</m:t>
        </m:r>
      </m:oMath>
      <w:r w:rsidRPr="00942156">
        <w:rPr>
          <w:rFonts w:ascii="Bookman Old Style" w:hAnsi="Bookman Old Style"/>
          <w:iCs/>
          <w:sz w:val="22"/>
          <w:szCs w:val="22"/>
        </w:rPr>
        <w:t xml:space="preserve">. Therefore, the global optimal solution was found at the point </w:t>
      </w:r>
      <m:oMath>
        <m:d>
          <m:dPr>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n</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r</m:t>
                </m:r>
              </m:e>
              <m:sub>
                <m:r>
                  <w:rPr>
                    <w:rFonts w:ascii="Cambria Math" w:hAnsi="Cambria Math"/>
                    <w:sz w:val="22"/>
                    <w:szCs w:val="22"/>
                  </w:rPr>
                  <m:t>n</m:t>
                </m:r>
              </m:sub>
            </m:sSub>
          </m:e>
        </m:d>
        <m:r>
          <w:rPr>
            <w:rFonts w:ascii="Cambria Math" w:hAnsi="Cambria Math"/>
            <w:sz w:val="22"/>
            <w:szCs w:val="22"/>
          </w:rPr>
          <m:t>=</m:t>
        </m:r>
        <m:d>
          <m:dPr>
            <m:ctrlPr>
              <w:rPr>
                <w:rFonts w:ascii="Cambria Math" w:hAnsi="Cambria Math"/>
                <w:i/>
                <w:iCs/>
                <w:sz w:val="22"/>
                <w:szCs w:val="22"/>
              </w:rPr>
            </m:ctrlPr>
          </m:dPr>
          <m:e>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2</m:t>
                </m:r>
              </m:sub>
            </m:sSub>
            <m:r>
              <w:rPr>
                <w:rFonts w:ascii="Cambria Math" w:hAnsi="Cambria Math"/>
                <w:sz w:val="22"/>
                <w:szCs w:val="22"/>
              </w:rPr>
              <m:t>,</m:t>
            </m:r>
            <m:sSub>
              <m:sSubPr>
                <m:ctrlPr>
                  <w:rPr>
                    <w:rFonts w:ascii="Cambria Math" w:hAnsi="Cambria Math"/>
                    <w:i/>
                    <w:iCs/>
                    <w:sz w:val="22"/>
                    <w:szCs w:val="22"/>
                  </w:rPr>
                </m:ctrlPr>
              </m:sSubPr>
              <m:e>
                <m:r>
                  <w:rPr>
                    <w:rFonts w:ascii="Cambria Math" w:hAnsi="Cambria Math"/>
                    <w:sz w:val="22"/>
                    <w:szCs w:val="22"/>
                  </w:rPr>
                  <m:t>r</m:t>
                </m:r>
              </m:e>
              <m:sub>
                <m:r>
                  <w:rPr>
                    <w:rFonts w:ascii="Cambria Math" w:hAnsi="Cambria Math"/>
                    <w:sz w:val="22"/>
                    <w:szCs w:val="22"/>
                  </w:rPr>
                  <m:t>2</m:t>
                </m:r>
              </m:sub>
            </m:sSub>
          </m:e>
        </m:d>
      </m:oMath>
      <w:r w:rsidRPr="00942156">
        <w:rPr>
          <w:rFonts w:ascii="Bookman Old Style" w:hAnsi="Bookman Old Style"/>
          <w:iCs/>
          <w:sz w:val="22"/>
          <w:szCs w:val="22"/>
        </w:rPr>
        <w:t xml:space="preserve">. The global optimal values for ordering and reorder quantity with number of shipments are </w:t>
      </w:r>
      <m:oMath>
        <m:sSup>
          <m:sSupPr>
            <m:ctrlPr>
              <w:rPr>
                <w:rFonts w:ascii="Cambria Math" w:hAnsi="Cambria Math"/>
                <w:i/>
                <w:iCs/>
                <w:sz w:val="22"/>
                <w:szCs w:val="22"/>
              </w:rPr>
            </m:ctrlPr>
          </m:sSupPr>
          <m:e>
            <m:r>
              <w:rPr>
                <w:rFonts w:ascii="Cambria Math" w:hAnsi="Cambria Math"/>
                <w:sz w:val="22"/>
                <w:szCs w:val="22"/>
              </w:rPr>
              <m:t>Q</m:t>
            </m:r>
          </m:e>
          <m:sup>
            <m:r>
              <w:rPr>
                <w:rFonts w:ascii="Cambria Math" w:hAnsi="Cambria Math"/>
                <w:sz w:val="22"/>
                <w:szCs w:val="22"/>
              </w:rPr>
              <m:t>*</m:t>
            </m:r>
          </m:sup>
        </m:sSup>
        <m:r>
          <w:rPr>
            <w:rFonts w:ascii="Cambria Math" w:hAnsi="Cambria Math"/>
            <w:sz w:val="22"/>
            <w:szCs w:val="22"/>
          </w:rPr>
          <m:t>=</m:t>
        </m:r>
      </m:oMath>
      <w:r w:rsidRPr="00942156">
        <w:rPr>
          <w:rFonts w:ascii="Bookman Old Style" w:hAnsi="Bookman Old Style"/>
          <w:iCs/>
          <w:sz w:val="22"/>
          <w:szCs w:val="22"/>
        </w:rPr>
        <w:t xml:space="preserve"> 364 tons of PPC, </w:t>
      </w:r>
      <m:oMath>
        <m:sSup>
          <m:sSupPr>
            <m:ctrlPr>
              <w:rPr>
                <w:rFonts w:ascii="Cambria Math" w:hAnsi="Cambria Math"/>
                <w:i/>
                <w:iCs/>
                <w:sz w:val="22"/>
                <w:szCs w:val="22"/>
              </w:rPr>
            </m:ctrlPr>
          </m:sSupPr>
          <m:e>
            <m:r>
              <w:rPr>
                <w:rFonts w:ascii="Cambria Math" w:hAnsi="Cambria Math"/>
                <w:sz w:val="22"/>
                <w:szCs w:val="22"/>
              </w:rPr>
              <m:t>r</m:t>
            </m:r>
          </m:e>
          <m:sup>
            <m:r>
              <w:rPr>
                <w:rFonts w:ascii="Cambria Math" w:hAnsi="Cambria Math"/>
                <w:sz w:val="22"/>
                <w:szCs w:val="22"/>
              </w:rPr>
              <m:t>*</m:t>
            </m:r>
          </m:sup>
        </m:sSup>
        <m:r>
          <w:rPr>
            <w:rFonts w:ascii="Cambria Math" w:hAnsi="Cambria Math"/>
            <w:sz w:val="22"/>
            <w:szCs w:val="22"/>
          </w:rPr>
          <m:t>=</m:t>
        </m:r>
      </m:oMath>
      <w:r w:rsidRPr="00942156">
        <w:rPr>
          <w:rFonts w:ascii="Bookman Old Style" w:hAnsi="Bookman Old Style"/>
          <w:iCs/>
          <w:sz w:val="22"/>
          <w:szCs w:val="22"/>
        </w:rPr>
        <w:t xml:space="preserve"> 284 tons of PPC and </w:t>
      </w:r>
      <m:oMath>
        <m:sSup>
          <m:sSupPr>
            <m:ctrlPr>
              <w:rPr>
                <w:rFonts w:ascii="Cambria Math" w:hAnsi="Cambria Math"/>
                <w:i/>
                <w:iCs/>
                <w:sz w:val="22"/>
                <w:szCs w:val="22"/>
              </w:rPr>
            </m:ctrlPr>
          </m:sSupPr>
          <m:e>
            <m:r>
              <w:rPr>
                <w:rFonts w:ascii="Cambria Math" w:hAnsi="Cambria Math"/>
                <w:sz w:val="22"/>
                <w:szCs w:val="22"/>
              </w:rPr>
              <m:t>n</m:t>
            </m:r>
          </m:e>
          <m:sup>
            <m:r>
              <w:rPr>
                <w:rFonts w:ascii="Cambria Math" w:hAnsi="Cambria Math"/>
                <w:sz w:val="22"/>
                <w:szCs w:val="22"/>
              </w:rPr>
              <m:t>*</m:t>
            </m:r>
          </m:sup>
        </m:sSup>
        <m:r>
          <w:rPr>
            <w:rFonts w:ascii="Cambria Math" w:hAnsi="Cambria Math"/>
            <w:sz w:val="22"/>
            <w:szCs w:val="22"/>
          </w:rPr>
          <m:t>=</m:t>
        </m:r>
      </m:oMath>
      <w:r w:rsidRPr="00942156">
        <w:rPr>
          <w:rFonts w:ascii="Bookman Old Style" w:hAnsi="Bookman Old Style"/>
          <w:iCs/>
          <w:sz w:val="22"/>
          <w:szCs w:val="22"/>
        </w:rPr>
        <w:t xml:space="preserve"> 2, respectively.</w:t>
      </w:r>
      <w:r w:rsidRPr="00942156">
        <w:rPr>
          <w:rFonts w:ascii="Bookman Old Style" w:hAnsi="Bookman Old Style"/>
          <w:sz w:val="22"/>
        </w:rPr>
        <w:t xml:space="preserve"> </w:t>
      </w:r>
    </w:p>
    <w:p w14:paraId="1F129DDA" w14:textId="3A97DE8B" w:rsidR="00942156" w:rsidRPr="001B3D50" w:rsidRDefault="00942156" w:rsidP="001B3D50">
      <w:pPr>
        <w:pStyle w:val="Caption"/>
        <w:keepNext/>
        <w:spacing w:after="0"/>
        <w:jc w:val="center"/>
        <w:rPr>
          <w:rFonts w:ascii="Bookman Old Style" w:hAnsi="Bookman Old Style"/>
          <w:i w:val="0"/>
          <w:iCs w:val="0"/>
          <w:color w:val="auto"/>
          <w:sz w:val="20"/>
          <w:szCs w:val="20"/>
        </w:rPr>
      </w:pPr>
      <w:r w:rsidRPr="001B3D50">
        <w:rPr>
          <w:rFonts w:ascii="Bookman Old Style" w:hAnsi="Bookman Old Style"/>
          <w:i w:val="0"/>
          <w:iCs w:val="0"/>
          <w:color w:val="auto"/>
          <w:sz w:val="20"/>
          <w:szCs w:val="20"/>
        </w:rPr>
        <w:t xml:space="preserve">Table </w:t>
      </w:r>
      <w:r w:rsidR="005B0207">
        <w:rPr>
          <w:rFonts w:ascii="Bookman Old Style" w:hAnsi="Bookman Old Style"/>
          <w:i w:val="0"/>
          <w:iCs w:val="0"/>
          <w:color w:val="auto"/>
          <w:sz w:val="20"/>
          <w:szCs w:val="20"/>
        </w:rPr>
        <w:fldChar w:fldCharType="begin"/>
      </w:r>
      <w:r w:rsidR="005B0207">
        <w:rPr>
          <w:rFonts w:ascii="Bookman Old Style" w:hAnsi="Bookman Old Style"/>
          <w:i w:val="0"/>
          <w:iCs w:val="0"/>
          <w:color w:val="auto"/>
          <w:sz w:val="20"/>
          <w:szCs w:val="20"/>
        </w:rPr>
        <w:instrText xml:space="preserve"> STYLEREF 1 \s </w:instrText>
      </w:r>
      <w:r w:rsidR="005B0207">
        <w:rPr>
          <w:rFonts w:ascii="Bookman Old Style" w:hAnsi="Bookman Old Style"/>
          <w:i w:val="0"/>
          <w:iCs w:val="0"/>
          <w:color w:val="auto"/>
          <w:sz w:val="20"/>
          <w:szCs w:val="20"/>
        </w:rPr>
        <w:fldChar w:fldCharType="separate"/>
      </w:r>
      <w:r w:rsidR="005B0207">
        <w:rPr>
          <w:rFonts w:ascii="Bookman Old Style" w:hAnsi="Bookman Old Style"/>
          <w:i w:val="0"/>
          <w:iCs w:val="0"/>
          <w:noProof/>
          <w:color w:val="auto"/>
          <w:sz w:val="20"/>
          <w:szCs w:val="20"/>
        </w:rPr>
        <w:t>4</w:t>
      </w:r>
      <w:r w:rsidR="005B0207">
        <w:rPr>
          <w:rFonts w:ascii="Bookman Old Style" w:hAnsi="Bookman Old Style"/>
          <w:i w:val="0"/>
          <w:iCs w:val="0"/>
          <w:color w:val="auto"/>
          <w:sz w:val="20"/>
          <w:szCs w:val="20"/>
        </w:rPr>
        <w:fldChar w:fldCharType="end"/>
      </w:r>
      <w:r w:rsidR="005B0207">
        <w:rPr>
          <w:rFonts w:ascii="Bookman Old Style" w:hAnsi="Bookman Old Style"/>
          <w:i w:val="0"/>
          <w:iCs w:val="0"/>
          <w:color w:val="auto"/>
          <w:sz w:val="20"/>
          <w:szCs w:val="20"/>
        </w:rPr>
        <w:t>.</w:t>
      </w:r>
      <w:r w:rsidR="005B0207">
        <w:rPr>
          <w:rFonts w:ascii="Bookman Old Style" w:hAnsi="Bookman Old Style"/>
          <w:i w:val="0"/>
          <w:iCs w:val="0"/>
          <w:color w:val="auto"/>
          <w:sz w:val="20"/>
          <w:szCs w:val="20"/>
        </w:rPr>
        <w:fldChar w:fldCharType="begin"/>
      </w:r>
      <w:r w:rsidR="005B0207">
        <w:rPr>
          <w:rFonts w:ascii="Bookman Old Style" w:hAnsi="Bookman Old Style"/>
          <w:i w:val="0"/>
          <w:iCs w:val="0"/>
          <w:color w:val="auto"/>
          <w:sz w:val="20"/>
          <w:szCs w:val="20"/>
        </w:rPr>
        <w:instrText xml:space="preserve"> SEQ Table \* ARABIC \s 1 </w:instrText>
      </w:r>
      <w:r w:rsidR="005B0207">
        <w:rPr>
          <w:rFonts w:ascii="Bookman Old Style" w:hAnsi="Bookman Old Style"/>
          <w:i w:val="0"/>
          <w:iCs w:val="0"/>
          <w:color w:val="auto"/>
          <w:sz w:val="20"/>
          <w:szCs w:val="20"/>
        </w:rPr>
        <w:fldChar w:fldCharType="separate"/>
      </w:r>
      <w:r w:rsidR="005B0207">
        <w:rPr>
          <w:rFonts w:ascii="Bookman Old Style" w:hAnsi="Bookman Old Style"/>
          <w:i w:val="0"/>
          <w:iCs w:val="0"/>
          <w:noProof/>
          <w:color w:val="auto"/>
          <w:sz w:val="20"/>
          <w:szCs w:val="20"/>
        </w:rPr>
        <w:t>2</w:t>
      </w:r>
      <w:r w:rsidR="005B0207">
        <w:rPr>
          <w:rFonts w:ascii="Bookman Old Style" w:hAnsi="Bookman Old Style"/>
          <w:i w:val="0"/>
          <w:iCs w:val="0"/>
          <w:color w:val="auto"/>
          <w:sz w:val="20"/>
          <w:szCs w:val="20"/>
        </w:rPr>
        <w:fldChar w:fldCharType="end"/>
      </w:r>
      <w:r w:rsidRPr="001B3D50">
        <w:rPr>
          <w:rFonts w:ascii="Bookman Old Style" w:hAnsi="Bookman Old Style"/>
          <w:i w:val="0"/>
          <w:iCs w:val="0"/>
          <w:color w:val="auto"/>
          <w:sz w:val="20"/>
          <w:szCs w:val="20"/>
        </w:rPr>
        <w:t>. Local optimal solutions (Uniform lead time and Exponential demand)</w:t>
      </w:r>
    </w:p>
    <w:tbl>
      <w:tblPr>
        <w:tblStyle w:val="TableGrid"/>
        <w:tblW w:w="0" w:type="auto"/>
        <w:tblLook w:val="04A0" w:firstRow="1" w:lastRow="0" w:firstColumn="1" w:lastColumn="0" w:noHBand="0" w:noVBand="1"/>
      </w:tblPr>
      <w:tblGrid>
        <w:gridCol w:w="1975"/>
        <w:gridCol w:w="2340"/>
        <w:gridCol w:w="2430"/>
        <w:gridCol w:w="2430"/>
      </w:tblGrid>
      <w:tr w:rsidR="00942156" w:rsidRPr="00942156" w14:paraId="0B5204DE" w14:textId="77777777" w:rsidTr="00C77F67">
        <w:trPr>
          <w:trHeight w:val="332"/>
        </w:trPr>
        <w:tc>
          <w:tcPr>
            <w:tcW w:w="1975" w:type="dxa"/>
            <w:shd w:val="clear" w:color="auto" w:fill="FBE4D5" w:themeFill="accent2" w:themeFillTint="33"/>
            <w:vAlign w:val="center"/>
          </w:tcPr>
          <w:p w14:paraId="283E7D7A" w14:textId="77777777" w:rsidR="00942156" w:rsidRPr="009A27C1" w:rsidRDefault="00942156" w:rsidP="00942156">
            <w:pPr>
              <w:jc w:val="both"/>
              <w:rPr>
                <w:rFonts w:ascii="Bookman Old Style" w:hAnsi="Bookman Old Style"/>
                <w:iCs/>
                <w:sz w:val="20"/>
                <w:szCs w:val="20"/>
              </w:rPr>
            </w:pPr>
            <m:oMath>
              <m:r>
                <w:rPr>
                  <w:rFonts w:ascii="Cambria Math" w:hAnsi="Cambria Math"/>
                  <w:sz w:val="20"/>
                  <w:szCs w:val="20"/>
                </w:rPr>
                <m:t>n</m:t>
              </m:r>
            </m:oMath>
            <w:r w:rsidRPr="009A27C1">
              <w:rPr>
                <w:rFonts w:ascii="Bookman Old Style" w:hAnsi="Bookman Old Style"/>
                <w:iCs/>
                <w:sz w:val="20"/>
                <w:szCs w:val="20"/>
              </w:rPr>
              <w:t xml:space="preserve"> (Shipments)</w:t>
            </w:r>
          </w:p>
        </w:tc>
        <w:tc>
          <w:tcPr>
            <w:tcW w:w="2340" w:type="dxa"/>
            <w:shd w:val="clear" w:color="auto" w:fill="FBE4D5" w:themeFill="accent2" w:themeFillTint="33"/>
            <w:vAlign w:val="center"/>
          </w:tcPr>
          <w:p w14:paraId="00607D87" w14:textId="77777777" w:rsidR="00942156" w:rsidRPr="009A27C1" w:rsidRDefault="000B6BC9" w:rsidP="00942156">
            <w:pPr>
              <w:jc w:val="both"/>
              <w:rPr>
                <w:rFonts w:ascii="Bookman Old Style" w:hAnsi="Bookman Old Style"/>
                <w:iCs/>
                <w:sz w:val="20"/>
                <w:szCs w:val="20"/>
              </w:rPr>
            </w:pPr>
            <m:oMath>
              <m:sSub>
                <m:sSubPr>
                  <m:ctrlPr>
                    <w:rPr>
                      <w:rFonts w:ascii="Cambria Math" w:hAnsi="Cambria Math"/>
                      <w:i/>
                      <w:iCs/>
                      <w:sz w:val="20"/>
                      <w:szCs w:val="20"/>
                    </w:rPr>
                  </m:ctrlPr>
                </m:sSubPr>
                <m:e>
                  <m:r>
                    <w:rPr>
                      <w:rFonts w:ascii="Cambria Math" w:hAnsi="Cambria Math"/>
                      <w:sz w:val="20"/>
                      <w:szCs w:val="20"/>
                    </w:rPr>
                    <m:t>Q</m:t>
                  </m:r>
                </m:e>
                <m:sub>
                  <m:r>
                    <w:rPr>
                      <w:rFonts w:ascii="Cambria Math" w:hAnsi="Cambria Math"/>
                      <w:sz w:val="20"/>
                      <w:szCs w:val="20"/>
                    </w:rPr>
                    <m:t>n</m:t>
                  </m:r>
                </m:sub>
              </m:sSub>
            </m:oMath>
            <w:r w:rsidR="00942156" w:rsidRPr="009A27C1">
              <w:rPr>
                <w:rFonts w:ascii="Bookman Old Style" w:hAnsi="Bookman Old Style"/>
                <w:iCs/>
                <w:sz w:val="20"/>
                <w:szCs w:val="20"/>
              </w:rPr>
              <w:t xml:space="preserve"> (tons of PPC)</w:t>
            </w:r>
          </w:p>
        </w:tc>
        <w:tc>
          <w:tcPr>
            <w:tcW w:w="2430" w:type="dxa"/>
            <w:shd w:val="clear" w:color="auto" w:fill="FBE4D5" w:themeFill="accent2" w:themeFillTint="33"/>
            <w:vAlign w:val="center"/>
          </w:tcPr>
          <w:p w14:paraId="10BC4D1B" w14:textId="77777777" w:rsidR="00942156" w:rsidRPr="009A27C1" w:rsidRDefault="000B6BC9" w:rsidP="00942156">
            <w:pPr>
              <w:jc w:val="both"/>
              <w:rPr>
                <w:rFonts w:ascii="Bookman Old Style" w:hAnsi="Bookman Old Style"/>
                <w:iCs/>
                <w:sz w:val="20"/>
                <w:szCs w:val="20"/>
              </w:rPr>
            </w:pPr>
            <m:oMath>
              <m:sSub>
                <m:sSubPr>
                  <m:ctrlPr>
                    <w:rPr>
                      <w:rFonts w:ascii="Cambria Math" w:hAnsi="Cambria Math"/>
                      <w:i/>
                      <w:iCs/>
                      <w:sz w:val="20"/>
                      <w:szCs w:val="20"/>
                    </w:rPr>
                  </m:ctrlPr>
                </m:sSubPr>
                <m:e>
                  <m:r>
                    <w:rPr>
                      <w:rFonts w:ascii="Cambria Math" w:hAnsi="Cambria Math"/>
                      <w:sz w:val="20"/>
                      <w:szCs w:val="20"/>
                    </w:rPr>
                    <m:t>r</m:t>
                  </m:r>
                </m:e>
                <m:sub>
                  <m:r>
                    <w:rPr>
                      <w:rFonts w:ascii="Cambria Math" w:hAnsi="Cambria Math"/>
                      <w:sz w:val="20"/>
                      <w:szCs w:val="20"/>
                    </w:rPr>
                    <m:t>n</m:t>
                  </m:r>
                </m:sub>
              </m:sSub>
            </m:oMath>
            <w:r w:rsidR="00942156" w:rsidRPr="009A27C1">
              <w:rPr>
                <w:rFonts w:ascii="Bookman Old Style" w:hAnsi="Bookman Old Style"/>
                <w:iCs/>
                <w:sz w:val="20"/>
                <w:szCs w:val="20"/>
              </w:rPr>
              <w:t xml:space="preserve"> (tons of PPC)</w:t>
            </w:r>
          </w:p>
        </w:tc>
        <w:tc>
          <w:tcPr>
            <w:tcW w:w="2430" w:type="dxa"/>
            <w:shd w:val="clear" w:color="auto" w:fill="FBE4D5" w:themeFill="accent2" w:themeFillTint="33"/>
            <w:vAlign w:val="center"/>
          </w:tcPr>
          <w:p w14:paraId="22E6CCF8" w14:textId="77777777" w:rsidR="00942156" w:rsidRPr="009A27C1" w:rsidRDefault="00942156" w:rsidP="00942156">
            <w:pPr>
              <w:jc w:val="both"/>
              <w:rPr>
                <w:rFonts w:ascii="Bookman Old Style" w:hAnsi="Bookman Old Style"/>
                <w:iCs/>
                <w:sz w:val="20"/>
                <w:szCs w:val="20"/>
              </w:rPr>
            </w:pPr>
            <m:oMath>
              <m:r>
                <w:rPr>
                  <w:rFonts w:ascii="Cambria Math" w:hAnsi="Cambria Math"/>
                  <w:sz w:val="20"/>
                  <w:szCs w:val="20"/>
                </w:rPr>
                <m:t>TC</m:t>
              </m:r>
            </m:oMath>
            <w:r w:rsidRPr="009A27C1">
              <w:rPr>
                <w:rFonts w:ascii="Bookman Old Style" w:hAnsi="Bookman Old Style"/>
                <w:iCs/>
                <w:sz w:val="20"/>
                <w:szCs w:val="20"/>
              </w:rPr>
              <w:t xml:space="preserve"> ($/year)</w:t>
            </w:r>
          </w:p>
        </w:tc>
      </w:tr>
      <w:tr w:rsidR="00942156" w:rsidRPr="00942156" w14:paraId="62A35528" w14:textId="77777777" w:rsidTr="00C77F67">
        <w:trPr>
          <w:trHeight w:val="224"/>
        </w:trPr>
        <w:tc>
          <w:tcPr>
            <w:tcW w:w="1975" w:type="dxa"/>
            <w:vAlign w:val="center"/>
          </w:tcPr>
          <w:p w14:paraId="64917C3B" w14:textId="77777777" w:rsidR="00942156" w:rsidRPr="009A27C1" w:rsidRDefault="00942156" w:rsidP="00942156">
            <w:pPr>
              <w:jc w:val="both"/>
              <w:rPr>
                <w:rFonts w:ascii="Bookman Old Style" w:hAnsi="Bookman Old Style"/>
                <w:iCs/>
                <w:sz w:val="20"/>
                <w:szCs w:val="20"/>
              </w:rPr>
            </w:pPr>
            <w:r w:rsidRPr="009A27C1">
              <w:rPr>
                <w:rFonts w:ascii="Bookman Old Style" w:hAnsi="Bookman Old Style"/>
                <w:iCs/>
                <w:sz w:val="20"/>
                <w:szCs w:val="20"/>
              </w:rPr>
              <w:t>1</w:t>
            </w:r>
          </w:p>
        </w:tc>
        <w:tc>
          <w:tcPr>
            <w:tcW w:w="2340" w:type="dxa"/>
            <w:vAlign w:val="center"/>
          </w:tcPr>
          <w:p w14:paraId="3C57DD7E" w14:textId="77777777" w:rsidR="00942156" w:rsidRPr="009A27C1" w:rsidRDefault="00942156" w:rsidP="00942156">
            <w:pPr>
              <w:jc w:val="both"/>
              <w:rPr>
                <w:rFonts w:ascii="Bookman Old Style" w:hAnsi="Bookman Old Style"/>
                <w:iCs/>
                <w:sz w:val="20"/>
                <w:szCs w:val="20"/>
              </w:rPr>
            </w:pPr>
            <w:r w:rsidRPr="009A27C1">
              <w:rPr>
                <w:rFonts w:ascii="Bookman Old Style" w:hAnsi="Bookman Old Style"/>
                <w:iCs/>
                <w:sz w:val="20"/>
                <w:szCs w:val="20"/>
              </w:rPr>
              <w:t>554</w:t>
            </w:r>
          </w:p>
        </w:tc>
        <w:tc>
          <w:tcPr>
            <w:tcW w:w="2430" w:type="dxa"/>
            <w:vAlign w:val="center"/>
          </w:tcPr>
          <w:p w14:paraId="11D9007F" w14:textId="77777777" w:rsidR="00942156" w:rsidRPr="009A27C1" w:rsidRDefault="00942156" w:rsidP="00942156">
            <w:pPr>
              <w:jc w:val="both"/>
              <w:rPr>
                <w:rFonts w:ascii="Bookman Old Style" w:hAnsi="Bookman Old Style"/>
                <w:iCs/>
                <w:sz w:val="20"/>
                <w:szCs w:val="20"/>
              </w:rPr>
            </w:pPr>
            <w:r w:rsidRPr="009A27C1">
              <w:rPr>
                <w:rFonts w:ascii="Bookman Old Style" w:hAnsi="Bookman Old Style"/>
                <w:iCs/>
                <w:sz w:val="20"/>
                <w:szCs w:val="20"/>
              </w:rPr>
              <w:t>283</w:t>
            </w:r>
          </w:p>
        </w:tc>
        <w:tc>
          <w:tcPr>
            <w:tcW w:w="2430" w:type="dxa"/>
            <w:vAlign w:val="center"/>
          </w:tcPr>
          <w:p w14:paraId="4CF4B3D2" w14:textId="77777777" w:rsidR="00942156" w:rsidRPr="009A27C1" w:rsidRDefault="00942156" w:rsidP="00942156">
            <w:pPr>
              <w:jc w:val="both"/>
              <w:rPr>
                <w:rFonts w:ascii="Bookman Old Style" w:hAnsi="Bookman Old Style"/>
                <w:iCs/>
                <w:sz w:val="20"/>
                <w:szCs w:val="20"/>
              </w:rPr>
            </w:pPr>
            <w:r w:rsidRPr="009A27C1">
              <w:rPr>
                <w:rFonts w:ascii="Bookman Old Style" w:hAnsi="Bookman Old Style"/>
                <w:iCs/>
                <w:sz w:val="20"/>
                <w:szCs w:val="20"/>
              </w:rPr>
              <w:t>60,849.74</w:t>
            </w:r>
          </w:p>
        </w:tc>
      </w:tr>
      <w:tr w:rsidR="00942156" w:rsidRPr="00942156" w14:paraId="1C4BDA84" w14:textId="77777777" w:rsidTr="00C77F67">
        <w:tc>
          <w:tcPr>
            <w:tcW w:w="1975" w:type="dxa"/>
            <w:vAlign w:val="center"/>
          </w:tcPr>
          <w:p w14:paraId="2F06BF84" w14:textId="77777777" w:rsidR="00942156" w:rsidRPr="009A27C1" w:rsidRDefault="00942156" w:rsidP="00942156">
            <w:pPr>
              <w:jc w:val="both"/>
              <w:rPr>
                <w:rFonts w:ascii="Bookman Old Style" w:hAnsi="Bookman Old Style"/>
                <w:b/>
                <w:bCs/>
                <w:iCs/>
                <w:sz w:val="20"/>
                <w:szCs w:val="20"/>
              </w:rPr>
            </w:pPr>
            <w:r w:rsidRPr="009A27C1">
              <w:rPr>
                <w:rFonts w:ascii="Bookman Old Style" w:hAnsi="Bookman Old Style"/>
                <w:b/>
                <w:bCs/>
                <w:iCs/>
                <w:sz w:val="20"/>
                <w:szCs w:val="20"/>
              </w:rPr>
              <w:t>2</w:t>
            </w:r>
          </w:p>
        </w:tc>
        <w:tc>
          <w:tcPr>
            <w:tcW w:w="2340" w:type="dxa"/>
          </w:tcPr>
          <w:p w14:paraId="30EDF895" w14:textId="77777777" w:rsidR="00942156" w:rsidRPr="009A27C1" w:rsidRDefault="00942156" w:rsidP="00942156">
            <w:pPr>
              <w:jc w:val="both"/>
              <w:rPr>
                <w:rFonts w:ascii="Bookman Old Style" w:hAnsi="Bookman Old Style"/>
                <w:b/>
                <w:bCs/>
                <w:iCs/>
                <w:sz w:val="20"/>
                <w:szCs w:val="20"/>
              </w:rPr>
            </w:pPr>
            <w:r w:rsidRPr="009A27C1">
              <w:rPr>
                <w:rFonts w:ascii="Bookman Old Style" w:hAnsi="Bookman Old Style"/>
                <w:b/>
                <w:bCs/>
                <w:sz w:val="20"/>
                <w:szCs w:val="20"/>
              </w:rPr>
              <w:t>364</w:t>
            </w:r>
          </w:p>
        </w:tc>
        <w:tc>
          <w:tcPr>
            <w:tcW w:w="2430" w:type="dxa"/>
          </w:tcPr>
          <w:p w14:paraId="34662680" w14:textId="77777777" w:rsidR="00942156" w:rsidRPr="009A27C1" w:rsidRDefault="00942156" w:rsidP="00942156">
            <w:pPr>
              <w:jc w:val="both"/>
              <w:rPr>
                <w:rFonts w:ascii="Bookman Old Style" w:hAnsi="Bookman Old Style"/>
                <w:b/>
                <w:bCs/>
                <w:iCs/>
                <w:sz w:val="20"/>
                <w:szCs w:val="20"/>
              </w:rPr>
            </w:pPr>
            <w:r w:rsidRPr="009A27C1">
              <w:rPr>
                <w:rFonts w:ascii="Bookman Old Style" w:hAnsi="Bookman Old Style"/>
                <w:b/>
                <w:bCs/>
                <w:sz w:val="20"/>
                <w:szCs w:val="20"/>
              </w:rPr>
              <w:t>284</w:t>
            </w:r>
          </w:p>
        </w:tc>
        <w:tc>
          <w:tcPr>
            <w:tcW w:w="2430" w:type="dxa"/>
          </w:tcPr>
          <w:p w14:paraId="4DDFC315" w14:textId="77777777" w:rsidR="00942156" w:rsidRPr="009A27C1" w:rsidRDefault="00942156" w:rsidP="00942156">
            <w:pPr>
              <w:jc w:val="both"/>
              <w:rPr>
                <w:rFonts w:ascii="Bookman Old Style" w:hAnsi="Bookman Old Style"/>
                <w:b/>
                <w:bCs/>
                <w:iCs/>
                <w:sz w:val="20"/>
                <w:szCs w:val="20"/>
              </w:rPr>
            </w:pPr>
            <w:r w:rsidRPr="009A27C1">
              <w:rPr>
                <w:rFonts w:ascii="Bookman Old Style" w:hAnsi="Bookman Old Style"/>
                <w:b/>
                <w:bCs/>
                <w:sz w:val="20"/>
                <w:szCs w:val="20"/>
              </w:rPr>
              <w:t>60,186.94</w:t>
            </w:r>
          </w:p>
        </w:tc>
      </w:tr>
      <w:tr w:rsidR="00942156" w:rsidRPr="00942156" w14:paraId="4433BF0C" w14:textId="77777777" w:rsidTr="009A27C1">
        <w:trPr>
          <w:trHeight w:val="64"/>
        </w:trPr>
        <w:tc>
          <w:tcPr>
            <w:tcW w:w="1975" w:type="dxa"/>
            <w:vAlign w:val="center"/>
          </w:tcPr>
          <w:p w14:paraId="250AC449" w14:textId="77777777" w:rsidR="00942156" w:rsidRPr="009A27C1" w:rsidRDefault="00942156" w:rsidP="00942156">
            <w:pPr>
              <w:jc w:val="both"/>
              <w:rPr>
                <w:rFonts w:ascii="Bookman Old Style" w:hAnsi="Bookman Old Style"/>
                <w:iCs/>
                <w:sz w:val="20"/>
                <w:szCs w:val="20"/>
              </w:rPr>
            </w:pPr>
            <w:r w:rsidRPr="009A27C1">
              <w:rPr>
                <w:rFonts w:ascii="Bookman Old Style" w:hAnsi="Bookman Old Style"/>
                <w:iCs/>
                <w:sz w:val="20"/>
                <w:szCs w:val="20"/>
              </w:rPr>
              <w:t>3</w:t>
            </w:r>
          </w:p>
        </w:tc>
        <w:tc>
          <w:tcPr>
            <w:tcW w:w="2340" w:type="dxa"/>
            <w:vAlign w:val="center"/>
          </w:tcPr>
          <w:p w14:paraId="2918DF31" w14:textId="77777777" w:rsidR="00942156" w:rsidRPr="009A27C1" w:rsidRDefault="00942156" w:rsidP="00942156">
            <w:pPr>
              <w:jc w:val="both"/>
              <w:rPr>
                <w:rFonts w:ascii="Bookman Old Style" w:hAnsi="Bookman Old Style"/>
                <w:iCs/>
                <w:sz w:val="20"/>
                <w:szCs w:val="20"/>
              </w:rPr>
            </w:pPr>
            <w:r w:rsidRPr="009A27C1">
              <w:rPr>
                <w:rFonts w:ascii="Bookman Old Style" w:hAnsi="Bookman Old Style"/>
                <w:iCs/>
                <w:sz w:val="20"/>
                <w:szCs w:val="20"/>
              </w:rPr>
              <w:t>285</w:t>
            </w:r>
          </w:p>
        </w:tc>
        <w:tc>
          <w:tcPr>
            <w:tcW w:w="2430" w:type="dxa"/>
            <w:vAlign w:val="center"/>
          </w:tcPr>
          <w:p w14:paraId="3A3716E5" w14:textId="77777777" w:rsidR="00942156" w:rsidRPr="009A27C1" w:rsidRDefault="00942156" w:rsidP="00942156">
            <w:pPr>
              <w:jc w:val="both"/>
              <w:rPr>
                <w:rFonts w:ascii="Bookman Old Style" w:hAnsi="Bookman Old Style"/>
                <w:iCs/>
                <w:sz w:val="20"/>
                <w:szCs w:val="20"/>
              </w:rPr>
            </w:pPr>
            <w:r w:rsidRPr="009A27C1">
              <w:rPr>
                <w:rFonts w:ascii="Bookman Old Style" w:hAnsi="Bookman Old Style"/>
                <w:iCs/>
                <w:sz w:val="20"/>
                <w:szCs w:val="20"/>
              </w:rPr>
              <w:t>284</w:t>
            </w:r>
          </w:p>
        </w:tc>
        <w:tc>
          <w:tcPr>
            <w:tcW w:w="2430" w:type="dxa"/>
            <w:vAlign w:val="center"/>
          </w:tcPr>
          <w:p w14:paraId="6E761C97" w14:textId="77777777" w:rsidR="00942156" w:rsidRPr="009A27C1" w:rsidRDefault="00942156" w:rsidP="00942156">
            <w:pPr>
              <w:jc w:val="both"/>
              <w:rPr>
                <w:rFonts w:ascii="Bookman Old Style" w:hAnsi="Bookman Old Style"/>
                <w:iCs/>
                <w:sz w:val="20"/>
                <w:szCs w:val="20"/>
              </w:rPr>
            </w:pPr>
            <w:r w:rsidRPr="009A27C1">
              <w:rPr>
                <w:rFonts w:ascii="Bookman Old Style" w:hAnsi="Bookman Old Style"/>
                <w:iCs/>
                <w:sz w:val="20"/>
                <w:szCs w:val="20"/>
              </w:rPr>
              <w:t>62,124.08</w:t>
            </w:r>
          </w:p>
        </w:tc>
      </w:tr>
    </w:tbl>
    <w:p w14:paraId="1035024F" w14:textId="77777777" w:rsidR="00942156" w:rsidRPr="00942156" w:rsidRDefault="00942156" w:rsidP="005D2CD0">
      <w:pPr>
        <w:spacing w:before="240" w:line="360" w:lineRule="auto"/>
        <w:ind w:firstLine="720"/>
        <w:jc w:val="both"/>
        <w:rPr>
          <w:rFonts w:ascii="Bookman Old Style" w:hAnsi="Bookman Old Style"/>
          <w:sz w:val="22"/>
        </w:rPr>
      </w:pPr>
      <w:r w:rsidRPr="00942156">
        <w:rPr>
          <w:rFonts w:ascii="Bookman Old Style" w:hAnsi="Bookman Old Style"/>
          <w:iCs/>
          <w:sz w:val="22"/>
          <w:szCs w:val="22"/>
        </w:rPr>
        <w:lastRenderedPageBreak/>
        <w:t xml:space="preserve">Here, if we calculate the value of the determinant of hessian matrix, </w:t>
      </w:r>
      <m:oMath>
        <m:r>
          <w:rPr>
            <w:rFonts w:ascii="Cambria Math" w:hAnsi="Cambria Math"/>
            <w:sz w:val="22"/>
            <w:szCs w:val="18"/>
          </w:rPr>
          <m:t>H</m:t>
        </m:r>
        <m:d>
          <m:dPr>
            <m:begChr m:val="〈"/>
            <m:endChr m:val="〉"/>
            <m:ctrlPr>
              <w:rPr>
                <w:rFonts w:ascii="Cambria Math" w:hAnsi="Cambria Math"/>
                <w:i/>
                <w:iCs/>
                <w:sz w:val="22"/>
                <w:szCs w:val="18"/>
              </w:rPr>
            </m:ctrlPr>
          </m:dPr>
          <m:e>
            <m:r>
              <w:rPr>
                <w:rFonts w:ascii="Cambria Math" w:hAnsi="Cambria Math"/>
                <w:sz w:val="22"/>
                <w:szCs w:val="18"/>
              </w:rPr>
              <m:t>Q,r</m:t>
            </m:r>
          </m:e>
        </m:d>
        <m:r>
          <w:rPr>
            <w:rFonts w:ascii="Cambria Math" w:hAnsi="Cambria Math"/>
            <w:sz w:val="22"/>
            <w:szCs w:val="18"/>
          </w:rPr>
          <m:t>=</m:t>
        </m:r>
        <m:d>
          <m:dPr>
            <m:begChr m:val="["/>
            <m:endChr m:val="]"/>
            <m:ctrlPr>
              <w:rPr>
                <w:rFonts w:ascii="Cambria Math" w:hAnsi="Cambria Math"/>
                <w:i/>
                <w:sz w:val="22"/>
                <w:szCs w:val="18"/>
              </w:rPr>
            </m:ctrlPr>
          </m:dPr>
          <m:e>
            <m:m>
              <m:mPr>
                <m:mcs>
                  <m:mc>
                    <m:mcPr>
                      <m:count m:val="2"/>
                      <m:mcJc m:val="center"/>
                    </m:mcPr>
                  </m:mc>
                </m:mcs>
                <m:ctrlPr>
                  <w:rPr>
                    <w:rFonts w:ascii="Cambria Math" w:hAnsi="Cambria Math"/>
                    <w:i/>
                    <w:sz w:val="22"/>
                    <w:szCs w:val="18"/>
                  </w:rPr>
                </m:ctrlPr>
              </m:mPr>
              <m:mr>
                <m:e>
                  <m:f>
                    <m:fPr>
                      <m:ctrlPr>
                        <w:rPr>
                          <w:rFonts w:ascii="Cambria Math" w:hAnsi="Cambria Math"/>
                          <w:i/>
                          <w:iCs/>
                          <w:sz w:val="22"/>
                          <w:szCs w:val="18"/>
                        </w:rPr>
                      </m:ctrlPr>
                    </m:fPr>
                    <m:num>
                      <m:sSup>
                        <m:sSupPr>
                          <m:ctrlPr>
                            <w:rPr>
                              <w:rFonts w:ascii="Cambria Math" w:hAnsi="Cambria Math"/>
                              <w:i/>
                              <w:iCs/>
                              <w:sz w:val="22"/>
                              <w:szCs w:val="18"/>
                            </w:rPr>
                          </m:ctrlPr>
                        </m:sSupPr>
                        <m:e>
                          <m:r>
                            <w:rPr>
                              <w:rFonts w:ascii="Cambria Math" w:hAnsi="Cambria Math"/>
                              <w:sz w:val="22"/>
                              <w:szCs w:val="18"/>
                            </w:rPr>
                            <m:t>∂</m:t>
                          </m:r>
                        </m:e>
                        <m:sup>
                          <m:r>
                            <w:rPr>
                              <w:rFonts w:ascii="Cambria Math" w:hAnsi="Cambria Math"/>
                              <w:sz w:val="22"/>
                              <w:szCs w:val="18"/>
                            </w:rPr>
                            <m:t>2</m:t>
                          </m:r>
                        </m:sup>
                      </m:sSup>
                      <m:r>
                        <w:rPr>
                          <w:rFonts w:ascii="Cambria Math" w:hAnsi="Cambria Math"/>
                          <w:sz w:val="22"/>
                          <w:szCs w:val="18"/>
                        </w:rPr>
                        <m:t>TC</m:t>
                      </m:r>
                    </m:num>
                    <m:den>
                      <m:r>
                        <w:rPr>
                          <w:rFonts w:ascii="Cambria Math" w:hAnsi="Cambria Math"/>
                          <w:sz w:val="22"/>
                          <w:szCs w:val="18"/>
                        </w:rPr>
                        <m:t>∂</m:t>
                      </m:r>
                      <m:sSup>
                        <m:sSupPr>
                          <m:ctrlPr>
                            <w:rPr>
                              <w:rFonts w:ascii="Cambria Math" w:hAnsi="Cambria Math"/>
                              <w:i/>
                              <w:iCs/>
                              <w:sz w:val="22"/>
                              <w:szCs w:val="18"/>
                            </w:rPr>
                          </m:ctrlPr>
                        </m:sSupPr>
                        <m:e>
                          <m:r>
                            <w:rPr>
                              <w:rFonts w:ascii="Cambria Math" w:hAnsi="Cambria Math"/>
                              <w:sz w:val="22"/>
                              <w:szCs w:val="18"/>
                            </w:rPr>
                            <m:t>Q</m:t>
                          </m:r>
                        </m:e>
                        <m:sup>
                          <m:r>
                            <w:rPr>
                              <w:rFonts w:ascii="Cambria Math" w:hAnsi="Cambria Math"/>
                              <w:sz w:val="22"/>
                              <w:szCs w:val="18"/>
                            </w:rPr>
                            <m:t>2</m:t>
                          </m:r>
                        </m:sup>
                      </m:sSup>
                    </m:den>
                  </m:f>
                </m:e>
                <m:e>
                  <m:f>
                    <m:fPr>
                      <m:ctrlPr>
                        <w:rPr>
                          <w:rFonts w:ascii="Cambria Math" w:hAnsi="Cambria Math"/>
                          <w:i/>
                          <w:iCs/>
                          <w:sz w:val="22"/>
                          <w:szCs w:val="18"/>
                        </w:rPr>
                      </m:ctrlPr>
                    </m:fPr>
                    <m:num>
                      <m:sSup>
                        <m:sSupPr>
                          <m:ctrlPr>
                            <w:rPr>
                              <w:rFonts w:ascii="Cambria Math" w:hAnsi="Cambria Math"/>
                              <w:i/>
                              <w:iCs/>
                              <w:sz w:val="22"/>
                              <w:szCs w:val="18"/>
                            </w:rPr>
                          </m:ctrlPr>
                        </m:sSupPr>
                        <m:e>
                          <m:r>
                            <w:rPr>
                              <w:rFonts w:ascii="Cambria Math" w:hAnsi="Cambria Math"/>
                              <w:sz w:val="22"/>
                              <w:szCs w:val="18"/>
                            </w:rPr>
                            <m:t>∂</m:t>
                          </m:r>
                        </m:e>
                        <m:sup>
                          <m:r>
                            <w:rPr>
                              <w:rFonts w:ascii="Cambria Math" w:hAnsi="Cambria Math"/>
                              <w:sz w:val="22"/>
                              <w:szCs w:val="18"/>
                            </w:rPr>
                            <m:t>2</m:t>
                          </m:r>
                        </m:sup>
                      </m:sSup>
                      <m:r>
                        <w:rPr>
                          <w:rFonts w:ascii="Cambria Math" w:hAnsi="Cambria Math"/>
                          <w:sz w:val="22"/>
                          <w:szCs w:val="18"/>
                        </w:rPr>
                        <m:t>TC</m:t>
                      </m:r>
                    </m:num>
                    <m:den>
                      <m:r>
                        <w:rPr>
                          <w:rFonts w:ascii="Cambria Math" w:hAnsi="Cambria Math"/>
                          <w:sz w:val="22"/>
                          <w:szCs w:val="18"/>
                        </w:rPr>
                        <m:t>∂Q∂r</m:t>
                      </m:r>
                    </m:den>
                  </m:f>
                </m:e>
              </m:mr>
              <m:mr>
                <m:e>
                  <m:f>
                    <m:fPr>
                      <m:ctrlPr>
                        <w:rPr>
                          <w:rFonts w:ascii="Cambria Math" w:hAnsi="Cambria Math"/>
                          <w:i/>
                          <w:iCs/>
                          <w:sz w:val="22"/>
                          <w:szCs w:val="18"/>
                        </w:rPr>
                      </m:ctrlPr>
                    </m:fPr>
                    <m:num>
                      <m:sSup>
                        <m:sSupPr>
                          <m:ctrlPr>
                            <w:rPr>
                              <w:rFonts w:ascii="Cambria Math" w:hAnsi="Cambria Math"/>
                              <w:i/>
                              <w:iCs/>
                              <w:sz w:val="22"/>
                              <w:szCs w:val="18"/>
                            </w:rPr>
                          </m:ctrlPr>
                        </m:sSupPr>
                        <m:e>
                          <m:r>
                            <w:rPr>
                              <w:rFonts w:ascii="Cambria Math" w:hAnsi="Cambria Math"/>
                              <w:sz w:val="22"/>
                              <w:szCs w:val="18"/>
                            </w:rPr>
                            <m:t>∂</m:t>
                          </m:r>
                        </m:e>
                        <m:sup>
                          <m:r>
                            <w:rPr>
                              <w:rFonts w:ascii="Cambria Math" w:hAnsi="Cambria Math"/>
                              <w:sz w:val="22"/>
                              <w:szCs w:val="18"/>
                            </w:rPr>
                            <m:t>2</m:t>
                          </m:r>
                        </m:sup>
                      </m:sSup>
                      <m:r>
                        <w:rPr>
                          <w:rFonts w:ascii="Cambria Math" w:hAnsi="Cambria Math"/>
                          <w:sz w:val="22"/>
                          <w:szCs w:val="18"/>
                        </w:rPr>
                        <m:t>TC</m:t>
                      </m:r>
                    </m:num>
                    <m:den>
                      <m:r>
                        <w:rPr>
                          <w:rFonts w:ascii="Cambria Math" w:hAnsi="Cambria Math"/>
                          <w:sz w:val="22"/>
                          <w:szCs w:val="18"/>
                        </w:rPr>
                        <m:t>∂r∂Q</m:t>
                      </m:r>
                    </m:den>
                  </m:f>
                </m:e>
                <m:e>
                  <m:f>
                    <m:fPr>
                      <m:ctrlPr>
                        <w:rPr>
                          <w:rFonts w:ascii="Cambria Math" w:hAnsi="Cambria Math"/>
                          <w:i/>
                          <w:iCs/>
                          <w:sz w:val="22"/>
                          <w:szCs w:val="18"/>
                        </w:rPr>
                      </m:ctrlPr>
                    </m:fPr>
                    <m:num>
                      <m:sSup>
                        <m:sSupPr>
                          <m:ctrlPr>
                            <w:rPr>
                              <w:rFonts w:ascii="Cambria Math" w:hAnsi="Cambria Math"/>
                              <w:i/>
                              <w:iCs/>
                              <w:sz w:val="22"/>
                              <w:szCs w:val="18"/>
                            </w:rPr>
                          </m:ctrlPr>
                        </m:sSupPr>
                        <m:e>
                          <m:r>
                            <w:rPr>
                              <w:rFonts w:ascii="Cambria Math" w:hAnsi="Cambria Math"/>
                              <w:sz w:val="22"/>
                              <w:szCs w:val="18"/>
                            </w:rPr>
                            <m:t>∂</m:t>
                          </m:r>
                        </m:e>
                        <m:sup>
                          <m:r>
                            <w:rPr>
                              <w:rFonts w:ascii="Cambria Math" w:hAnsi="Cambria Math"/>
                              <w:sz w:val="22"/>
                              <w:szCs w:val="18"/>
                            </w:rPr>
                            <m:t>2</m:t>
                          </m:r>
                        </m:sup>
                      </m:sSup>
                      <m:r>
                        <w:rPr>
                          <w:rFonts w:ascii="Cambria Math" w:hAnsi="Cambria Math"/>
                          <w:sz w:val="22"/>
                          <w:szCs w:val="18"/>
                        </w:rPr>
                        <m:t>TC</m:t>
                      </m:r>
                    </m:num>
                    <m:den>
                      <m:r>
                        <w:rPr>
                          <w:rFonts w:ascii="Cambria Math" w:hAnsi="Cambria Math"/>
                          <w:sz w:val="22"/>
                          <w:szCs w:val="18"/>
                        </w:rPr>
                        <m:t>∂</m:t>
                      </m:r>
                      <m:sSup>
                        <m:sSupPr>
                          <m:ctrlPr>
                            <w:rPr>
                              <w:rFonts w:ascii="Cambria Math" w:hAnsi="Cambria Math"/>
                              <w:i/>
                              <w:iCs/>
                              <w:sz w:val="22"/>
                              <w:szCs w:val="18"/>
                            </w:rPr>
                          </m:ctrlPr>
                        </m:sSupPr>
                        <m:e>
                          <m:r>
                            <w:rPr>
                              <w:rFonts w:ascii="Cambria Math" w:hAnsi="Cambria Math"/>
                              <w:sz w:val="22"/>
                              <w:szCs w:val="18"/>
                            </w:rPr>
                            <m:t>r</m:t>
                          </m:r>
                        </m:e>
                        <m:sup>
                          <m:r>
                            <w:rPr>
                              <w:rFonts w:ascii="Cambria Math" w:hAnsi="Cambria Math"/>
                              <w:sz w:val="22"/>
                              <w:szCs w:val="18"/>
                            </w:rPr>
                            <m:t>2</m:t>
                          </m:r>
                        </m:sup>
                      </m:sSup>
                    </m:den>
                  </m:f>
                </m:e>
              </m:mr>
            </m:m>
          </m:e>
        </m:d>
      </m:oMath>
      <w:r w:rsidRPr="00942156">
        <w:rPr>
          <w:rFonts w:ascii="Bookman Old Style" w:hAnsi="Bookman Old Style"/>
          <w:sz w:val="22"/>
          <w:szCs w:val="22"/>
        </w:rPr>
        <w:t xml:space="preserve"> then we find </w:t>
      </w:r>
      <m:oMath>
        <m:f>
          <m:fPr>
            <m:ctrlPr>
              <w:rPr>
                <w:rFonts w:ascii="Cambria Math" w:hAnsi="Cambria Math"/>
                <w:i/>
                <w:iCs/>
                <w:sz w:val="22"/>
                <w:szCs w:val="22"/>
              </w:rPr>
            </m:ctrlPr>
          </m:fPr>
          <m:num>
            <m:sSup>
              <m:sSupPr>
                <m:ctrlPr>
                  <w:rPr>
                    <w:rFonts w:ascii="Cambria Math" w:hAnsi="Cambria Math"/>
                    <w:i/>
                    <w:iCs/>
                    <w:sz w:val="22"/>
                    <w:szCs w:val="22"/>
                  </w:rPr>
                </m:ctrlPr>
              </m:sSupPr>
              <m:e>
                <m:r>
                  <w:rPr>
                    <w:rFonts w:ascii="Cambria Math" w:hAnsi="Cambria Math"/>
                    <w:sz w:val="22"/>
                    <w:szCs w:val="22"/>
                  </w:rPr>
                  <m:t>∂</m:t>
                </m:r>
              </m:e>
              <m:sup>
                <m:r>
                  <w:rPr>
                    <w:rFonts w:ascii="Cambria Math" w:hAnsi="Cambria Math"/>
                    <w:sz w:val="22"/>
                    <w:szCs w:val="22"/>
                  </w:rPr>
                  <m:t>2</m:t>
                </m:r>
              </m:sup>
            </m:sSup>
            <m:r>
              <w:rPr>
                <w:rFonts w:ascii="Cambria Math" w:hAnsi="Cambria Math"/>
                <w:sz w:val="22"/>
                <w:szCs w:val="22"/>
              </w:rPr>
              <m:t>TC</m:t>
            </m:r>
          </m:num>
          <m:den>
            <m:r>
              <w:rPr>
                <w:rFonts w:ascii="Cambria Math" w:hAnsi="Cambria Math"/>
                <w:sz w:val="22"/>
                <w:szCs w:val="22"/>
              </w:rPr>
              <m:t>∂</m:t>
            </m:r>
            <m:sSup>
              <m:sSupPr>
                <m:ctrlPr>
                  <w:rPr>
                    <w:rFonts w:ascii="Cambria Math" w:hAnsi="Cambria Math"/>
                    <w:i/>
                    <w:iCs/>
                    <w:sz w:val="22"/>
                    <w:szCs w:val="22"/>
                  </w:rPr>
                </m:ctrlPr>
              </m:sSupPr>
              <m:e>
                <m:r>
                  <w:rPr>
                    <w:rFonts w:ascii="Cambria Math" w:hAnsi="Cambria Math"/>
                    <w:sz w:val="22"/>
                    <w:szCs w:val="22"/>
                  </w:rPr>
                  <m:t>Q</m:t>
                </m:r>
              </m:e>
              <m:sup>
                <m:r>
                  <w:rPr>
                    <w:rFonts w:ascii="Cambria Math" w:hAnsi="Cambria Math"/>
                    <w:sz w:val="22"/>
                    <w:szCs w:val="22"/>
                  </w:rPr>
                  <m:t>2</m:t>
                </m:r>
              </m:sup>
            </m:sSup>
          </m:den>
        </m:f>
        <m:r>
          <w:rPr>
            <w:rFonts w:ascii="Cambria Math" w:hAnsi="Cambria Math"/>
            <w:sz w:val="22"/>
            <w:szCs w:val="22"/>
          </w:rPr>
          <m:t>=</m:t>
        </m:r>
      </m:oMath>
      <w:r w:rsidRPr="00942156">
        <w:rPr>
          <w:rFonts w:ascii="Bookman Old Style" w:hAnsi="Bookman Old Style"/>
          <w:iCs/>
          <w:sz w:val="22"/>
          <w:szCs w:val="22"/>
        </w:rPr>
        <w:t xml:space="preserve"> 0.74, </w:t>
      </w:r>
      <m:oMath>
        <m:f>
          <m:fPr>
            <m:ctrlPr>
              <w:rPr>
                <w:rFonts w:ascii="Cambria Math" w:hAnsi="Cambria Math"/>
                <w:i/>
                <w:iCs/>
                <w:sz w:val="22"/>
                <w:szCs w:val="22"/>
              </w:rPr>
            </m:ctrlPr>
          </m:fPr>
          <m:num>
            <m:sSup>
              <m:sSupPr>
                <m:ctrlPr>
                  <w:rPr>
                    <w:rFonts w:ascii="Cambria Math" w:hAnsi="Cambria Math"/>
                    <w:i/>
                    <w:iCs/>
                    <w:sz w:val="22"/>
                    <w:szCs w:val="22"/>
                  </w:rPr>
                </m:ctrlPr>
              </m:sSupPr>
              <m:e>
                <m:r>
                  <w:rPr>
                    <w:rFonts w:ascii="Cambria Math" w:hAnsi="Cambria Math"/>
                    <w:sz w:val="22"/>
                    <w:szCs w:val="22"/>
                  </w:rPr>
                  <m:t>∂</m:t>
                </m:r>
              </m:e>
              <m:sup>
                <m:r>
                  <w:rPr>
                    <w:rFonts w:ascii="Cambria Math" w:hAnsi="Cambria Math"/>
                    <w:sz w:val="22"/>
                    <w:szCs w:val="22"/>
                  </w:rPr>
                  <m:t>2</m:t>
                </m:r>
              </m:sup>
            </m:sSup>
            <m:r>
              <w:rPr>
                <w:rFonts w:ascii="Cambria Math" w:hAnsi="Cambria Math"/>
                <w:sz w:val="22"/>
                <w:szCs w:val="22"/>
              </w:rPr>
              <m:t>TC</m:t>
            </m:r>
          </m:num>
          <m:den>
            <m:r>
              <w:rPr>
                <w:rFonts w:ascii="Cambria Math" w:hAnsi="Cambria Math"/>
                <w:sz w:val="22"/>
                <w:szCs w:val="22"/>
              </w:rPr>
              <m:t>∂</m:t>
            </m:r>
            <m:sSup>
              <m:sSupPr>
                <m:ctrlPr>
                  <w:rPr>
                    <w:rFonts w:ascii="Cambria Math" w:hAnsi="Cambria Math"/>
                    <w:i/>
                    <w:iCs/>
                    <w:sz w:val="22"/>
                    <w:szCs w:val="22"/>
                  </w:rPr>
                </m:ctrlPr>
              </m:sSupPr>
              <m:e>
                <m:r>
                  <w:rPr>
                    <w:rFonts w:ascii="Cambria Math" w:hAnsi="Cambria Math"/>
                    <w:sz w:val="22"/>
                    <w:szCs w:val="22"/>
                  </w:rPr>
                  <m:t>r</m:t>
                </m:r>
              </m:e>
              <m:sup>
                <m:r>
                  <w:rPr>
                    <w:rFonts w:ascii="Cambria Math" w:hAnsi="Cambria Math"/>
                    <w:sz w:val="22"/>
                    <w:szCs w:val="22"/>
                  </w:rPr>
                  <m:t>2</m:t>
                </m:r>
              </m:sup>
            </m:sSup>
          </m:den>
        </m:f>
        <m:r>
          <w:rPr>
            <w:rFonts w:ascii="Cambria Math" w:hAnsi="Cambria Math"/>
            <w:sz w:val="22"/>
            <w:szCs w:val="22"/>
          </w:rPr>
          <m:t>=</m:t>
        </m:r>
      </m:oMath>
      <w:r w:rsidRPr="00942156">
        <w:rPr>
          <w:rFonts w:ascii="Bookman Old Style" w:hAnsi="Bookman Old Style"/>
          <w:iCs/>
          <w:sz w:val="22"/>
          <w:szCs w:val="22"/>
        </w:rPr>
        <w:t xml:space="preserve"> 0.11, </w:t>
      </w:r>
      <m:oMath>
        <m:f>
          <m:fPr>
            <m:ctrlPr>
              <w:rPr>
                <w:rFonts w:ascii="Cambria Math" w:hAnsi="Cambria Math"/>
                <w:i/>
                <w:iCs/>
                <w:sz w:val="22"/>
                <w:szCs w:val="22"/>
              </w:rPr>
            </m:ctrlPr>
          </m:fPr>
          <m:num>
            <m:sSup>
              <m:sSupPr>
                <m:ctrlPr>
                  <w:rPr>
                    <w:rFonts w:ascii="Cambria Math" w:hAnsi="Cambria Math"/>
                    <w:i/>
                    <w:iCs/>
                    <w:sz w:val="22"/>
                    <w:szCs w:val="22"/>
                  </w:rPr>
                </m:ctrlPr>
              </m:sSupPr>
              <m:e>
                <m:r>
                  <w:rPr>
                    <w:rFonts w:ascii="Cambria Math" w:hAnsi="Cambria Math"/>
                    <w:sz w:val="22"/>
                    <w:szCs w:val="22"/>
                  </w:rPr>
                  <m:t>∂</m:t>
                </m:r>
              </m:e>
              <m:sup>
                <m:r>
                  <w:rPr>
                    <w:rFonts w:ascii="Cambria Math" w:hAnsi="Cambria Math"/>
                    <w:sz w:val="22"/>
                    <w:szCs w:val="22"/>
                  </w:rPr>
                  <m:t>2</m:t>
                </m:r>
              </m:sup>
            </m:sSup>
            <m:r>
              <w:rPr>
                <w:rFonts w:ascii="Cambria Math" w:hAnsi="Cambria Math"/>
                <w:sz w:val="22"/>
                <w:szCs w:val="22"/>
              </w:rPr>
              <m:t>TC</m:t>
            </m:r>
          </m:num>
          <m:den>
            <m:r>
              <w:rPr>
                <w:rFonts w:ascii="Cambria Math" w:hAnsi="Cambria Math"/>
                <w:sz w:val="22"/>
                <w:szCs w:val="22"/>
              </w:rPr>
              <m:t>∂Q∂r</m:t>
            </m:r>
          </m:den>
        </m:f>
        <m:r>
          <w:rPr>
            <w:rFonts w:ascii="Cambria Math" w:hAnsi="Cambria Math"/>
            <w:sz w:val="22"/>
            <w:szCs w:val="22"/>
          </w:rPr>
          <m:t>=</m:t>
        </m:r>
        <m:f>
          <m:fPr>
            <m:ctrlPr>
              <w:rPr>
                <w:rFonts w:ascii="Cambria Math" w:hAnsi="Cambria Math"/>
                <w:i/>
                <w:iCs/>
                <w:sz w:val="22"/>
                <w:szCs w:val="22"/>
              </w:rPr>
            </m:ctrlPr>
          </m:fPr>
          <m:num>
            <m:sSup>
              <m:sSupPr>
                <m:ctrlPr>
                  <w:rPr>
                    <w:rFonts w:ascii="Cambria Math" w:hAnsi="Cambria Math"/>
                    <w:i/>
                    <w:iCs/>
                    <w:sz w:val="22"/>
                    <w:szCs w:val="22"/>
                  </w:rPr>
                </m:ctrlPr>
              </m:sSupPr>
              <m:e>
                <m:r>
                  <w:rPr>
                    <w:rFonts w:ascii="Cambria Math" w:hAnsi="Cambria Math"/>
                    <w:sz w:val="22"/>
                    <w:szCs w:val="22"/>
                  </w:rPr>
                  <m:t>∂</m:t>
                </m:r>
              </m:e>
              <m:sup>
                <m:r>
                  <w:rPr>
                    <w:rFonts w:ascii="Cambria Math" w:hAnsi="Cambria Math"/>
                    <w:sz w:val="22"/>
                    <w:szCs w:val="22"/>
                  </w:rPr>
                  <m:t>2</m:t>
                </m:r>
              </m:sup>
            </m:sSup>
            <m:r>
              <w:rPr>
                <w:rFonts w:ascii="Cambria Math" w:hAnsi="Cambria Math"/>
                <w:sz w:val="22"/>
                <w:szCs w:val="22"/>
              </w:rPr>
              <m:t>TC</m:t>
            </m:r>
          </m:num>
          <m:den>
            <m:r>
              <w:rPr>
                <w:rFonts w:ascii="Cambria Math" w:hAnsi="Cambria Math"/>
                <w:sz w:val="22"/>
                <w:szCs w:val="22"/>
              </w:rPr>
              <m:t>∂r∂Q</m:t>
            </m:r>
          </m:den>
        </m:f>
        <m:r>
          <w:rPr>
            <w:rFonts w:ascii="Cambria Math" w:hAnsi="Cambria Math"/>
            <w:sz w:val="22"/>
            <w:szCs w:val="22"/>
          </w:rPr>
          <m:t>=</m:t>
        </m:r>
      </m:oMath>
      <w:r w:rsidRPr="00942156">
        <w:rPr>
          <w:rFonts w:ascii="Bookman Old Style" w:hAnsi="Bookman Old Style"/>
          <w:iCs/>
          <w:sz w:val="22"/>
          <w:szCs w:val="22"/>
        </w:rPr>
        <w:t xml:space="preserve"> -0.17 at stationary point </w:t>
      </w:r>
      <m:oMath>
        <m:d>
          <m:dPr>
            <m:ctrlPr>
              <w:rPr>
                <w:rFonts w:ascii="Cambria Math" w:hAnsi="Cambria Math"/>
                <w:i/>
                <w:iCs/>
                <w:sz w:val="22"/>
                <w:szCs w:val="22"/>
              </w:rPr>
            </m:ctrlPr>
          </m:dPr>
          <m:e>
            <m:sSup>
              <m:sSupPr>
                <m:ctrlPr>
                  <w:rPr>
                    <w:rFonts w:ascii="Cambria Math" w:hAnsi="Cambria Math"/>
                    <w:i/>
                    <w:iCs/>
                    <w:sz w:val="22"/>
                    <w:szCs w:val="22"/>
                  </w:rPr>
                </m:ctrlPr>
              </m:sSupPr>
              <m:e>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2</m:t>
                    </m:r>
                  </m:sub>
                </m:sSub>
              </m:e>
              <m:sup>
                <m:r>
                  <w:rPr>
                    <w:rFonts w:ascii="Cambria Math" w:hAnsi="Cambria Math"/>
                    <w:sz w:val="22"/>
                    <w:szCs w:val="22"/>
                  </w:rPr>
                  <m:t>*</m:t>
                </m:r>
              </m:sup>
            </m:sSup>
            <m:r>
              <w:rPr>
                <w:rFonts w:ascii="Cambria Math" w:hAnsi="Cambria Math"/>
                <w:sz w:val="22"/>
                <w:szCs w:val="22"/>
              </w:rPr>
              <m:t>,</m:t>
            </m:r>
            <m:sSup>
              <m:sSupPr>
                <m:ctrlPr>
                  <w:rPr>
                    <w:rFonts w:ascii="Cambria Math" w:hAnsi="Cambria Math"/>
                    <w:i/>
                    <w:iCs/>
                    <w:sz w:val="22"/>
                    <w:szCs w:val="22"/>
                  </w:rPr>
                </m:ctrlPr>
              </m:sSupPr>
              <m:e>
                <m:sSub>
                  <m:sSubPr>
                    <m:ctrlPr>
                      <w:rPr>
                        <w:rFonts w:ascii="Cambria Math" w:hAnsi="Cambria Math"/>
                        <w:i/>
                        <w:iCs/>
                        <w:sz w:val="22"/>
                        <w:szCs w:val="22"/>
                      </w:rPr>
                    </m:ctrlPr>
                  </m:sSubPr>
                  <m:e>
                    <m:r>
                      <w:rPr>
                        <w:rFonts w:ascii="Cambria Math" w:hAnsi="Cambria Math"/>
                        <w:sz w:val="22"/>
                        <w:szCs w:val="22"/>
                      </w:rPr>
                      <m:t>r</m:t>
                    </m:r>
                  </m:e>
                  <m:sub>
                    <m:r>
                      <w:rPr>
                        <w:rFonts w:ascii="Cambria Math" w:hAnsi="Cambria Math"/>
                        <w:sz w:val="22"/>
                        <w:szCs w:val="22"/>
                      </w:rPr>
                      <m:t>2</m:t>
                    </m:r>
                  </m:sub>
                </m:sSub>
              </m:e>
              <m:sup>
                <m:r>
                  <w:rPr>
                    <w:rFonts w:ascii="Cambria Math" w:hAnsi="Cambria Math"/>
                    <w:sz w:val="22"/>
                    <w:szCs w:val="22"/>
                  </w:rPr>
                  <m:t>*</m:t>
                </m:r>
              </m:sup>
            </m:sSup>
          </m:e>
        </m:d>
      </m:oMath>
      <w:r w:rsidRPr="00942156">
        <w:rPr>
          <w:rFonts w:ascii="Bookman Old Style" w:hAnsi="Bookman Old Style"/>
          <w:iCs/>
          <w:sz w:val="22"/>
          <w:szCs w:val="22"/>
        </w:rPr>
        <w:t xml:space="preserve">. Therefore, </w:t>
      </w:r>
      <m:oMath>
        <m:sSub>
          <m:sSubPr>
            <m:ctrlPr>
              <w:rPr>
                <w:rFonts w:ascii="Cambria Math" w:hAnsi="Cambria Math"/>
                <w:i/>
                <w:iCs/>
                <w:sz w:val="22"/>
                <w:szCs w:val="22"/>
              </w:rPr>
            </m:ctrlPr>
          </m:sSubPr>
          <m:e>
            <m:d>
              <m:dPr>
                <m:begChr m:val="|"/>
                <m:endChr m:val=""/>
                <m:ctrlPr>
                  <w:rPr>
                    <w:rFonts w:ascii="Cambria Math" w:hAnsi="Cambria Math"/>
                    <w:i/>
                    <w:iCs/>
                    <w:sz w:val="22"/>
                    <w:szCs w:val="22"/>
                  </w:rPr>
                </m:ctrlPr>
              </m:dPr>
              <m:e>
                <m:d>
                  <m:dPr>
                    <m:begChr m:val=""/>
                    <m:endChr m:val="|"/>
                    <m:ctrlPr>
                      <w:rPr>
                        <w:rFonts w:ascii="Cambria Math" w:hAnsi="Cambria Math"/>
                        <w:i/>
                        <w:iCs/>
                        <w:sz w:val="22"/>
                        <w:szCs w:val="22"/>
                      </w:rPr>
                    </m:ctrlPr>
                  </m:dPr>
                  <m:e>
                    <m:r>
                      <w:rPr>
                        <w:rFonts w:ascii="Cambria Math" w:hAnsi="Cambria Math"/>
                        <w:sz w:val="22"/>
                        <w:szCs w:val="22"/>
                      </w:rPr>
                      <m:t>H</m:t>
                    </m:r>
                  </m:e>
                </m:d>
              </m:e>
            </m:d>
          </m:e>
          <m:sub>
            <m:d>
              <m:dPr>
                <m:ctrlPr>
                  <w:rPr>
                    <w:rFonts w:ascii="Cambria Math" w:hAnsi="Cambria Math"/>
                    <w:i/>
                    <w:iCs/>
                    <w:sz w:val="22"/>
                    <w:szCs w:val="22"/>
                  </w:rPr>
                </m:ctrlPr>
              </m:dPr>
              <m:e>
                <m:sSup>
                  <m:sSupPr>
                    <m:ctrlPr>
                      <w:rPr>
                        <w:rFonts w:ascii="Cambria Math" w:hAnsi="Cambria Math"/>
                        <w:i/>
                        <w:iCs/>
                        <w:sz w:val="22"/>
                        <w:szCs w:val="22"/>
                      </w:rPr>
                    </m:ctrlPr>
                  </m:sSupPr>
                  <m:e>
                    <m:sSub>
                      <m:sSubPr>
                        <m:ctrlPr>
                          <w:rPr>
                            <w:rFonts w:ascii="Cambria Math" w:hAnsi="Cambria Math"/>
                            <w:i/>
                            <w:iCs/>
                            <w:sz w:val="22"/>
                            <w:szCs w:val="22"/>
                          </w:rPr>
                        </m:ctrlPr>
                      </m:sSubPr>
                      <m:e>
                        <m:r>
                          <w:rPr>
                            <w:rFonts w:ascii="Cambria Math" w:hAnsi="Cambria Math"/>
                            <w:sz w:val="22"/>
                            <w:szCs w:val="22"/>
                          </w:rPr>
                          <m:t>Q</m:t>
                        </m:r>
                      </m:e>
                      <m:sub>
                        <m:r>
                          <w:rPr>
                            <w:rFonts w:ascii="Cambria Math" w:hAnsi="Cambria Math"/>
                            <w:sz w:val="22"/>
                            <w:szCs w:val="22"/>
                          </w:rPr>
                          <m:t>2</m:t>
                        </m:r>
                      </m:sub>
                    </m:sSub>
                  </m:e>
                  <m:sup>
                    <m:r>
                      <w:rPr>
                        <w:rFonts w:ascii="Cambria Math" w:hAnsi="Cambria Math"/>
                        <w:sz w:val="22"/>
                        <w:szCs w:val="22"/>
                      </w:rPr>
                      <m:t>*</m:t>
                    </m:r>
                  </m:sup>
                </m:sSup>
                <m:r>
                  <w:rPr>
                    <w:rFonts w:ascii="Cambria Math" w:hAnsi="Cambria Math"/>
                    <w:sz w:val="22"/>
                    <w:szCs w:val="22"/>
                  </w:rPr>
                  <m:t>,</m:t>
                </m:r>
                <m:sSup>
                  <m:sSupPr>
                    <m:ctrlPr>
                      <w:rPr>
                        <w:rFonts w:ascii="Cambria Math" w:hAnsi="Cambria Math"/>
                        <w:i/>
                        <w:iCs/>
                        <w:sz w:val="22"/>
                        <w:szCs w:val="22"/>
                      </w:rPr>
                    </m:ctrlPr>
                  </m:sSupPr>
                  <m:e>
                    <m:sSub>
                      <m:sSubPr>
                        <m:ctrlPr>
                          <w:rPr>
                            <w:rFonts w:ascii="Cambria Math" w:hAnsi="Cambria Math"/>
                            <w:i/>
                            <w:iCs/>
                            <w:sz w:val="22"/>
                            <w:szCs w:val="22"/>
                          </w:rPr>
                        </m:ctrlPr>
                      </m:sSubPr>
                      <m:e>
                        <m:r>
                          <w:rPr>
                            <w:rFonts w:ascii="Cambria Math" w:hAnsi="Cambria Math"/>
                            <w:sz w:val="22"/>
                            <w:szCs w:val="22"/>
                          </w:rPr>
                          <m:t>r</m:t>
                        </m:r>
                      </m:e>
                      <m:sub>
                        <m:r>
                          <w:rPr>
                            <w:rFonts w:ascii="Cambria Math" w:hAnsi="Cambria Math"/>
                            <w:sz w:val="22"/>
                            <w:szCs w:val="22"/>
                          </w:rPr>
                          <m:t>2</m:t>
                        </m:r>
                      </m:sub>
                    </m:sSub>
                  </m:e>
                  <m:sup>
                    <m:r>
                      <w:rPr>
                        <w:rFonts w:ascii="Cambria Math" w:hAnsi="Cambria Math"/>
                        <w:sz w:val="22"/>
                        <w:szCs w:val="22"/>
                      </w:rPr>
                      <m:t>*</m:t>
                    </m:r>
                  </m:sup>
                </m:sSup>
              </m:e>
            </m:d>
          </m:sub>
        </m:sSub>
        <m:r>
          <w:rPr>
            <w:rFonts w:ascii="Cambria Math" w:hAnsi="Cambria Math"/>
            <w:sz w:val="22"/>
            <w:szCs w:val="22"/>
          </w:rPr>
          <m:t>=</m:t>
        </m:r>
        <m:r>
          <m:rPr>
            <m:sty m:val="p"/>
          </m:rPr>
          <w:rPr>
            <w:rFonts w:ascii="Cambria Math" w:hAnsi="Cambria Math"/>
            <w:sz w:val="22"/>
            <w:szCs w:val="22"/>
          </w:rPr>
          <m:t>0.74×0.11-</m:t>
        </m:r>
        <m:sSup>
          <m:sSupPr>
            <m:ctrlPr>
              <w:rPr>
                <w:rFonts w:ascii="Cambria Math" w:hAnsi="Cambria Math"/>
                <w:iCs/>
                <w:sz w:val="22"/>
                <w:szCs w:val="22"/>
              </w:rPr>
            </m:ctrlPr>
          </m:sSupPr>
          <m:e>
            <m:r>
              <m:rPr>
                <m:sty m:val="p"/>
              </m:rPr>
              <w:rPr>
                <w:rFonts w:ascii="Cambria Math" w:hAnsi="Cambria Math"/>
                <w:sz w:val="22"/>
                <w:szCs w:val="22"/>
              </w:rPr>
              <m:t>0.17</m:t>
            </m:r>
          </m:e>
          <m:sup>
            <m:r>
              <w:rPr>
                <w:rFonts w:ascii="Cambria Math" w:hAnsi="Cambria Math"/>
                <w:sz w:val="22"/>
                <w:szCs w:val="22"/>
              </w:rPr>
              <m:t>2</m:t>
            </m:r>
          </m:sup>
        </m:sSup>
        <m:r>
          <w:rPr>
            <w:rFonts w:ascii="Cambria Math" w:hAnsi="Cambria Math"/>
            <w:sz w:val="22"/>
            <w:szCs w:val="22"/>
          </w:rPr>
          <m:t>=</m:t>
        </m:r>
      </m:oMath>
      <w:r w:rsidRPr="00942156">
        <w:rPr>
          <w:rFonts w:ascii="Bookman Old Style" w:hAnsi="Bookman Old Style"/>
          <w:sz w:val="22"/>
          <w:szCs w:val="22"/>
        </w:rPr>
        <w:t xml:space="preserve"> 0.0525 &gt; 0</w:t>
      </w:r>
      <w:r w:rsidRPr="00942156">
        <w:rPr>
          <w:rFonts w:ascii="Bookman Old Style" w:hAnsi="Bookman Old Style"/>
          <w:iCs/>
          <w:sz w:val="22"/>
          <w:szCs w:val="22"/>
        </w:rPr>
        <w:t>. Hence, the hessian matrix is positive definite at this point</w:t>
      </w:r>
      <w:r w:rsidRPr="00942156">
        <w:rPr>
          <w:rFonts w:ascii="Bookman Old Style" w:hAnsi="Bookman Old Style"/>
          <w:sz w:val="22"/>
        </w:rPr>
        <w:t>. This calculation was performed using Python on a computer with an 11</w:t>
      </w:r>
      <w:r w:rsidRPr="00942156">
        <w:rPr>
          <w:rFonts w:ascii="Bookman Old Style" w:hAnsi="Bookman Old Style"/>
          <w:sz w:val="22"/>
          <w:vertAlign w:val="superscript"/>
        </w:rPr>
        <w:t>th</w:t>
      </w:r>
      <w:r w:rsidRPr="00942156">
        <w:rPr>
          <w:rFonts w:ascii="Bookman Old Style" w:hAnsi="Bookman Old Style"/>
          <w:sz w:val="22"/>
        </w:rPr>
        <w:t xml:space="preserve"> Gen </w:t>
      </w:r>
      <w:r w:rsidRPr="00942156">
        <w:rPr>
          <w:rFonts w:ascii="Bookman Old Style" w:hAnsi="Bookman Old Style"/>
          <w:i/>
          <w:iCs/>
          <w:sz w:val="22"/>
        </w:rPr>
        <w:t>Intel(R) Core (TM) i7-11700 CPU@2.50 GHz</w:t>
      </w:r>
      <w:r w:rsidRPr="00942156">
        <w:rPr>
          <w:rFonts w:ascii="Bookman Old Style" w:hAnsi="Bookman Old Style"/>
          <w:sz w:val="22"/>
        </w:rPr>
        <w:t xml:space="preserve"> processor and 16 GB installed RAM with a CPU (Central Processing Unit) time 9.26s (approximately). </w:t>
      </w:r>
    </w:p>
    <w:p w14:paraId="4C280602" w14:textId="5FE68B0E" w:rsidR="001557BD" w:rsidRDefault="001557BD" w:rsidP="005D2CD0">
      <w:pPr>
        <w:pStyle w:val="Heading2"/>
        <w:spacing w:line="360" w:lineRule="auto"/>
        <w:rPr>
          <w:rFonts w:eastAsia="Times New Roman"/>
        </w:rPr>
      </w:pPr>
      <w:bookmarkStart w:id="10" w:name="_Toc215395101"/>
      <w:r>
        <w:rPr>
          <w:rFonts w:eastAsia="Times New Roman"/>
        </w:rPr>
        <w:t>4.2 Research Goal</w:t>
      </w:r>
      <w:r w:rsidR="006E4779">
        <w:rPr>
          <w:rFonts w:eastAsia="Times New Roman"/>
        </w:rPr>
        <w:t xml:space="preserve"> (RG)</w:t>
      </w:r>
      <w:r>
        <w:rPr>
          <w:rFonts w:eastAsia="Times New Roman"/>
        </w:rPr>
        <w:t xml:space="preserve"> 2:</w:t>
      </w:r>
      <w:bookmarkEnd w:id="10"/>
    </w:p>
    <w:p w14:paraId="2023CFFC" w14:textId="3BC24E43" w:rsidR="00631987" w:rsidRPr="00DE533E" w:rsidRDefault="00951A28" w:rsidP="005D2CD0">
      <w:pPr>
        <w:tabs>
          <w:tab w:val="left" w:pos="360"/>
        </w:tabs>
        <w:spacing w:line="360" w:lineRule="auto"/>
        <w:jc w:val="both"/>
        <w:rPr>
          <w:rFonts w:ascii="Bookman Old Style" w:hAnsi="Bookman Old Style"/>
          <w:sz w:val="20"/>
          <w:szCs w:val="20"/>
        </w:rPr>
      </w:pPr>
      <w:r>
        <w:rPr>
          <w:rFonts w:ascii="Bookman Old Style" w:hAnsi="Bookman Old Style"/>
          <w:sz w:val="22"/>
          <w:szCs w:val="22"/>
        </w:rPr>
        <w:tab/>
      </w:r>
      <w:r w:rsidR="00230618" w:rsidRPr="00951A28">
        <w:rPr>
          <w:rFonts w:ascii="Bookman Old Style" w:hAnsi="Bookman Old Style"/>
          <w:sz w:val="22"/>
          <w:szCs w:val="22"/>
        </w:rPr>
        <w:t xml:space="preserve">The </w:t>
      </w:r>
      <w:r w:rsidR="00230618" w:rsidRPr="003F0D01">
        <w:rPr>
          <w:rFonts w:ascii="Bookman Old Style" w:hAnsi="Bookman Old Style"/>
          <w:i/>
          <w:iCs/>
          <w:sz w:val="22"/>
          <w:szCs w:val="22"/>
        </w:rPr>
        <w:t>goal of this research</w:t>
      </w:r>
      <w:r w:rsidR="00230618" w:rsidRPr="00951A28">
        <w:rPr>
          <w:rFonts w:ascii="Bookman Old Style" w:hAnsi="Bookman Old Style"/>
          <w:sz w:val="22"/>
          <w:szCs w:val="22"/>
        </w:rPr>
        <w:t xml:space="preserve"> is to develop a new layout optimization plan for arranging components on pallets during the curing process, which is crucial for the efficiency of precast production, by integrating adaptive elements that adjust to fluctuations in demand and resource constraints, ensuring a more efficient, reliable, and cost-effective manufacturing process. The </w:t>
      </w:r>
      <w:r w:rsidR="00230618" w:rsidRPr="00EF7971">
        <w:rPr>
          <w:rFonts w:ascii="Bookman Old Style" w:hAnsi="Bookman Old Style"/>
          <w:i/>
          <w:iCs/>
          <w:sz w:val="22"/>
          <w:szCs w:val="22"/>
        </w:rPr>
        <w:t>specific objective of this study</w:t>
      </w:r>
      <w:r w:rsidR="00230618" w:rsidRPr="00951A28">
        <w:rPr>
          <w:rFonts w:ascii="Bookman Old Style" w:hAnsi="Bookman Old Style"/>
          <w:sz w:val="22"/>
          <w:szCs w:val="22"/>
        </w:rPr>
        <w:t xml:space="preserve"> is to minimize the curing cost by maximizing the average utilization rate of pallet capacity e.g., area, space etc.</w:t>
      </w:r>
    </w:p>
    <w:p w14:paraId="1BB4C38A" w14:textId="07031DC0" w:rsidR="00631987" w:rsidRPr="004A4179" w:rsidRDefault="00631987" w:rsidP="004A4179">
      <w:pPr>
        <w:jc w:val="both"/>
        <w:rPr>
          <w:rFonts w:ascii="Bookman Old Style" w:eastAsia="Times New Roman" w:hAnsi="Bookman Old Style" w:cs="Arial"/>
          <w:kern w:val="0"/>
          <w:sz w:val="20"/>
          <w:szCs w:val="20"/>
          <w14:ligatures w14:val="none"/>
        </w:rPr>
      </w:pPr>
    </w:p>
    <w:p w14:paraId="613FF286" w14:textId="77777777" w:rsidR="0009138E" w:rsidRDefault="00250F71" w:rsidP="0009138E">
      <w:pPr>
        <w:keepNext/>
        <w:ind w:firstLine="1440"/>
        <w:jc w:val="both"/>
      </w:pPr>
      <w:r w:rsidRPr="00250F71">
        <w:rPr>
          <w:rFonts w:ascii="Bookman Old Style" w:eastAsia="Times New Roman" w:hAnsi="Bookman Old Style" w:cs="Arial"/>
          <w:noProof/>
          <w:kern w:val="0"/>
          <w:sz w:val="20"/>
          <w:szCs w:val="20"/>
          <w14:ligatures w14:val="none"/>
        </w:rPr>
        <mc:AlternateContent>
          <mc:Choice Requires="wpg">
            <w:drawing>
              <wp:inline distT="0" distB="0" distL="0" distR="0" wp14:anchorId="0F469FD3" wp14:editId="2B55CD84">
                <wp:extent cx="4274568" cy="1790700"/>
                <wp:effectExtent l="0" t="0" r="0" b="0"/>
                <wp:docPr id="31" name="Group 30">
                  <a:extLst xmlns:a="http://schemas.openxmlformats.org/drawingml/2006/main">
                    <a:ext uri="{FF2B5EF4-FFF2-40B4-BE49-F238E27FC236}">
                      <a16:creationId xmlns:a16="http://schemas.microsoft.com/office/drawing/2014/main" id="{21103CA7-5D2C-6F99-7540-06EAF61EC39A}"/>
                    </a:ext>
                  </a:extLst>
                </wp:docPr>
                <wp:cNvGraphicFramePr/>
                <a:graphic xmlns:a="http://schemas.openxmlformats.org/drawingml/2006/main">
                  <a:graphicData uri="http://schemas.microsoft.com/office/word/2010/wordprocessingGroup">
                    <wpg:wgp>
                      <wpg:cNvGrpSpPr/>
                      <wpg:grpSpPr>
                        <a:xfrm>
                          <a:off x="0" y="0"/>
                          <a:ext cx="4274568" cy="1790700"/>
                          <a:chOff x="-298485" y="0"/>
                          <a:chExt cx="6297884" cy="2723797"/>
                        </a:xfrm>
                      </wpg:grpSpPr>
                      <wpg:grpSp>
                        <wpg:cNvPr id="476457080" name="Group 476457080">
                          <a:extLst>
                            <a:ext uri="{FF2B5EF4-FFF2-40B4-BE49-F238E27FC236}">
                              <a16:creationId xmlns:a16="http://schemas.microsoft.com/office/drawing/2014/main" id="{638E8F24-6A12-5CFD-0123-B91F38032DB3}"/>
                            </a:ext>
                          </a:extLst>
                        </wpg:cNvPr>
                        <wpg:cNvGrpSpPr/>
                        <wpg:grpSpPr>
                          <a:xfrm>
                            <a:off x="333106" y="0"/>
                            <a:ext cx="5666293" cy="2723797"/>
                            <a:chOff x="333106" y="0"/>
                            <a:chExt cx="3470313" cy="1500969"/>
                          </a:xfrm>
                        </wpg:grpSpPr>
                        <wpg:grpSp>
                          <wpg:cNvPr id="2040914122" name="Group 2040914122">
                            <a:extLst>
                              <a:ext uri="{FF2B5EF4-FFF2-40B4-BE49-F238E27FC236}">
                                <a16:creationId xmlns:a16="http://schemas.microsoft.com/office/drawing/2014/main" id="{195C4302-51F9-9D6A-9547-8BB1432AB6CB}"/>
                              </a:ext>
                            </a:extLst>
                          </wpg:cNvPr>
                          <wpg:cNvGrpSpPr/>
                          <wpg:grpSpPr>
                            <a:xfrm>
                              <a:off x="333106" y="0"/>
                              <a:ext cx="3470313" cy="1500969"/>
                              <a:chOff x="333106" y="0"/>
                              <a:chExt cx="3470313" cy="1500969"/>
                            </a:xfrm>
                          </wpg:grpSpPr>
                          <wpg:grpSp>
                            <wpg:cNvPr id="361784521" name="Group 361784521">
                              <a:extLst>
                                <a:ext uri="{FF2B5EF4-FFF2-40B4-BE49-F238E27FC236}">
                                  <a16:creationId xmlns:a16="http://schemas.microsoft.com/office/drawing/2014/main" id="{DD0C42D9-2F01-59F0-2F21-7A79ED89715D}"/>
                                </a:ext>
                              </a:extLst>
                            </wpg:cNvPr>
                            <wpg:cNvGrpSpPr/>
                            <wpg:grpSpPr>
                              <a:xfrm>
                                <a:off x="333106" y="0"/>
                                <a:ext cx="3470313" cy="1500969"/>
                                <a:chOff x="333106" y="0"/>
                                <a:chExt cx="3470313" cy="1500969"/>
                              </a:xfrm>
                            </wpg:grpSpPr>
                            <wpg:grpSp>
                              <wpg:cNvPr id="64483248" name="Group 64483248">
                                <a:extLst>
                                  <a:ext uri="{FF2B5EF4-FFF2-40B4-BE49-F238E27FC236}">
                                    <a16:creationId xmlns:a16="http://schemas.microsoft.com/office/drawing/2014/main" id="{01D1AC2C-FE3E-9192-765C-AAA2075FF88A}"/>
                                  </a:ext>
                                </a:extLst>
                              </wpg:cNvPr>
                              <wpg:cNvGrpSpPr/>
                              <wpg:grpSpPr>
                                <a:xfrm>
                                  <a:off x="333106" y="0"/>
                                  <a:ext cx="3470313" cy="1500969"/>
                                  <a:chOff x="333106" y="0"/>
                                  <a:chExt cx="3470313" cy="1467728"/>
                                </a:xfrm>
                              </wpg:grpSpPr>
                              <pic:pic xmlns:pic="http://schemas.openxmlformats.org/drawingml/2006/picture">
                                <pic:nvPicPr>
                                  <pic:cNvPr id="282535928" name="Picture 282535928" descr="A large metal tray with a green frame&#10;&#10;Description automatically generated with medium confidence">
                                    <a:extLst>
                                      <a:ext uri="{FF2B5EF4-FFF2-40B4-BE49-F238E27FC236}">
                                        <a16:creationId xmlns:a16="http://schemas.microsoft.com/office/drawing/2014/main" id="{B95F0B0D-FC7D-A188-7A53-1F9E776DBF49}"/>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l="2440" r="17451"/>
                                  <a:stretch/>
                                </pic:blipFill>
                                <pic:spPr bwMode="auto">
                                  <a:xfrm flipH="1">
                                    <a:off x="333106" y="47586"/>
                                    <a:ext cx="1755140" cy="1420142"/>
                                  </a:xfrm>
                                  <a:prstGeom prst="rect">
                                    <a:avLst/>
                                  </a:prstGeom>
                                  <a:ln>
                                    <a:noFill/>
                                  </a:ln>
                                  <a:extLst>
                                    <a:ext uri="{53640926-AAD7-44D8-BBD7-CCE9431645EC}">
                                      <a14:shadowObscured xmlns:a14="http://schemas.microsoft.com/office/drawing/2010/main"/>
                                    </a:ext>
                                  </a:extLst>
                                </pic:spPr>
                              </pic:pic>
                              <wps:wsp>
                                <wps:cNvPr id="1341464686" name="Straight Arrow Connector 1341464686">
                                  <a:extLst>
                                    <a:ext uri="{FF2B5EF4-FFF2-40B4-BE49-F238E27FC236}">
                                      <a16:creationId xmlns:a16="http://schemas.microsoft.com/office/drawing/2014/main" id="{3A671D52-6603-7B24-7605-6640DD1CE6AA}"/>
                                    </a:ext>
                                  </a:extLst>
                                </wps:cNvPr>
                                <wps:cNvCnPr>
                                  <a:cxnSpLocks/>
                                </wps:cNvCnPr>
                                <wps:spPr>
                                  <a:xfrm flipH="1">
                                    <a:off x="1160697" y="760498"/>
                                    <a:ext cx="1232142" cy="213805"/>
                                  </a:xfrm>
                                  <a:prstGeom prst="straightConnector1">
                                    <a:avLst/>
                                  </a:prstGeom>
                                  <a:ln w="28575">
                                    <a:solidFill>
                                      <a:schemeClr val="tx1"/>
                                    </a:solidFill>
                                    <a:tailEnd type="triangle"/>
                                  </a:ln>
                                </wps:spPr>
                                <wps:style>
                                  <a:lnRef idx="1">
                                    <a:schemeClr val="accent2"/>
                                  </a:lnRef>
                                  <a:fillRef idx="0">
                                    <a:schemeClr val="accent2"/>
                                  </a:fillRef>
                                  <a:effectRef idx="0">
                                    <a:schemeClr val="accent2"/>
                                  </a:effectRef>
                                  <a:fontRef idx="minor">
                                    <a:schemeClr val="tx1"/>
                                  </a:fontRef>
                                </wps:style>
                                <wps:bodyPr/>
                              </wps:wsp>
                              <wps:wsp>
                                <wps:cNvPr id="885811593" name="Rectangle 885811593">
                                  <a:extLst>
                                    <a:ext uri="{FF2B5EF4-FFF2-40B4-BE49-F238E27FC236}">
                                      <a16:creationId xmlns:a16="http://schemas.microsoft.com/office/drawing/2014/main" id="{9671050C-29F3-C3B4-E9EF-CD4C3A5AA4B6}"/>
                                    </a:ext>
                                  </a:extLst>
                                </wps:cNvPr>
                                <wps:cNvSpPr/>
                                <wps:spPr>
                                  <a:xfrm>
                                    <a:off x="2638464" y="635430"/>
                                    <a:ext cx="1164624" cy="538319"/>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73DB778A" w14:textId="1DBFC526" w:rsidR="00250F71" w:rsidRPr="003212D3" w:rsidRDefault="00250F71" w:rsidP="003212D3">
                                      <w:pPr>
                                        <w:spacing w:after="160"/>
                                        <w:jc w:val="center"/>
                                        <w:rPr>
                                          <w:rFonts w:ascii="Bookman Old Style" w:hAnsi="Bookman Old Style" w:cstheme="minorHAnsi"/>
                                          <w:color w:val="000000" w:themeColor="dark1"/>
                                          <w14:ligatures w14:val="none"/>
                                        </w:rPr>
                                      </w:pPr>
                                      <w:r w:rsidRPr="003212D3">
                                        <w:rPr>
                                          <w:rFonts w:ascii="Bookman Old Style" w:hAnsi="Bookman Old Style" w:cstheme="minorHAnsi"/>
                                          <w:color w:val="000000" w:themeColor="dark1"/>
                                        </w:rPr>
                                        <w:t>Inefficient use</w:t>
                                      </w:r>
                                      <w:r w:rsidR="003212D3">
                                        <w:rPr>
                                          <w:rFonts w:ascii="Bookman Old Style" w:hAnsi="Bookman Old Style" w:cstheme="minorHAnsi"/>
                                          <w:color w:val="000000" w:themeColor="dark1"/>
                                        </w:rPr>
                                        <w:t xml:space="preserve"> </w:t>
                                      </w:r>
                                      <w:r w:rsidRPr="003212D3">
                                        <w:rPr>
                                          <w:rFonts w:ascii="Bookman Old Style" w:hAnsi="Bookman Old Style" w:cstheme="minorHAnsi"/>
                                          <w:color w:val="000000" w:themeColor="dark1"/>
                                        </w:rPr>
                                        <w:t>of space</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934195704" name="Straight Arrow Connector 1934195704">
                                  <a:extLst>
                                    <a:ext uri="{FF2B5EF4-FFF2-40B4-BE49-F238E27FC236}">
                                      <a16:creationId xmlns:a16="http://schemas.microsoft.com/office/drawing/2014/main" id="{3FC71065-884B-D406-C754-3CEE34D5A390}"/>
                                    </a:ext>
                                  </a:extLst>
                                </wps:cNvPr>
                                <wps:cNvCnPr/>
                                <wps:spPr>
                                  <a:xfrm flipH="1">
                                    <a:off x="961515" y="482557"/>
                                    <a:ext cx="1335430" cy="248932"/>
                                  </a:xfrm>
                                  <a:prstGeom prst="straightConnector1">
                                    <a:avLst/>
                                  </a:prstGeom>
                                  <a:ln w="28575">
                                    <a:solidFill>
                                      <a:schemeClr val="tx1"/>
                                    </a:solidFill>
                                    <a:tailEnd type="triangle"/>
                                  </a:ln>
                                </wps:spPr>
                                <wps:style>
                                  <a:lnRef idx="1">
                                    <a:schemeClr val="accent2"/>
                                  </a:lnRef>
                                  <a:fillRef idx="0">
                                    <a:schemeClr val="accent2"/>
                                  </a:fillRef>
                                  <a:effectRef idx="0">
                                    <a:schemeClr val="accent2"/>
                                  </a:effectRef>
                                  <a:fontRef idx="minor">
                                    <a:schemeClr val="tx1"/>
                                  </a:fontRef>
                                </wps:style>
                                <wps:bodyPr/>
                              </wps:wsp>
                              <wps:wsp>
                                <wps:cNvPr id="1015991584" name="Rectangle 1015991584">
                                  <a:extLst>
                                    <a:ext uri="{FF2B5EF4-FFF2-40B4-BE49-F238E27FC236}">
                                      <a16:creationId xmlns:a16="http://schemas.microsoft.com/office/drawing/2014/main" id="{E3A31A3D-9082-F6F3-3744-79F5099641B7}"/>
                                    </a:ext>
                                  </a:extLst>
                                </wps:cNvPr>
                                <wps:cNvSpPr/>
                                <wps:spPr>
                                  <a:xfrm>
                                    <a:off x="2449928" y="324887"/>
                                    <a:ext cx="1309995" cy="279274"/>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3A084003" w14:textId="77777777" w:rsidR="00250F71" w:rsidRPr="003212D3" w:rsidRDefault="00250F71" w:rsidP="00250F71">
                                      <w:pPr>
                                        <w:spacing w:after="160" w:line="360" w:lineRule="auto"/>
                                        <w:jc w:val="center"/>
                                        <w:rPr>
                                          <w:rFonts w:ascii="Bookman Old Style" w:hAnsi="Bookman Old Style" w:cstheme="minorHAnsi"/>
                                          <w:color w:val="000000" w:themeColor="dark1"/>
                                          <w14:ligatures w14:val="none"/>
                                        </w:rPr>
                                      </w:pPr>
                                      <w:r w:rsidRPr="003212D3">
                                        <w:rPr>
                                          <w:rFonts w:ascii="Bookman Old Style" w:hAnsi="Bookman Old Style" w:cstheme="minorHAnsi"/>
                                          <w:color w:val="000000" w:themeColor="dark1"/>
                                        </w:rPr>
                                        <w:t>PC products</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127168493" name="Rectangle 127168493">
                                  <a:extLst>
                                    <a:ext uri="{FF2B5EF4-FFF2-40B4-BE49-F238E27FC236}">
                                      <a16:creationId xmlns:a16="http://schemas.microsoft.com/office/drawing/2014/main" id="{A59F3A04-1AF2-67CA-6C41-338411467B61}"/>
                                    </a:ext>
                                  </a:extLst>
                                </wps:cNvPr>
                                <wps:cNvSpPr/>
                                <wps:spPr>
                                  <a:xfrm>
                                    <a:off x="2493424" y="0"/>
                                    <a:ext cx="1309995" cy="220148"/>
                                  </a:xfrm>
                                  <a:prstGeom prst="rect">
                                    <a:avLst/>
                                  </a:prstGeom>
                                  <a:noFill/>
                                  <a:ln>
                                    <a:noFill/>
                                  </a:ln>
                                </wps:spPr>
                                <wps:style>
                                  <a:lnRef idx="2">
                                    <a:schemeClr val="accent6"/>
                                  </a:lnRef>
                                  <a:fillRef idx="1">
                                    <a:schemeClr val="lt1"/>
                                  </a:fillRef>
                                  <a:effectRef idx="0">
                                    <a:schemeClr val="accent6"/>
                                  </a:effectRef>
                                  <a:fontRef idx="minor">
                                    <a:schemeClr val="dk1"/>
                                  </a:fontRef>
                                </wps:style>
                                <wps:txbx>
                                  <w:txbxContent>
                                    <w:p w14:paraId="4E9A488E" w14:textId="77777777" w:rsidR="00250F71" w:rsidRPr="003212D3" w:rsidRDefault="00250F71" w:rsidP="00250F71">
                                      <w:pPr>
                                        <w:spacing w:after="160" w:line="360" w:lineRule="auto"/>
                                        <w:jc w:val="center"/>
                                        <w:rPr>
                                          <w:rFonts w:ascii="Bookman Old Style" w:eastAsia="Aptos" w:hAnsi="Bookman Old Style" w:cstheme="minorHAnsi"/>
                                          <w:color w:val="000000" w:themeColor="dark1"/>
                                          <w14:ligatures w14:val="none"/>
                                        </w:rPr>
                                      </w:pPr>
                                      <w:r w:rsidRPr="003212D3">
                                        <w:rPr>
                                          <w:rFonts w:ascii="Bookman Old Style" w:eastAsia="Aptos" w:hAnsi="Bookman Old Style" w:cstheme="minorHAnsi"/>
                                          <w:color w:val="000000" w:themeColor="dark1"/>
                                        </w:rPr>
                                        <w:t>Kiln Chamber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257301855" name="Straight Arrow Connector 257301855">
                                  <a:extLst>
                                    <a:ext uri="{FF2B5EF4-FFF2-40B4-BE49-F238E27FC236}">
                                      <a16:creationId xmlns:a16="http://schemas.microsoft.com/office/drawing/2014/main" id="{F41C1659-D495-B480-F4A8-F7D45044A5FC}"/>
                                    </a:ext>
                                  </a:extLst>
                                </wps:cNvPr>
                                <wps:cNvCnPr/>
                                <wps:spPr>
                                  <a:xfrm flipH="1">
                                    <a:off x="1036632" y="124375"/>
                                    <a:ext cx="1252597" cy="270875"/>
                                  </a:xfrm>
                                  <a:prstGeom prst="straightConnector1">
                                    <a:avLst/>
                                  </a:prstGeom>
                                  <a:ln w="28575">
                                    <a:solidFill>
                                      <a:schemeClr val="tx1"/>
                                    </a:solidFill>
                                    <a:tailEnd type="triangle"/>
                                  </a:ln>
                                </wps:spPr>
                                <wps:style>
                                  <a:lnRef idx="1">
                                    <a:schemeClr val="accent2"/>
                                  </a:lnRef>
                                  <a:fillRef idx="0">
                                    <a:schemeClr val="accent2"/>
                                  </a:fillRef>
                                  <a:effectRef idx="0">
                                    <a:schemeClr val="accent2"/>
                                  </a:effectRef>
                                  <a:fontRef idx="minor">
                                    <a:schemeClr val="tx1"/>
                                  </a:fontRef>
                                </wps:style>
                                <wps:bodyPr/>
                              </wps:wsp>
                            </wpg:grpSp>
                            <wps:wsp>
                              <wps:cNvPr id="916440128" name="Straight Connector 916440128">
                                <a:extLst>
                                  <a:ext uri="{FF2B5EF4-FFF2-40B4-BE49-F238E27FC236}">
                                    <a16:creationId xmlns:a16="http://schemas.microsoft.com/office/drawing/2014/main" id="{96BA5215-289C-80D1-FFE2-BA45FCB0B224}"/>
                                  </a:ext>
                                </a:extLst>
                              </wps:cNvPr>
                              <wps:cNvCnPr/>
                              <wps:spPr>
                                <a:xfrm>
                                  <a:off x="2291241" y="127192"/>
                                  <a:ext cx="164592"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678820143" name="Straight Connector 1678820143">
                              <a:extLst>
                                <a:ext uri="{FF2B5EF4-FFF2-40B4-BE49-F238E27FC236}">
                                  <a16:creationId xmlns:a16="http://schemas.microsoft.com/office/drawing/2014/main" id="{8DA56846-54D4-F4D4-89B9-86D81AF3C0DE}"/>
                                </a:ext>
                              </a:extLst>
                            </wps:cNvPr>
                            <wps:cNvCnPr/>
                            <wps:spPr>
                              <a:xfrm flipV="1">
                                <a:off x="2292256" y="493486"/>
                                <a:ext cx="201168"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021989998" name="Straight Connector 1021989998">
                            <a:extLst>
                              <a:ext uri="{FF2B5EF4-FFF2-40B4-BE49-F238E27FC236}">
                                <a16:creationId xmlns:a16="http://schemas.microsoft.com/office/drawing/2014/main" id="{8FC5B40A-4AEE-7DB3-CF47-94BDDCAA2ED3}"/>
                              </a:ext>
                            </a:extLst>
                          </wps:cNvPr>
                          <wps:cNvCnPr/>
                          <wps:spPr>
                            <a:xfrm>
                              <a:off x="2379580" y="777722"/>
                              <a:ext cx="173736"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wpg:grpSp>
                      <wps:wsp>
                        <wps:cNvPr id="1234853389" name="Straight Arrow Connector 1234853389">
                          <a:extLst>
                            <a:ext uri="{FF2B5EF4-FFF2-40B4-BE49-F238E27FC236}">
                              <a16:creationId xmlns:a16="http://schemas.microsoft.com/office/drawing/2014/main" id="{EE6A76D6-1F47-4707-8330-01B4AF30102E}"/>
                            </a:ext>
                          </a:extLst>
                        </wps:cNvPr>
                        <wps:cNvCnPr>
                          <a:cxnSpLocks/>
                        </wps:cNvCnPr>
                        <wps:spPr>
                          <a:xfrm flipV="1">
                            <a:off x="1041446" y="1720404"/>
                            <a:ext cx="2088918" cy="503981"/>
                          </a:xfrm>
                          <a:prstGeom prst="straightConnector1">
                            <a:avLst/>
                          </a:prstGeom>
                          <a:ln w="28575" cap="flat" cmpd="sng" algn="ctr">
                            <a:solidFill>
                              <a:srgbClr val="FF9933"/>
                            </a:solidFill>
                            <a:prstDash val="solid"/>
                            <a:round/>
                            <a:headEnd type="arrow"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923907175" name="Rectangle 1923907175">
                          <a:extLst>
                            <a:ext uri="{FF2B5EF4-FFF2-40B4-BE49-F238E27FC236}">
                              <a16:creationId xmlns:a16="http://schemas.microsoft.com/office/drawing/2014/main" id="{43540E37-052B-D7ED-A36E-14C86F7A1B8B}"/>
                            </a:ext>
                          </a:extLst>
                        </wps:cNvPr>
                        <wps:cNvSpPr/>
                        <wps:spPr>
                          <a:xfrm>
                            <a:off x="1613501" y="2202217"/>
                            <a:ext cx="1052873" cy="463627"/>
                          </a:xfrm>
                          <a:prstGeom prst="rect">
                            <a:avLst/>
                          </a:prstGeom>
                          <a:solidFill>
                            <a:schemeClr val="bg1">
                              <a:lumMod val="20000"/>
                              <a:lumOff val="80000"/>
                            </a:schemeClr>
                          </a:solidFill>
                          <a:ln>
                            <a:noFill/>
                          </a:ln>
                        </wps:spPr>
                        <wps:style>
                          <a:lnRef idx="2">
                            <a:schemeClr val="dk1"/>
                          </a:lnRef>
                          <a:fillRef idx="1">
                            <a:schemeClr val="lt1"/>
                          </a:fillRef>
                          <a:effectRef idx="0">
                            <a:schemeClr val="dk1"/>
                          </a:effectRef>
                          <a:fontRef idx="minor">
                            <a:schemeClr val="dk1"/>
                          </a:fontRef>
                        </wps:style>
                        <wps:txbx>
                          <w:txbxContent>
                            <w:p w14:paraId="6154227F" w14:textId="77777777" w:rsidR="00250F71" w:rsidRPr="003212D3" w:rsidRDefault="00250F71" w:rsidP="00250F71">
                              <w:pPr>
                                <w:spacing w:after="160" w:line="360" w:lineRule="auto"/>
                                <w:jc w:val="center"/>
                                <w:rPr>
                                  <w:rFonts w:ascii="Bookman Old Style" w:hAnsi="Bookman Old Style" w:cstheme="minorHAnsi"/>
                                  <w:color w:val="000000" w:themeColor="dark1"/>
                                  <w14:ligatures w14:val="none"/>
                                </w:rPr>
                              </w:pPr>
                              <w:r w:rsidRPr="003212D3">
                                <w:rPr>
                                  <w:rFonts w:ascii="Bookman Old Style" w:hAnsi="Bookman Old Style" w:cstheme="minorHAnsi"/>
                                  <w:color w:val="000000" w:themeColor="dark1"/>
                                </w:rPr>
                                <w:t>Width</w:t>
                              </w:r>
                            </w:p>
                          </w:txbxContent>
                        </wps:txbx>
                        <wps:bodyPr rot="0" spcFirstLastPara="0" vert="horz" wrap="square" lIns="91440" tIns="45720" rIns="91440" bIns="45720" numCol="1" spcCol="0" rtlCol="0" fromWordArt="0" anchor="t" anchorCtr="0" forceAA="0" compatLnSpc="1">
                          <a:prstTxWarp prst="textNoShape">
                            <a:avLst/>
                          </a:prstTxWarp>
                          <a:noAutofit/>
                        </wps:bodyPr>
                      </wps:wsp>
                      <wps:wsp>
                        <wps:cNvPr id="1364182438" name="Straight Arrow Connector 1364182438">
                          <a:extLst>
                            <a:ext uri="{FF2B5EF4-FFF2-40B4-BE49-F238E27FC236}">
                              <a16:creationId xmlns:a16="http://schemas.microsoft.com/office/drawing/2014/main" id="{2C470A0B-4D7D-C36D-8A62-5B59E842ACF1}"/>
                            </a:ext>
                          </a:extLst>
                        </wps:cNvPr>
                        <wps:cNvCnPr>
                          <a:cxnSpLocks/>
                        </wps:cNvCnPr>
                        <wps:spPr>
                          <a:xfrm flipH="1" flipV="1">
                            <a:off x="791028" y="999909"/>
                            <a:ext cx="713485" cy="1178326"/>
                          </a:xfrm>
                          <a:prstGeom prst="straightConnector1">
                            <a:avLst/>
                          </a:prstGeom>
                          <a:ln w="28575" cap="flat" cmpd="sng" algn="ctr">
                            <a:solidFill>
                              <a:srgbClr val="00B0F0"/>
                            </a:solidFill>
                            <a:prstDash val="solid"/>
                            <a:round/>
                            <a:headEnd type="arrow" w="med" len="med"/>
                            <a:tailEnd type="arrow" w="med" len="med"/>
                          </a:ln>
                        </wps:spPr>
                        <wps:style>
                          <a:lnRef idx="0">
                            <a:scrgbClr r="0" g="0" b="0"/>
                          </a:lnRef>
                          <a:fillRef idx="0">
                            <a:scrgbClr r="0" g="0" b="0"/>
                          </a:fillRef>
                          <a:effectRef idx="0">
                            <a:scrgbClr r="0" g="0" b="0"/>
                          </a:effectRef>
                          <a:fontRef idx="minor">
                            <a:schemeClr val="tx1"/>
                          </a:fontRef>
                        </wps:style>
                        <wps:bodyPr/>
                      </wps:wsp>
                      <wps:wsp>
                        <wps:cNvPr id="1821053471" name="Rectangle 1821053471">
                          <a:extLst>
                            <a:ext uri="{FF2B5EF4-FFF2-40B4-BE49-F238E27FC236}">
                              <a16:creationId xmlns:a16="http://schemas.microsoft.com/office/drawing/2014/main" id="{EB219736-B71A-C76B-93C4-9016F666120F}"/>
                            </a:ext>
                          </a:extLst>
                        </wps:cNvPr>
                        <wps:cNvSpPr/>
                        <wps:spPr>
                          <a:xfrm>
                            <a:off x="-298485" y="1560351"/>
                            <a:ext cx="1274965" cy="489167"/>
                          </a:xfrm>
                          <a:prstGeom prst="rect">
                            <a:avLst/>
                          </a:prstGeom>
                          <a:solidFill>
                            <a:schemeClr val="bg1">
                              <a:lumMod val="20000"/>
                              <a:lumOff val="80000"/>
                            </a:schemeClr>
                          </a:solidFill>
                          <a:ln>
                            <a:noFill/>
                          </a:ln>
                        </wps:spPr>
                        <wps:style>
                          <a:lnRef idx="2">
                            <a:schemeClr val="dk1"/>
                          </a:lnRef>
                          <a:fillRef idx="1">
                            <a:schemeClr val="lt1"/>
                          </a:fillRef>
                          <a:effectRef idx="0">
                            <a:schemeClr val="dk1"/>
                          </a:effectRef>
                          <a:fontRef idx="minor">
                            <a:schemeClr val="dk1"/>
                          </a:fontRef>
                        </wps:style>
                        <wps:txbx>
                          <w:txbxContent>
                            <w:p w14:paraId="1902043A" w14:textId="77777777" w:rsidR="00250F71" w:rsidRPr="003212D3" w:rsidRDefault="00250F71" w:rsidP="00250F71">
                              <w:pPr>
                                <w:spacing w:after="160" w:line="360" w:lineRule="auto"/>
                                <w:jc w:val="center"/>
                                <w:rPr>
                                  <w:rFonts w:ascii="Bookman Old Style" w:hAnsi="Bookman Old Style" w:cstheme="minorHAnsi"/>
                                  <w:color w:val="000000" w:themeColor="dark1"/>
                                  <w14:ligatures w14:val="none"/>
                                </w:rPr>
                              </w:pPr>
                              <w:r w:rsidRPr="003212D3">
                                <w:rPr>
                                  <w:rFonts w:ascii="Bookman Old Style" w:hAnsi="Bookman Old Style" w:cstheme="minorHAnsi"/>
                                  <w:color w:val="000000" w:themeColor="dark1"/>
                                </w:rPr>
                                <w:t>Length</w:t>
                              </w:r>
                            </w:p>
                          </w:txbxContent>
                        </wps:txbx>
                        <wps:bodyPr rot="0" spcFirstLastPara="0" vert="horz" wrap="square" lIns="91440" tIns="45720" rIns="91440" bIns="45720" numCol="1" spcCol="0" rtlCol="0" fromWordArt="0" anchor="t" anchorCtr="0" forceAA="0" compatLnSpc="1">
                          <a:prstTxWarp prst="textNoShape">
                            <a:avLst/>
                          </a:prstTxWarp>
                          <a:noAutofit/>
                        </wps:bodyPr>
                      </wps:wsp>
                    </wpg:wgp>
                  </a:graphicData>
                </a:graphic>
              </wp:inline>
            </w:drawing>
          </mc:Choice>
          <mc:Fallback>
            <w:pict>
              <v:group w14:anchorId="0F469FD3" id="Group 30" o:spid="_x0000_s1026" style="width:336.6pt;height:141pt;mso-position-horizontal-relative:char;mso-position-vertical-relative:line" coordorigin="-2984" coordsize="62978,27237"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">
                <v:group id="Group 476457080" o:spid="_x0000_s1027" style="position:absolute;left:3331;width:56662;height:27237" coordorigin="3331" coordsize="34703,15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">
                  <v:group id="Group 2040914122" o:spid="_x0000_s1028" style="position:absolute;left:3331;width:34703;height:15009" coordorigin="3331" coordsize="34703,15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">
                    <v:group id="Group 361784521" o:spid="_x0000_s1029" style="position:absolute;left:3331;width:34703;height:15009" coordorigin="3331" coordsize="34703,150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">
                      <v:group id="Group 64483248" o:spid="_x0000_s1030" style="position:absolute;left:3331;width:34703;height:15009" coordorigin="3331" coordsize="34703,146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82535928" o:spid="_x0000_s1031" type="#_x0000_t75" alt="A large metal tray with a green frame&#10;&#10;Description automatically generated with medium confidence" style="position:absolute;left:3331;top:475;width:17551;height:14202;flip:x;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">
                          <v:imagedata r:id="rId20" o:title="A large metal tray with a green frame&#10;&#10;Description automatically generated with medium confidence" cropleft="1599f" cropright="11437f"/>
                        </v:shape>
                        <v:shapetype id="_x0000_t32" coordsize="21600,21600" o:spt="32" o:oned="t" path="m,l21600,21600e" filled="f">
                          <v:path arrowok="t" fillok="f" o:connecttype="none"/>
                          <o:lock v:ext="edit" shapetype="t"/>
                        </v:shapetype>
                        <v:shape id="Straight Arrow Connector 1341464686" o:spid="_x0000_s1032" type="#_x0000_t32" style="position:absolute;left:11606;top:7604;width:12322;height:213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" strokecolor="black [3213]" strokeweight="2.25pt">
                          <v:stroke endarrow="block" joinstyle="miter"/>
                          <o:lock v:ext="edit" shapetype="f"/>
                        </v:shape>
                        <v:rect id="Rectangle 885811593" o:spid="_x0000_s1033" style="position:absolute;left:26384;top:6354;width:11646;height:538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" filled="f" stroked="f" strokeweight="1pt">
                          <v:textbox>
                            <w:txbxContent>
                              <w:p w14:paraId="73DB778A" w14:textId="1DBFC526" w:rsidR="00250F71" w:rsidRPr="003212D3" w:rsidRDefault="00250F71" w:rsidP="003212D3">
                                <w:pPr>
                                  <w:spacing w:after="160"/>
                                  <w:jc w:val="center"/>
                                  <w:rPr>
                                    <w:rFonts w:ascii="Bookman Old Style" w:hAnsi="Bookman Old Style" w:cstheme="minorHAnsi"/>
                                    <w:color w:val="000000" w:themeColor="dark1"/>
                                    <w14:ligatures w14:val="none"/>
                                  </w:rPr>
                                </w:pPr>
                                <w:r w:rsidRPr="003212D3">
                                  <w:rPr>
                                    <w:rFonts w:ascii="Bookman Old Style" w:hAnsi="Bookman Old Style" w:cstheme="minorHAnsi"/>
                                    <w:color w:val="000000" w:themeColor="dark1"/>
                                  </w:rPr>
                                  <w:t>Inefficient use</w:t>
                                </w:r>
                                <w:r w:rsidR="003212D3">
                                  <w:rPr>
                                    <w:rFonts w:ascii="Bookman Old Style" w:hAnsi="Bookman Old Style" w:cstheme="minorHAnsi"/>
                                    <w:color w:val="000000" w:themeColor="dark1"/>
                                  </w:rPr>
                                  <w:t xml:space="preserve"> </w:t>
                                </w:r>
                                <w:r w:rsidRPr="003212D3">
                                  <w:rPr>
                                    <w:rFonts w:ascii="Bookman Old Style" w:hAnsi="Bookman Old Style" w:cstheme="minorHAnsi"/>
                                    <w:color w:val="000000" w:themeColor="dark1"/>
                                  </w:rPr>
                                  <w:t>of space</w:t>
                                </w:r>
                              </w:p>
                            </w:txbxContent>
                          </v:textbox>
                        </v:rect>
                        <v:shape id="Straight Arrow Connector 1934195704" o:spid="_x0000_s1034" type="#_x0000_t32" style="position:absolute;left:9615;top:4825;width:13354;height:248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" strokecolor="black [3213]" strokeweight="2.25pt">
                          <v:stroke endarrow="block" joinstyle="miter"/>
                        </v:shape>
                        <v:rect id="Rectangle 1015991584" o:spid="_x0000_s1035" style="position:absolute;left:24499;top:3248;width:13100;height:27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" filled="f" stroked="f" strokeweight="1pt">
                          <v:textbox>
                            <w:txbxContent>
                              <w:p w14:paraId="3A084003" w14:textId="77777777" w:rsidR="00250F71" w:rsidRPr="003212D3" w:rsidRDefault="00250F71" w:rsidP="00250F71">
                                <w:pPr>
                                  <w:spacing w:after="160" w:line="360" w:lineRule="auto"/>
                                  <w:jc w:val="center"/>
                                  <w:rPr>
                                    <w:rFonts w:ascii="Bookman Old Style" w:hAnsi="Bookman Old Style" w:cstheme="minorHAnsi"/>
                                    <w:color w:val="000000" w:themeColor="dark1"/>
                                    <w14:ligatures w14:val="none"/>
                                  </w:rPr>
                                </w:pPr>
                                <w:r w:rsidRPr="003212D3">
                                  <w:rPr>
                                    <w:rFonts w:ascii="Bookman Old Style" w:hAnsi="Bookman Old Style" w:cstheme="minorHAnsi"/>
                                    <w:color w:val="000000" w:themeColor="dark1"/>
                                  </w:rPr>
                                  <w:t>PC products</w:t>
                                </w:r>
                              </w:p>
                            </w:txbxContent>
                          </v:textbox>
                        </v:rect>
                        <v:rect id="Rectangle 127168493" o:spid="_x0000_s1036" style="position:absolute;left:24934;width:13100;height:22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" filled="f" stroked="f" strokeweight="1pt">
                          <v:textbox>
                            <w:txbxContent>
                              <w:p w14:paraId="4E9A488E" w14:textId="77777777" w:rsidR="00250F71" w:rsidRPr="003212D3" w:rsidRDefault="00250F71" w:rsidP="00250F71">
                                <w:pPr>
                                  <w:spacing w:after="160" w:line="360" w:lineRule="auto"/>
                                  <w:jc w:val="center"/>
                                  <w:rPr>
                                    <w:rFonts w:ascii="Bookman Old Style" w:eastAsia="Aptos" w:hAnsi="Bookman Old Style" w:cstheme="minorHAnsi"/>
                                    <w:color w:val="000000" w:themeColor="dark1"/>
                                    <w14:ligatures w14:val="none"/>
                                  </w:rPr>
                                </w:pPr>
                                <w:r w:rsidRPr="003212D3">
                                  <w:rPr>
                                    <w:rFonts w:ascii="Bookman Old Style" w:eastAsia="Aptos" w:hAnsi="Bookman Old Style" w:cstheme="minorHAnsi"/>
                                    <w:color w:val="000000" w:themeColor="dark1"/>
                                  </w:rPr>
                                  <w:t>Kiln Chamber</w:t>
                                </w:r>
                              </w:p>
                            </w:txbxContent>
                          </v:textbox>
                        </v:rect>
                        <v:shape id="Straight Arrow Connector 257301855" o:spid="_x0000_s1037" type="#_x0000_t32" style="position:absolute;left:10366;top:1243;width:12526;height:270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" strokecolor="black [3213]" strokeweight="2.25pt">
                          <v:stroke endarrow="block" joinstyle="miter"/>
                        </v:shape>
                      </v:group>
                      <v:line id="Straight Connector 916440128" o:spid="_x0000_s1038" style="position:absolute;visibility:visible;mso-wrap-style:square" from="22912,1271" to="24558,12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" strokecolor="black [3213]" strokeweight="2.25pt">
                        <v:stroke joinstyle="miter"/>
                      </v:line>
                    </v:group>
                    <v:line id="Straight Connector 1678820143" o:spid="_x0000_s1039" style="position:absolute;flip:y;visibility:visible;mso-wrap-style:square" from="22922,4934" to="24934,4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" strokecolor="black [3213]" strokeweight="2.25pt">
                      <v:stroke joinstyle="miter"/>
                    </v:line>
                  </v:group>
                  <v:line id="Straight Connector 1021989998" o:spid="_x0000_s1040" style="position:absolute;visibility:visible;mso-wrap-style:square" from="23795,7777" to="25533,77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" strokecolor="black [3213]" strokeweight="2.25pt">
                    <v:stroke joinstyle="miter"/>
                  </v:line>
                </v:group>
                <v:shape id="Straight Arrow Connector 1234853389" o:spid="_x0000_s1041" type="#_x0000_t32" style="position:absolute;left:10414;top:17204;width:20889;height:50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" strokecolor="#f93" strokeweight="2.25pt">
                  <v:stroke startarrow="open" endarrow="open"/>
                  <o:lock v:ext="edit" shapetype="f"/>
                </v:shape>
                <v:rect id="Rectangle 1923907175" o:spid="_x0000_s1042" style="position:absolute;left:16135;top:22022;width:10528;height:4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" fillcolor="white [668]" stroked="f" strokeweight="1pt">
                  <v:textbox>
                    <w:txbxContent>
                      <w:p w14:paraId="6154227F" w14:textId="77777777" w:rsidR="00250F71" w:rsidRPr="003212D3" w:rsidRDefault="00250F71" w:rsidP="00250F71">
                        <w:pPr>
                          <w:spacing w:after="160" w:line="360" w:lineRule="auto"/>
                          <w:jc w:val="center"/>
                          <w:rPr>
                            <w:rFonts w:ascii="Bookman Old Style" w:hAnsi="Bookman Old Style" w:cstheme="minorHAnsi"/>
                            <w:color w:val="000000" w:themeColor="dark1"/>
                            <w14:ligatures w14:val="none"/>
                          </w:rPr>
                        </w:pPr>
                        <w:r w:rsidRPr="003212D3">
                          <w:rPr>
                            <w:rFonts w:ascii="Bookman Old Style" w:hAnsi="Bookman Old Style" w:cstheme="minorHAnsi"/>
                            <w:color w:val="000000" w:themeColor="dark1"/>
                          </w:rPr>
                          <w:t>Width</w:t>
                        </w:r>
                      </w:p>
                    </w:txbxContent>
                  </v:textbox>
                </v:rect>
                <v:shape id="Straight Arrow Connector 1364182438" o:spid="_x0000_s1043" type="#_x0000_t32" style="position:absolute;left:7910;top:9999;width:7135;height:11783;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" strokecolor="#00b0f0" strokeweight="2.25pt">
                  <v:stroke startarrow="open" endarrow="open"/>
                  <o:lock v:ext="edit" shapetype="f"/>
                </v:shape>
                <v:rect id="Rectangle 1821053471" o:spid="_x0000_s1044" style="position:absolute;left:-2984;top:15603;width:12748;height:48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" fillcolor="white [668]" stroked="f" strokeweight="1pt">
                  <v:textbox>
                    <w:txbxContent>
                      <w:p w14:paraId="1902043A" w14:textId="77777777" w:rsidR="00250F71" w:rsidRPr="003212D3" w:rsidRDefault="00250F71" w:rsidP="00250F71">
                        <w:pPr>
                          <w:spacing w:after="160" w:line="360" w:lineRule="auto"/>
                          <w:jc w:val="center"/>
                          <w:rPr>
                            <w:rFonts w:ascii="Bookman Old Style" w:hAnsi="Bookman Old Style" w:cstheme="minorHAnsi"/>
                            <w:color w:val="000000" w:themeColor="dark1"/>
                            <w14:ligatures w14:val="none"/>
                          </w:rPr>
                        </w:pPr>
                        <w:r w:rsidRPr="003212D3">
                          <w:rPr>
                            <w:rFonts w:ascii="Bookman Old Style" w:hAnsi="Bookman Old Style" w:cstheme="minorHAnsi"/>
                            <w:color w:val="000000" w:themeColor="dark1"/>
                          </w:rPr>
                          <w:t>Length</w:t>
                        </w:r>
                      </w:p>
                    </w:txbxContent>
                  </v:textbox>
                </v:rect>
                <w10:anchorlock/>
              </v:group>
            </w:pict>
          </mc:Fallback>
        </mc:AlternateContent>
      </w:r>
    </w:p>
    <w:p w14:paraId="1BD0D2E2" w14:textId="31A6A053" w:rsidR="00631987" w:rsidRPr="0009138E" w:rsidRDefault="0009138E" w:rsidP="004C4659">
      <w:pPr>
        <w:pStyle w:val="Caption"/>
        <w:jc w:val="center"/>
        <w:rPr>
          <w:rFonts w:ascii="Bookman Old Style" w:eastAsia="Times New Roman" w:hAnsi="Bookman Old Style" w:cs="Arial"/>
          <w:i w:val="0"/>
          <w:iCs w:val="0"/>
          <w:color w:val="000000" w:themeColor="text1"/>
          <w:kern w:val="0"/>
          <w:sz w:val="22"/>
          <w:szCs w:val="22"/>
          <w14:ligatures w14:val="none"/>
        </w:rPr>
      </w:pPr>
      <w:r w:rsidRPr="0009138E">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4</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4</w:t>
      </w:r>
      <w:r w:rsidR="002B25FC">
        <w:rPr>
          <w:rFonts w:ascii="Bookman Old Style" w:hAnsi="Bookman Old Style"/>
          <w:i w:val="0"/>
          <w:iCs w:val="0"/>
          <w:color w:val="000000" w:themeColor="text1"/>
          <w:sz w:val="20"/>
          <w:szCs w:val="20"/>
        </w:rPr>
        <w:fldChar w:fldCharType="end"/>
      </w:r>
      <w:r w:rsidRPr="0009138E">
        <w:rPr>
          <w:rFonts w:ascii="Bookman Old Style" w:hAnsi="Bookman Old Style"/>
          <w:i w:val="0"/>
          <w:iCs w:val="0"/>
          <w:color w:val="000000" w:themeColor="text1"/>
          <w:sz w:val="20"/>
          <w:szCs w:val="20"/>
        </w:rPr>
        <w:t>. Mold placement on a pallet in curing process</w:t>
      </w:r>
    </w:p>
    <w:p w14:paraId="254C1296" w14:textId="77777777" w:rsidR="005D0098" w:rsidRPr="00E80DF0" w:rsidRDefault="005D0098" w:rsidP="005D2CD0">
      <w:pPr>
        <w:spacing w:line="360" w:lineRule="auto"/>
        <w:ind w:firstLine="360"/>
        <w:jc w:val="both"/>
        <w:rPr>
          <w:rFonts w:ascii="Bookman Old Style" w:eastAsia="Times New Roman" w:hAnsi="Bookman Old Style" w:cs="Arial"/>
          <w:kern w:val="0"/>
          <w:sz w:val="22"/>
          <w:szCs w:val="22"/>
          <w14:ligatures w14:val="none"/>
        </w:rPr>
      </w:pPr>
      <w:r w:rsidRPr="00E80DF0">
        <w:rPr>
          <w:rFonts w:ascii="Bookman Old Style" w:eastAsia="Times New Roman" w:hAnsi="Bookman Old Style" w:cs="Arial"/>
          <w:kern w:val="0"/>
          <w:sz w:val="22"/>
          <w:szCs w:val="22"/>
          <w14:ligatures w14:val="none"/>
        </w:rPr>
        <w:t xml:space="preserve">The cost of precast concrete curing using pallets in the US varies widely depending on the project's complexity and the type of concrete used. A general estimate for precast concrete ranges from $375 to $1,300 per cubic yard, with simpler structures costing less. Pallet-based curing, which involves using pallets to raise precast concrete panels off the ground during the curing process, can add a cost of around $500 per pallet, depending on the size and material of the pallet. In projects related to transportation infrastructures, manufacturing PC components efficiently is crucial for constructing roads and bridges on time and within budget for which the curing process of PC components significantly affects the efficiency and cost of production. </w:t>
      </w:r>
    </w:p>
    <w:p w14:paraId="74BC444F" w14:textId="77777777" w:rsidR="00F963BF" w:rsidRDefault="005D0098" w:rsidP="005D2CD0">
      <w:pPr>
        <w:spacing w:line="360" w:lineRule="auto"/>
        <w:ind w:firstLine="360"/>
        <w:jc w:val="both"/>
        <w:rPr>
          <w:rFonts w:ascii="Bookman Old Style" w:eastAsia="Times New Roman" w:hAnsi="Bookman Old Style" w:cs="Arial"/>
          <w:kern w:val="0"/>
          <w:sz w:val="22"/>
          <w:szCs w:val="22"/>
          <w14:ligatures w14:val="none"/>
        </w:rPr>
      </w:pPr>
      <w:r w:rsidRPr="00E80DF0">
        <w:rPr>
          <w:rFonts w:ascii="Bookman Old Style" w:eastAsia="Times New Roman" w:hAnsi="Bookman Old Style" w:cs="Arial"/>
          <w:kern w:val="0"/>
          <w:sz w:val="22"/>
          <w:szCs w:val="22"/>
          <w14:ligatures w14:val="none"/>
        </w:rPr>
        <w:lastRenderedPageBreak/>
        <w:t>In most PC production shops, a single component is placed on a pallet in the curing chamber which causes high energy consumption and labor costs during the curing stage and increases overall expenses. Thus, not using pallet space efficiently during this stage can lead to a higher number of pallets being used</w:t>
      </w:r>
      <w:r w:rsidR="00F64B69" w:rsidRPr="00E80DF0">
        <w:rPr>
          <w:rFonts w:ascii="Bookman Old Style" w:eastAsia="Times New Roman" w:hAnsi="Bookman Old Style" w:cs="Arial"/>
          <w:kern w:val="0"/>
          <w:sz w:val="22"/>
          <w:szCs w:val="22"/>
          <w14:ligatures w14:val="none"/>
        </w:rPr>
        <w:t xml:space="preserve"> </w:t>
      </w:r>
      <w:r w:rsidRPr="00E80DF0">
        <w:rPr>
          <w:rFonts w:ascii="Bookman Old Style" w:eastAsia="Times New Roman" w:hAnsi="Bookman Old Style" w:cs="Arial"/>
          <w:kern w:val="0"/>
          <w:sz w:val="22"/>
          <w:szCs w:val="22"/>
          <w14:ligatures w14:val="none"/>
        </w:rPr>
        <w:t>this situation will take longer to cure the products, resulting in delays and waste of resource time. Different layouts for PC component placements may yield different configurations on the pallet, resulting in different numbers of components being accommodated in a pallet. Therefore, by fitting more components on a pallet and subsequently into the kiln chamber once, costs and resource use per component can be reduced to boost production efficiency.</w:t>
      </w:r>
    </w:p>
    <w:p w14:paraId="23856904" w14:textId="137CEAB7" w:rsidR="00CE398A" w:rsidRDefault="00CE398A" w:rsidP="005D2CD0">
      <w:pPr>
        <w:pStyle w:val="Heading3"/>
        <w:spacing w:line="360" w:lineRule="auto"/>
        <w:rPr>
          <w:rFonts w:eastAsia="Times New Roman"/>
        </w:rPr>
      </w:pPr>
      <w:bookmarkStart w:id="11" w:name="_Toc215395102"/>
      <w:r>
        <w:rPr>
          <w:rFonts w:eastAsia="Times New Roman"/>
        </w:rPr>
        <w:t>4.2.1 Model Formulation</w:t>
      </w:r>
      <w:r w:rsidR="00991B78">
        <w:rPr>
          <w:rFonts w:eastAsia="Times New Roman"/>
        </w:rPr>
        <w:t>:</w:t>
      </w:r>
      <w:bookmarkEnd w:id="11"/>
    </w:p>
    <w:p w14:paraId="3FEDA3EF" w14:textId="3CAD81FE" w:rsidR="00CE398A" w:rsidRPr="0099488D" w:rsidRDefault="00CE398A" w:rsidP="005D2CD0">
      <w:pPr>
        <w:spacing w:line="360" w:lineRule="auto"/>
        <w:ind w:firstLine="360"/>
        <w:jc w:val="both"/>
        <w:rPr>
          <w:rFonts w:ascii="Bookman Old Style" w:hAnsi="Bookman Old Style"/>
          <w:b/>
          <w:bCs/>
          <w:sz w:val="22"/>
          <w:szCs w:val="20"/>
        </w:rPr>
      </w:pPr>
      <w:r w:rsidRPr="0099488D">
        <w:rPr>
          <w:rFonts w:ascii="Bookman Old Style" w:eastAsiaTheme="minorEastAsia" w:hAnsi="Bookman Old Style"/>
          <w:sz w:val="22"/>
          <w:szCs w:val="20"/>
        </w:rPr>
        <w:t>The objective function of this curing cost minimization (CCM) model is designed to minimize the total cost (</w:t>
      </w:r>
      <m:oMath>
        <m:sSub>
          <m:sSubPr>
            <m:ctrlPr>
              <w:rPr>
                <w:rFonts w:ascii="Cambria Math" w:eastAsiaTheme="minorEastAsia" w:hAnsi="Cambria Math"/>
                <w:i/>
                <w:sz w:val="22"/>
                <w:szCs w:val="20"/>
              </w:rPr>
            </m:ctrlPr>
          </m:sSubPr>
          <m:e>
            <m:r>
              <w:rPr>
                <w:rFonts w:ascii="Cambria Math" w:eastAsiaTheme="minorEastAsia" w:hAnsi="Cambria Math"/>
                <w:sz w:val="22"/>
                <w:szCs w:val="20"/>
              </w:rPr>
              <m:t>Z</m:t>
            </m:r>
          </m:e>
          <m:sub>
            <m:r>
              <w:rPr>
                <w:rFonts w:ascii="Cambria Math" w:eastAsiaTheme="minorEastAsia" w:hAnsi="Cambria Math"/>
                <w:sz w:val="22"/>
                <w:szCs w:val="20"/>
              </w:rPr>
              <m:t>c</m:t>
            </m:r>
          </m:sub>
        </m:sSub>
      </m:oMath>
      <w:r w:rsidRPr="0099488D">
        <w:rPr>
          <w:rFonts w:ascii="Bookman Old Style" w:eastAsiaTheme="minorEastAsia" w:hAnsi="Bookman Old Style"/>
          <w:sz w:val="22"/>
          <w:szCs w:val="20"/>
        </w:rPr>
        <w:t>) of placing precast concrete components on pallets for curing, while also satisfying various production and layout constraints. The cost function (</w:t>
      </w:r>
      <w:r w:rsidR="005D2CD0">
        <w:rPr>
          <w:rFonts w:ascii="Bookman Old Style" w:eastAsiaTheme="minorEastAsia" w:hAnsi="Bookman Old Style"/>
          <w:sz w:val="22"/>
          <w:szCs w:val="20"/>
        </w:rPr>
        <w:t>4.8</w:t>
      </w:r>
      <w:r w:rsidRPr="0099488D">
        <w:rPr>
          <w:rFonts w:ascii="Bookman Old Style" w:eastAsiaTheme="minorEastAsia" w:hAnsi="Bookman Old Style"/>
          <w:sz w:val="22"/>
          <w:szCs w:val="20"/>
        </w:rPr>
        <w:t>) being minimized includes the energy used for curing the concrete in kilns and the labor involved in loading and unloading these components.</w:t>
      </w:r>
    </w:p>
    <w:p w14:paraId="7640D9D0" w14:textId="1F797111" w:rsidR="00CE398A" w:rsidRPr="005D2CD0" w:rsidRDefault="00CE398A" w:rsidP="005D2CD0">
      <w:pPr>
        <w:spacing w:line="360" w:lineRule="auto"/>
        <w:rPr>
          <w:rFonts w:ascii="Bookman Old Style" w:eastAsiaTheme="minorEastAsia" w:hAnsi="Bookman Old Style"/>
          <w:sz w:val="22"/>
          <w:szCs w:val="20"/>
        </w:rPr>
      </w:pPr>
      <w:r w:rsidRPr="0099488D">
        <w:rPr>
          <w:rFonts w:ascii="Bookman Old Style" w:hAnsi="Bookman Old Style"/>
          <w:b/>
          <w:bCs/>
          <w:sz w:val="22"/>
          <w:szCs w:val="20"/>
        </w:rPr>
        <w:t xml:space="preserve">CCM: </w:t>
      </w:r>
      <m:oMath>
        <m:r>
          <m:rPr>
            <m:sty m:val="bi"/>
          </m:rPr>
          <w:rPr>
            <w:rFonts w:ascii="Cambria Math" w:hAnsi="Cambria Math"/>
            <w:sz w:val="22"/>
            <w:szCs w:val="20"/>
          </w:rPr>
          <m:t>Min </m:t>
        </m:r>
        <m:sSub>
          <m:sSubPr>
            <m:ctrlPr>
              <w:rPr>
                <w:rFonts w:ascii="Cambria Math" w:hAnsi="Cambria Math"/>
                <w:b/>
                <w:bCs/>
                <w:i/>
                <w:iCs/>
                <w:sz w:val="22"/>
                <w:szCs w:val="20"/>
              </w:rPr>
            </m:ctrlPr>
          </m:sSubPr>
          <m:e>
            <m:r>
              <m:rPr>
                <m:sty m:val="bi"/>
              </m:rPr>
              <w:rPr>
                <w:rFonts w:ascii="Cambria Math" w:hAnsi="Cambria Math"/>
                <w:sz w:val="22"/>
                <w:szCs w:val="20"/>
              </w:rPr>
              <m:t>Z</m:t>
            </m:r>
          </m:e>
          <m:sub>
            <m:r>
              <m:rPr>
                <m:sty m:val="bi"/>
              </m:rPr>
              <w:rPr>
                <w:rFonts w:ascii="Cambria Math" w:hAnsi="Cambria Math"/>
                <w:sz w:val="22"/>
                <w:szCs w:val="20"/>
              </w:rPr>
              <m:t>c</m:t>
            </m:r>
          </m:sub>
        </m:sSub>
        <m:r>
          <w:rPr>
            <w:rFonts w:ascii="Cambria Math" w:hAnsi="Cambria Math"/>
            <w:sz w:val="22"/>
            <w:szCs w:val="20"/>
          </w:rPr>
          <m:t>=</m:t>
        </m:r>
        <m:nary>
          <m:naryPr>
            <m:chr m:val="∑"/>
            <m:limLoc m:val="undOvr"/>
            <m:supHide m:val="1"/>
            <m:ctrlPr>
              <w:rPr>
                <w:rFonts w:ascii="Cambria Math" w:hAnsi="Cambria Math"/>
                <w:i/>
                <w:sz w:val="22"/>
                <w:szCs w:val="20"/>
              </w:rPr>
            </m:ctrlPr>
          </m:naryPr>
          <m:sub>
            <m:r>
              <w:rPr>
                <w:rFonts w:ascii="Cambria Math" w:hAnsi="Cambria Math"/>
                <w:sz w:val="22"/>
                <w:szCs w:val="20"/>
              </w:rPr>
              <m:t>o∈O</m:t>
            </m:r>
          </m:sub>
          <m:sup/>
          <m:e>
            <m:nary>
              <m:naryPr>
                <m:chr m:val="∑"/>
                <m:limLoc m:val="undOvr"/>
                <m:supHide m:val="1"/>
                <m:ctrlPr>
                  <w:rPr>
                    <w:rFonts w:ascii="Cambria Math" w:hAnsi="Cambria Math"/>
                    <w:i/>
                    <w:iCs/>
                    <w:sz w:val="22"/>
                    <w:szCs w:val="20"/>
                  </w:rPr>
                </m:ctrlPr>
              </m:naryPr>
              <m:sub>
                <m:r>
                  <w:rPr>
                    <w:rFonts w:ascii="Cambria Math" w:hAnsi="Cambria Math"/>
                    <w:sz w:val="22"/>
                    <w:szCs w:val="20"/>
                  </w:rPr>
                  <m:t>j∈J</m:t>
                </m:r>
              </m:sub>
              <m:sup/>
              <m:e>
                <m:d>
                  <m:dPr>
                    <m:ctrlPr>
                      <w:rPr>
                        <w:rFonts w:ascii="Cambria Math" w:hAnsi="Cambria Math"/>
                        <w:i/>
                        <w:iCs/>
                        <w:sz w:val="22"/>
                        <w:szCs w:val="20"/>
                      </w:rPr>
                    </m:ctrlPr>
                  </m:dPr>
                  <m:e>
                    <m:f>
                      <m:fPr>
                        <m:ctrlPr>
                          <w:rPr>
                            <w:rFonts w:ascii="Cambria Math" w:hAnsi="Cambria Math"/>
                            <w:i/>
                            <w:iCs/>
                            <w:sz w:val="22"/>
                            <w:szCs w:val="20"/>
                          </w:rPr>
                        </m:ctrlPr>
                      </m:fPr>
                      <m:num>
                        <m:sSub>
                          <m:sSubPr>
                            <m:ctrlPr>
                              <w:rPr>
                                <w:rFonts w:ascii="Cambria Math" w:hAnsi="Cambria Math"/>
                                <w:i/>
                                <w:iCs/>
                                <w:sz w:val="22"/>
                                <w:szCs w:val="20"/>
                              </w:rPr>
                            </m:ctrlPr>
                          </m:sSubPr>
                          <m:e>
                            <m:r>
                              <w:rPr>
                                <w:rFonts w:ascii="Cambria Math" w:hAnsi="Cambria Math"/>
                                <w:sz w:val="22"/>
                                <w:szCs w:val="20"/>
                              </w:rPr>
                              <m:t>T</m:t>
                            </m:r>
                          </m:e>
                          <m:sub>
                            <m:r>
                              <w:rPr>
                                <w:rFonts w:ascii="Cambria Math" w:hAnsi="Cambria Math"/>
                                <w:sz w:val="22"/>
                                <w:szCs w:val="20"/>
                              </w:rPr>
                              <m:t>c</m:t>
                            </m:r>
                          </m:sub>
                        </m:sSub>
                        <m:sSup>
                          <m:sSupPr>
                            <m:ctrlPr>
                              <w:rPr>
                                <w:rFonts w:ascii="Cambria Math" w:hAnsi="Cambria Math"/>
                                <w:i/>
                                <w:iCs/>
                                <w:sz w:val="22"/>
                                <w:szCs w:val="20"/>
                              </w:rPr>
                            </m:ctrlPr>
                          </m:sSupPr>
                          <m:e>
                            <m:r>
                              <w:rPr>
                                <w:rFonts w:ascii="Cambria Math" w:hAnsi="Cambria Math"/>
                                <w:sz w:val="22"/>
                                <w:szCs w:val="20"/>
                              </w:rPr>
                              <m:t>E</m:t>
                            </m:r>
                          </m:e>
                          <m:sup>
                            <m:r>
                              <w:rPr>
                                <w:rFonts w:ascii="Cambria Math" w:hAnsi="Cambria Math"/>
                                <w:sz w:val="22"/>
                                <w:szCs w:val="20"/>
                              </w:rPr>
                              <m:t>c</m:t>
                            </m:r>
                          </m:sup>
                        </m:sSup>
                      </m:num>
                      <m:den>
                        <m:r>
                          <w:rPr>
                            <w:rFonts w:ascii="Cambria Math" w:hAnsi="Cambria Math"/>
                            <w:sz w:val="22"/>
                            <w:szCs w:val="20"/>
                          </w:rPr>
                          <m:t>b</m:t>
                        </m:r>
                      </m:den>
                    </m:f>
                  </m:e>
                </m:d>
                <m:sSub>
                  <m:sSubPr>
                    <m:ctrlPr>
                      <w:rPr>
                        <w:rFonts w:ascii="Cambria Math" w:hAnsi="Cambria Math"/>
                        <w:i/>
                        <w:iCs/>
                        <w:sz w:val="22"/>
                        <w:szCs w:val="20"/>
                      </w:rPr>
                    </m:ctrlPr>
                  </m:sSubPr>
                  <m:e>
                    <m:r>
                      <w:rPr>
                        <w:rFonts w:ascii="Cambria Math" w:hAnsi="Cambria Math"/>
                        <w:sz w:val="22"/>
                        <w:szCs w:val="20"/>
                      </w:rPr>
                      <m:t>n</m:t>
                    </m:r>
                  </m:e>
                  <m:sub>
                    <m:r>
                      <w:rPr>
                        <w:rFonts w:ascii="Cambria Math" w:hAnsi="Cambria Math"/>
                        <w:sz w:val="22"/>
                        <w:szCs w:val="20"/>
                      </w:rPr>
                      <m:t>jo</m:t>
                    </m:r>
                  </m:sub>
                </m:sSub>
              </m:e>
            </m:nary>
          </m:e>
        </m:nary>
        <m:r>
          <w:rPr>
            <w:rFonts w:ascii="Cambria Math" w:hAnsi="Cambria Math"/>
            <w:sz w:val="22"/>
            <w:szCs w:val="20"/>
          </w:rPr>
          <m:t>+</m:t>
        </m:r>
        <m:nary>
          <m:naryPr>
            <m:chr m:val="∑"/>
            <m:limLoc m:val="undOvr"/>
            <m:supHide m:val="1"/>
            <m:ctrlPr>
              <w:rPr>
                <w:rFonts w:ascii="Cambria Math" w:hAnsi="Cambria Math"/>
                <w:i/>
                <w:sz w:val="22"/>
                <w:szCs w:val="20"/>
              </w:rPr>
            </m:ctrlPr>
          </m:naryPr>
          <m:sub>
            <m:r>
              <w:rPr>
                <w:rFonts w:ascii="Cambria Math" w:hAnsi="Cambria Math"/>
                <w:sz w:val="22"/>
                <w:szCs w:val="20"/>
              </w:rPr>
              <m:t>o∈O</m:t>
            </m:r>
          </m:sub>
          <m:sup/>
          <m:e>
            <m:nary>
              <m:naryPr>
                <m:chr m:val="∑"/>
                <m:limLoc m:val="undOvr"/>
                <m:supHide m:val="1"/>
                <m:ctrlPr>
                  <w:rPr>
                    <w:rFonts w:ascii="Cambria Math" w:hAnsi="Cambria Math"/>
                    <w:i/>
                    <w:iCs/>
                    <w:sz w:val="22"/>
                    <w:szCs w:val="20"/>
                  </w:rPr>
                </m:ctrlPr>
              </m:naryPr>
              <m:sub>
                <m:r>
                  <w:rPr>
                    <w:rFonts w:ascii="Cambria Math" w:hAnsi="Cambria Math"/>
                    <w:sz w:val="22"/>
                    <w:szCs w:val="20"/>
                  </w:rPr>
                  <m:t>j∈J</m:t>
                </m:r>
              </m:sub>
              <m:sup/>
              <m:e>
                <m:nary>
                  <m:naryPr>
                    <m:chr m:val="∑"/>
                    <m:limLoc m:val="undOvr"/>
                    <m:supHide m:val="1"/>
                    <m:ctrlPr>
                      <w:rPr>
                        <w:rFonts w:ascii="Cambria Math" w:hAnsi="Cambria Math"/>
                        <w:i/>
                        <w:iCs/>
                        <w:sz w:val="22"/>
                        <w:szCs w:val="20"/>
                      </w:rPr>
                    </m:ctrlPr>
                  </m:naryPr>
                  <m:sub>
                    <m:r>
                      <w:rPr>
                        <w:rFonts w:ascii="Cambria Math" w:hAnsi="Cambria Math"/>
                        <w:sz w:val="22"/>
                        <w:szCs w:val="20"/>
                      </w:rPr>
                      <m:t>i∈I</m:t>
                    </m:r>
                  </m:sub>
                  <m:sup/>
                  <m:e>
                    <m:nary>
                      <m:naryPr>
                        <m:chr m:val="∑"/>
                        <m:limLoc m:val="undOvr"/>
                        <m:supHide m:val="1"/>
                        <m:ctrlPr>
                          <w:rPr>
                            <w:rFonts w:ascii="Cambria Math" w:hAnsi="Cambria Math"/>
                            <w:i/>
                            <w:iCs/>
                            <w:sz w:val="22"/>
                            <w:szCs w:val="20"/>
                          </w:rPr>
                        </m:ctrlPr>
                      </m:naryPr>
                      <m:sub>
                        <m:r>
                          <w:rPr>
                            <w:rFonts w:ascii="Cambria Math" w:hAnsi="Cambria Math"/>
                            <w:sz w:val="22"/>
                            <w:szCs w:val="20"/>
                          </w:rPr>
                          <m:t>k∈</m:t>
                        </m:r>
                        <m:sSub>
                          <m:sSubPr>
                            <m:ctrlPr>
                              <w:rPr>
                                <w:rFonts w:ascii="Cambria Math" w:hAnsi="Cambria Math"/>
                                <w:i/>
                                <w:iCs/>
                                <w:sz w:val="22"/>
                                <w:szCs w:val="20"/>
                              </w:rPr>
                            </m:ctrlPr>
                          </m:sSubPr>
                          <m:e>
                            <m:r>
                              <w:rPr>
                                <w:rFonts w:ascii="Cambria Math" w:hAnsi="Cambria Math"/>
                                <w:sz w:val="22"/>
                                <w:szCs w:val="20"/>
                              </w:rPr>
                              <m:t>K</m:t>
                            </m:r>
                          </m:e>
                          <m:sub>
                            <m:r>
                              <w:rPr>
                                <w:rFonts w:ascii="Cambria Math" w:hAnsi="Cambria Math"/>
                                <w:sz w:val="22"/>
                                <w:szCs w:val="20"/>
                              </w:rPr>
                              <m:t>i</m:t>
                            </m:r>
                          </m:sub>
                        </m:sSub>
                      </m:sub>
                      <m:sup/>
                      <m:e>
                        <m:d>
                          <m:dPr>
                            <m:ctrlPr>
                              <w:rPr>
                                <w:rFonts w:ascii="Cambria Math" w:hAnsi="Cambria Math"/>
                                <w:i/>
                                <w:iCs/>
                                <w:sz w:val="22"/>
                                <w:szCs w:val="20"/>
                              </w:rPr>
                            </m:ctrlPr>
                          </m:dPr>
                          <m:e>
                            <m:sSub>
                              <m:sSubPr>
                                <m:ctrlPr>
                                  <w:rPr>
                                    <w:rFonts w:ascii="Cambria Math" w:hAnsi="Cambria Math"/>
                                    <w:i/>
                                    <w:iCs/>
                                    <w:sz w:val="22"/>
                                    <w:szCs w:val="20"/>
                                  </w:rPr>
                                </m:ctrlPr>
                              </m:sSubPr>
                              <m:e>
                                <m:r>
                                  <w:rPr>
                                    <w:rFonts w:ascii="Cambria Math" w:hAnsi="Cambria Math"/>
                                    <w:sz w:val="22"/>
                                    <w:szCs w:val="20"/>
                                  </w:rPr>
                                  <m:t>c</m:t>
                                </m:r>
                              </m:e>
                              <m:sub>
                                <m:r>
                                  <w:rPr>
                                    <w:rFonts w:ascii="Cambria Math" w:hAnsi="Cambria Math"/>
                                    <w:sz w:val="22"/>
                                    <w:szCs w:val="20"/>
                                  </w:rPr>
                                  <m:t>L</m:t>
                                </m:r>
                              </m:sub>
                            </m:sSub>
                            <m:sSub>
                              <m:sSubPr>
                                <m:ctrlPr>
                                  <w:rPr>
                                    <w:rFonts w:ascii="Cambria Math" w:hAnsi="Cambria Math"/>
                                    <w:i/>
                                    <w:iCs/>
                                    <w:sz w:val="22"/>
                                    <w:szCs w:val="20"/>
                                  </w:rPr>
                                </m:ctrlPr>
                              </m:sSubPr>
                              <m:e>
                                <m:r>
                                  <w:rPr>
                                    <w:rFonts w:ascii="Cambria Math" w:hAnsi="Cambria Math"/>
                                    <w:sz w:val="22"/>
                                    <w:szCs w:val="20"/>
                                  </w:rPr>
                                  <m:t>t</m:t>
                                </m:r>
                              </m:e>
                              <m:sub>
                                <m:r>
                                  <w:rPr>
                                    <w:rFonts w:ascii="Cambria Math" w:hAnsi="Cambria Math"/>
                                    <w:sz w:val="22"/>
                                    <w:szCs w:val="20"/>
                                  </w:rPr>
                                  <m:t>L</m:t>
                                </m:r>
                              </m:sub>
                            </m:sSub>
                          </m:e>
                        </m:d>
                        <m:sSub>
                          <m:sSubPr>
                            <m:ctrlPr>
                              <w:rPr>
                                <w:rFonts w:ascii="Cambria Math" w:hAnsi="Cambria Math"/>
                                <w:i/>
                                <w:iCs/>
                                <w:sz w:val="22"/>
                                <w:szCs w:val="20"/>
                              </w:rPr>
                            </m:ctrlPr>
                          </m:sSubPr>
                          <m:e>
                            <m:r>
                              <w:rPr>
                                <w:rFonts w:ascii="Cambria Math" w:hAnsi="Cambria Math"/>
                                <w:sz w:val="22"/>
                                <w:szCs w:val="20"/>
                              </w:rPr>
                              <m:t>z</m:t>
                            </m:r>
                          </m:e>
                          <m:sub>
                            <m:r>
                              <w:rPr>
                                <w:rFonts w:ascii="Cambria Math" w:hAnsi="Cambria Math"/>
                                <w:sz w:val="22"/>
                                <w:szCs w:val="20"/>
                              </w:rPr>
                              <m:t>ikjo</m:t>
                            </m:r>
                          </m:sub>
                        </m:sSub>
                      </m:e>
                    </m:nary>
                  </m:e>
                </m:nary>
              </m:e>
            </m:nary>
          </m:e>
        </m:nary>
      </m:oMath>
      <w:r w:rsidRPr="0099488D">
        <w:rPr>
          <w:rFonts w:ascii="Bookman Old Style" w:eastAsiaTheme="minorEastAsia" w:hAnsi="Bookman Old Style"/>
          <w:sz w:val="22"/>
          <w:szCs w:val="20"/>
        </w:rPr>
        <w:tab/>
      </w:r>
      <w:r w:rsidRPr="0099488D">
        <w:rPr>
          <w:rFonts w:ascii="Bookman Old Style" w:eastAsiaTheme="minorEastAsia" w:hAnsi="Bookman Old Style"/>
          <w:sz w:val="22"/>
          <w:szCs w:val="20"/>
        </w:rPr>
        <w:tab/>
        <w:t xml:space="preserve">            </w:t>
      </w:r>
      <w:r w:rsidRPr="0099488D">
        <w:rPr>
          <w:rFonts w:ascii="Bookman Old Style" w:eastAsiaTheme="minorEastAsia" w:hAnsi="Bookman Old Style"/>
          <w:iCs/>
          <w:sz w:val="22"/>
          <w:szCs w:val="20"/>
        </w:rPr>
        <w:t>(</w:t>
      </w:r>
      <w:r w:rsidR="0099488D">
        <w:rPr>
          <w:rFonts w:ascii="Bookman Old Style" w:eastAsiaTheme="minorEastAsia" w:hAnsi="Bookman Old Style"/>
          <w:iCs/>
          <w:sz w:val="22"/>
          <w:szCs w:val="20"/>
        </w:rPr>
        <w:t>4.8</w:t>
      </w:r>
      <w:r w:rsidRPr="0099488D">
        <w:rPr>
          <w:rFonts w:ascii="Bookman Old Style" w:eastAsiaTheme="minorEastAsia" w:hAnsi="Bookman Old Style"/>
          <w:iCs/>
          <w:sz w:val="22"/>
          <w:szCs w:val="20"/>
        </w:rPr>
        <w:t>)</w:t>
      </w:r>
    </w:p>
    <w:p w14:paraId="30F0FAFF" w14:textId="77777777" w:rsidR="00CE398A" w:rsidRPr="0099488D" w:rsidRDefault="000B6BC9" w:rsidP="005D2CD0">
      <w:pPr>
        <w:spacing w:line="360" w:lineRule="auto"/>
        <w:rPr>
          <w:rFonts w:ascii="Bookman Old Style" w:hAnsi="Bookman Old Style"/>
          <w:b/>
          <w:bCs/>
          <w:sz w:val="22"/>
          <w:szCs w:val="20"/>
        </w:rPr>
      </w:pPr>
      <m:oMath>
        <m:sSub>
          <m:sSubPr>
            <m:ctrlPr>
              <w:rPr>
                <w:rFonts w:ascii="Cambria Math" w:hAnsi="Cambria Math"/>
                <w:i/>
                <w:iCs/>
                <w:sz w:val="22"/>
                <w:szCs w:val="20"/>
              </w:rPr>
            </m:ctrlPr>
          </m:sSubPr>
          <m:e>
            <m:r>
              <w:rPr>
                <w:rFonts w:ascii="Cambria Math" w:hAnsi="Cambria Math"/>
                <w:sz w:val="22"/>
                <w:szCs w:val="20"/>
              </w:rPr>
              <m:t>z</m:t>
            </m:r>
          </m:e>
          <m:sub>
            <m:r>
              <w:rPr>
                <w:rFonts w:ascii="Cambria Math" w:hAnsi="Cambria Math"/>
                <w:sz w:val="22"/>
                <w:szCs w:val="20"/>
              </w:rPr>
              <m:t>ikjo</m:t>
            </m:r>
          </m:sub>
        </m:sSub>
        <m:r>
          <w:rPr>
            <w:rFonts w:ascii="Cambria Math" w:hAnsi="Cambria Math"/>
            <w:sz w:val="22"/>
            <w:szCs w:val="20"/>
          </w:rPr>
          <m:t>=</m:t>
        </m:r>
        <m:sSub>
          <m:sSubPr>
            <m:ctrlPr>
              <w:rPr>
                <w:rFonts w:ascii="Cambria Math" w:hAnsi="Cambria Math"/>
                <w:i/>
                <w:iCs/>
                <w:sz w:val="22"/>
                <w:szCs w:val="20"/>
              </w:rPr>
            </m:ctrlPr>
          </m:sSubPr>
          <m:e>
            <m:r>
              <w:rPr>
                <w:rFonts w:ascii="Cambria Math" w:hAnsi="Cambria Math"/>
                <w:sz w:val="22"/>
                <w:szCs w:val="20"/>
              </w:rPr>
              <m:t>n</m:t>
            </m:r>
          </m:e>
          <m:sub>
            <m:r>
              <w:rPr>
                <w:rFonts w:ascii="Cambria Math" w:hAnsi="Cambria Math"/>
                <w:sz w:val="22"/>
                <w:szCs w:val="20"/>
              </w:rPr>
              <m:t>jo</m:t>
            </m:r>
          </m:sub>
        </m:sSub>
        <m:sSub>
          <m:sSubPr>
            <m:ctrlPr>
              <w:rPr>
                <w:rFonts w:ascii="Cambria Math" w:hAnsi="Cambria Math"/>
                <w:i/>
                <w:iCs/>
                <w:sz w:val="22"/>
                <w:szCs w:val="20"/>
              </w:rPr>
            </m:ctrlPr>
          </m:sSubPr>
          <m:e>
            <m:r>
              <w:rPr>
                <w:rFonts w:ascii="Cambria Math" w:hAnsi="Cambria Math"/>
                <w:sz w:val="22"/>
                <w:szCs w:val="20"/>
              </w:rPr>
              <m:t>x</m:t>
            </m:r>
          </m:e>
          <m:sub>
            <m:r>
              <w:rPr>
                <w:rFonts w:ascii="Cambria Math" w:hAnsi="Cambria Math"/>
                <w:sz w:val="22"/>
                <w:szCs w:val="20"/>
              </w:rPr>
              <m:t>ikjo</m:t>
            </m:r>
          </m:sub>
        </m:sSub>
        <m:r>
          <w:rPr>
            <w:rFonts w:ascii="Cambria Math" w:hAnsi="Cambria Math"/>
            <w:sz w:val="22"/>
            <w:szCs w:val="20"/>
          </w:rPr>
          <m:t>≥0</m:t>
        </m:r>
      </m:oMath>
      <w:r w:rsidR="00CE398A" w:rsidRPr="0099488D">
        <w:rPr>
          <w:rFonts w:ascii="Bookman Old Style" w:eastAsiaTheme="minorEastAsia" w:hAnsi="Bookman Old Style"/>
          <w:iCs/>
          <w:sz w:val="22"/>
          <w:szCs w:val="20"/>
        </w:rPr>
        <w:t xml:space="preserve"> </w:t>
      </w:r>
    </w:p>
    <w:p w14:paraId="27D9DAFC" w14:textId="77777777" w:rsidR="00CE398A" w:rsidRPr="0099488D" w:rsidRDefault="00CE398A" w:rsidP="005D2CD0">
      <w:pPr>
        <w:spacing w:line="360" w:lineRule="auto"/>
        <w:rPr>
          <w:rFonts w:ascii="Bookman Old Style" w:hAnsi="Bookman Old Style"/>
          <w:b/>
          <w:bCs/>
          <w:sz w:val="22"/>
          <w:szCs w:val="20"/>
        </w:rPr>
      </w:pPr>
      <w:r w:rsidRPr="0099488D">
        <w:rPr>
          <w:rFonts w:ascii="Bookman Old Style" w:hAnsi="Bookman Old Style"/>
          <w:b/>
          <w:bCs/>
          <w:sz w:val="22"/>
          <w:szCs w:val="20"/>
        </w:rPr>
        <w:t xml:space="preserve"> </w:t>
      </w:r>
      <m:oMath>
        <m:nary>
          <m:naryPr>
            <m:chr m:val="∑"/>
            <m:supHide m:val="1"/>
            <m:ctrlPr>
              <w:rPr>
                <w:rFonts w:ascii="Cambria Math" w:hAnsi="Cambria Math"/>
                <w:i/>
                <w:iCs/>
                <w:sz w:val="22"/>
                <w:szCs w:val="20"/>
              </w:rPr>
            </m:ctrlPr>
          </m:naryPr>
          <m:sub>
            <m:r>
              <w:rPr>
                <w:rFonts w:ascii="Cambria Math" w:hAnsi="Cambria Math"/>
                <w:sz w:val="22"/>
                <w:szCs w:val="20"/>
              </w:rPr>
              <m:t>j∈J</m:t>
            </m:r>
          </m:sub>
          <m:sup/>
          <m:e>
            <m:sSub>
              <m:sSubPr>
                <m:ctrlPr>
                  <w:rPr>
                    <w:rFonts w:ascii="Cambria Math" w:hAnsi="Cambria Math"/>
                    <w:i/>
                    <w:iCs/>
                    <w:sz w:val="22"/>
                    <w:szCs w:val="20"/>
                  </w:rPr>
                </m:ctrlPr>
              </m:sSubPr>
              <m:e>
                <m:r>
                  <w:rPr>
                    <w:rFonts w:ascii="Cambria Math" w:hAnsi="Cambria Math"/>
                    <w:sz w:val="22"/>
                    <w:szCs w:val="20"/>
                  </w:rPr>
                  <m:t>n</m:t>
                </m:r>
              </m:e>
              <m:sub>
                <m:r>
                  <w:rPr>
                    <w:rFonts w:ascii="Cambria Math" w:hAnsi="Cambria Math"/>
                    <w:sz w:val="22"/>
                    <w:szCs w:val="20"/>
                  </w:rPr>
                  <m:t>jo</m:t>
                </m:r>
              </m:sub>
            </m:sSub>
          </m:e>
        </m:nary>
        <m:r>
          <w:rPr>
            <w:rFonts w:ascii="Cambria Math" w:hAnsi="Cambria Math"/>
            <w:sz w:val="22"/>
            <w:szCs w:val="20"/>
          </w:rPr>
          <m:t>≤b</m:t>
        </m:r>
      </m:oMath>
    </w:p>
    <w:p w14:paraId="6BB2C0EC" w14:textId="77777777" w:rsidR="00CE398A" w:rsidRPr="0099488D" w:rsidRDefault="000B6BC9" w:rsidP="005D2CD0">
      <w:pPr>
        <w:spacing w:line="360" w:lineRule="auto"/>
        <w:rPr>
          <w:rFonts w:ascii="Bookman Old Style" w:eastAsiaTheme="minorEastAsia" w:hAnsi="Bookman Old Style"/>
          <w:iCs/>
          <w:sz w:val="22"/>
          <w:szCs w:val="20"/>
        </w:rPr>
      </w:pPr>
      <m:oMath>
        <m:nary>
          <m:naryPr>
            <m:chr m:val="∑"/>
            <m:limLoc m:val="undOvr"/>
            <m:supHide m:val="1"/>
            <m:ctrlPr>
              <w:rPr>
                <w:rFonts w:ascii="Cambria Math" w:hAnsi="Cambria Math"/>
                <w:i/>
                <w:iCs/>
                <w:sz w:val="22"/>
                <w:szCs w:val="20"/>
              </w:rPr>
            </m:ctrlPr>
          </m:naryPr>
          <m:sub>
            <m:r>
              <w:rPr>
                <w:rFonts w:ascii="Cambria Math" w:hAnsi="Cambria Math"/>
                <w:sz w:val="22"/>
                <w:szCs w:val="20"/>
              </w:rPr>
              <m:t>i</m:t>
            </m:r>
            <m:r>
              <w:rPr>
                <w:rFonts w:ascii="Cambria Math" w:hAnsi="Cambria Math"/>
                <w:sz w:val="22"/>
                <w:szCs w:val="20"/>
              </w:rPr>
              <m:t>∈</m:t>
            </m:r>
            <m:r>
              <w:rPr>
                <w:rFonts w:ascii="Cambria Math" w:hAnsi="Cambria Math"/>
                <w:sz w:val="22"/>
                <w:szCs w:val="20"/>
              </w:rPr>
              <m:t>I</m:t>
            </m:r>
          </m:sub>
          <m:sup/>
          <m:e>
            <m:nary>
              <m:naryPr>
                <m:chr m:val="∑"/>
                <m:limLoc m:val="undOvr"/>
                <m:supHide m:val="1"/>
                <m:ctrlPr>
                  <w:rPr>
                    <w:rFonts w:ascii="Cambria Math" w:hAnsi="Cambria Math"/>
                    <w:i/>
                    <w:iCs/>
                    <w:sz w:val="22"/>
                    <w:szCs w:val="20"/>
                  </w:rPr>
                </m:ctrlPr>
              </m:naryPr>
              <m:sub>
                <m:r>
                  <w:rPr>
                    <w:rFonts w:ascii="Cambria Math" w:hAnsi="Cambria Math"/>
                    <w:sz w:val="22"/>
                    <w:szCs w:val="20"/>
                  </w:rPr>
                  <m:t>k</m:t>
                </m:r>
                <m:r>
                  <w:rPr>
                    <w:rFonts w:ascii="Cambria Math" w:hAnsi="Cambria Math"/>
                    <w:sz w:val="22"/>
                    <w:szCs w:val="20"/>
                  </w:rPr>
                  <m:t>∈</m:t>
                </m:r>
                <m:sSub>
                  <m:sSubPr>
                    <m:ctrlPr>
                      <w:rPr>
                        <w:rFonts w:ascii="Cambria Math" w:hAnsi="Cambria Math"/>
                        <w:i/>
                        <w:iCs/>
                        <w:sz w:val="22"/>
                        <w:szCs w:val="20"/>
                      </w:rPr>
                    </m:ctrlPr>
                  </m:sSubPr>
                  <m:e>
                    <m:r>
                      <w:rPr>
                        <w:rFonts w:ascii="Cambria Math" w:hAnsi="Cambria Math"/>
                        <w:sz w:val="22"/>
                        <w:szCs w:val="20"/>
                      </w:rPr>
                      <m:t>K</m:t>
                    </m:r>
                  </m:e>
                  <m:sub>
                    <m:r>
                      <w:rPr>
                        <w:rFonts w:ascii="Cambria Math" w:hAnsi="Cambria Math"/>
                        <w:sz w:val="22"/>
                        <w:szCs w:val="20"/>
                      </w:rPr>
                      <m:t>i</m:t>
                    </m:r>
                  </m:sub>
                </m:sSub>
              </m:sub>
              <m:sup/>
              <m:e>
                <m:sSub>
                  <m:sSubPr>
                    <m:ctrlPr>
                      <w:rPr>
                        <w:rFonts w:ascii="Cambria Math" w:hAnsi="Cambria Math"/>
                        <w:i/>
                        <w:iCs/>
                        <w:sz w:val="22"/>
                        <w:szCs w:val="20"/>
                      </w:rPr>
                    </m:ctrlPr>
                  </m:sSubPr>
                  <m:e>
                    <m:r>
                      <w:rPr>
                        <w:rFonts w:ascii="Cambria Math" w:hAnsi="Cambria Math"/>
                        <w:sz w:val="22"/>
                        <w:szCs w:val="20"/>
                      </w:rPr>
                      <m:t>q</m:t>
                    </m:r>
                  </m:e>
                  <m:sub>
                    <m:r>
                      <w:rPr>
                        <w:rFonts w:ascii="Cambria Math" w:hAnsi="Cambria Math"/>
                        <w:sz w:val="22"/>
                        <w:szCs w:val="20"/>
                      </w:rPr>
                      <m:t>i</m:t>
                    </m:r>
                  </m:sub>
                </m:sSub>
                <m:sSub>
                  <m:sSubPr>
                    <m:ctrlPr>
                      <w:rPr>
                        <w:rFonts w:ascii="Cambria Math" w:hAnsi="Cambria Math"/>
                        <w:i/>
                        <w:iCs/>
                        <w:sz w:val="22"/>
                        <w:szCs w:val="20"/>
                      </w:rPr>
                    </m:ctrlPr>
                  </m:sSubPr>
                  <m:e>
                    <m:r>
                      <w:rPr>
                        <w:rFonts w:ascii="Cambria Math" w:hAnsi="Cambria Math"/>
                        <w:sz w:val="22"/>
                        <w:szCs w:val="20"/>
                      </w:rPr>
                      <m:t>x</m:t>
                    </m:r>
                  </m:e>
                  <m:sub>
                    <m:r>
                      <w:rPr>
                        <w:rFonts w:ascii="Cambria Math" w:hAnsi="Cambria Math"/>
                        <w:sz w:val="22"/>
                        <w:szCs w:val="20"/>
                      </w:rPr>
                      <m:t>ikjo</m:t>
                    </m:r>
                  </m:sub>
                </m:sSub>
              </m:e>
            </m:nary>
          </m:e>
        </m:nary>
        <m:r>
          <w:rPr>
            <w:rFonts w:ascii="Cambria Math" w:hAnsi="Cambria Math"/>
            <w:sz w:val="22"/>
            <w:szCs w:val="20"/>
          </w:rPr>
          <m:t>≤</m:t>
        </m:r>
        <m:sSup>
          <m:sSupPr>
            <m:ctrlPr>
              <w:rPr>
                <w:rFonts w:ascii="Cambria Math" w:hAnsi="Cambria Math"/>
                <w:i/>
                <w:iCs/>
                <w:sz w:val="22"/>
                <w:szCs w:val="20"/>
              </w:rPr>
            </m:ctrlPr>
          </m:sSupPr>
          <m:e>
            <m:r>
              <w:rPr>
                <w:rFonts w:ascii="Cambria Math" w:hAnsi="Cambria Math"/>
                <w:sz w:val="22"/>
                <w:szCs w:val="20"/>
              </w:rPr>
              <m:t>Q</m:t>
            </m:r>
          </m:e>
          <m:sup>
            <m:r>
              <w:rPr>
                <w:rFonts w:ascii="Cambria Math" w:hAnsi="Cambria Math"/>
                <w:sz w:val="22"/>
                <w:szCs w:val="20"/>
              </w:rPr>
              <m:t>max</m:t>
            </m:r>
          </m:sup>
        </m:sSup>
        <m:sSub>
          <m:sSubPr>
            <m:ctrlPr>
              <w:rPr>
                <w:rFonts w:ascii="Cambria Math" w:hAnsi="Cambria Math"/>
                <w:i/>
                <w:iCs/>
                <w:sz w:val="22"/>
                <w:szCs w:val="20"/>
              </w:rPr>
            </m:ctrlPr>
          </m:sSubPr>
          <m:e>
            <m:r>
              <w:rPr>
                <w:rFonts w:ascii="Cambria Math" w:hAnsi="Cambria Math"/>
                <w:sz w:val="22"/>
                <w:szCs w:val="20"/>
              </w:rPr>
              <m:t>y</m:t>
            </m:r>
          </m:e>
          <m:sub>
            <m:r>
              <w:rPr>
                <w:rFonts w:ascii="Cambria Math" w:hAnsi="Cambria Math"/>
                <w:sz w:val="22"/>
                <w:szCs w:val="20"/>
              </w:rPr>
              <m:t>jo</m:t>
            </m:r>
          </m:sub>
        </m:sSub>
      </m:oMath>
      <w:r w:rsidR="00CE398A" w:rsidRPr="0099488D">
        <w:rPr>
          <w:rFonts w:ascii="Bookman Old Style" w:eastAsiaTheme="minorEastAsia" w:hAnsi="Bookman Old Style"/>
          <w:iCs/>
          <w:sz w:val="22"/>
          <w:szCs w:val="20"/>
        </w:rPr>
        <w:t xml:space="preserve"> </w:t>
      </w:r>
    </w:p>
    <w:p w14:paraId="6F1CA3C7" w14:textId="63C11033" w:rsidR="00CE398A" w:rsidRPr="0099488D" w:rsidRDefault="000B6BC9" w:rsidP="005D2CD0">
      <w:pPr>
        <w:spacing w:line="360" w:lineRule="auto"/>
        <w:rPr>
          <w:rFonts w:ascii="Bookman Old Style" w:eastAsiaTheme="minorEastAsia" w:hAnsi="Bookman Old Style"/>
          <w:iCs/>
          <w:sz w:val="22"/>
          <w:szCs w:val="20"/>
        </w:rPr>
      </w:pPr>
      <m:oMath>
        <m:nary>
          <m:naryPr>
            <m:chr m:val="∑"/>
            <m:limLoc m:val="undOvr"/>
            <m:supHide m:val="1"/>
            <m:ctrlPr>
              <w:rPr>
                <w:rFonts w:ascii="Cambria Math" w:hAnsi="Cambria Math"/>
                <w:i/>
                <w:iCs/>
                <w:sz w:val="22"/>
                <w:szCs w:val="20"/>
              </w:rPr>
            </m:ctrlPr>
          </m:naryPr>
          <m:sub>
            <m:r>
              <w:rPr>
                <w:rFonts w:ascii="Cambria Math" w:hAnsi="Cambria Math"/>
                <w:sz w:val="22"/>
                <w:szCs w:val="20"/>
              </w:rPr>
              <m:t>o</m:t>
            </m:r>
            <m:r>
              <w:rPr>
                <w:rFonts w:ascii="Cambria Math" w:hAnsi="Cambria Math"/>
                <w:sz w:val="22"/>
                <w:szCs w:val="20"/>
              </w:rPr>
              <m:t>∈</m:t>
            </m:r>
            <m:r>
              <w:rPr>
                <w:rFonts w:ascii="Cambria Math" w:hAnsi="Cambria Math"/>
                <w:sz w:val="22"/>
                <w:szCs w:val="20"/>
              </w:rPr>
              <m:t>O</m:t>
            </m:r>
          </m:sub>
          <m:sup/>
          <m:e>
            <m:nary>
              <m:naryPr>
                <m:chr m:val="∑"/>
                <m:limLoc m:val="undOvr"/>
                <m:supHide m:val="1"/>
                <m:ctrlPr>
                  <w:rPr>
                    <w:rFonts w:ascii="Cambria Math" w:hAnsi="Cambria Math"/>
                    <w:i/>
                    <w:iCs/>
                    <w:sz w:val="22"/>
                    <w:szCs w:val="20"/>
                  </w:rPr>
                </m:ctrlPr>
              </m:naryPr>
              <m:sub>
                <m:r>
                  <w:rPr>
                    <w:rFonts w:ascii="Cambria Math" w:hAnsi="Cambria Math"/>
                    <w:sz w:val="22"/>
                    <w:szCs w:val="20"/>
                  </w:rPr>
                  <m:t>j</m:t>
                </m:r>
                <m:r>
                  <w:rPr>
                    <w:rFonts w:ascii="Cambria Math" w:hAnsi="Cambria Math"/>
                    <w:sz w:val="22"/>
                    <w:szCs w:val="20"/>
                  </w:rPr>
                  <m:t>∈</m:t>
                </m:r>
                <m:r>
                  <w:rPr>
                    <w:rFonts w:ascii="Cambria Math" w:hAnsi="Cambria Math"/>
                    <w:sz w:val="22"/>
                    <w:szCs w:val="20"/>
                  </w:rPr>
                  <m:t>J</m:t>
                </m:r>
              </m:sub>
              <m:sup/>
              <m:e>
                <m:nary>
                  <m:naryPr>
                    <m:chr m:val="∑"/>
                    <m:limLoc m:val="undOvr"/>
                    <m:supHide m:val="1"/>
                    <m:ctrlPr>
                      <w:rPr>
                        <w:rFonts w:ascii="Cambria Math" w:hAnsi="Cambria Math"/>
                        <w:i/>
                        <w:iCs/>
                        <w:sz w:val="22"/>
                        <w:szCs w:val="20"/>
                      </w:rPr>
                    </m:ctrlPr>
                  </m:naryPr>
                  <m:sub>
                    <m:r>
                      <w:rPr>
                        <w:rFonts w:ascii="Cambria Math" w:hAnsi="Cambria Math"/>
                        <w:sz w:val="22"/>
                        <w:szCs w:val="20"/>
                      </w:rPr>
                      <m:t>k</m:t>
                    </m:r>
                    <m:r>
                      <w:rPr>
                        <w:rFonts w:ascii="Cambria Math" w:hAnsi="Cambria Math"/>
                        <w:sz w:val="22"/>
                        <w:szCs w:val="20"/>
                      </w:rPr>
                      <m:t>∈</m:t>
                    </m:r>
                    <m:sSub>
                      <m:sSubPr>
                        <m:ctrlPr>
                          <w:rPr>
                            <w:rFonts w:ascii="Cambria Math" w:hAnsi="Cambria Math"/>
                            <w:i/>
                            <w:iCs/>
                            <w:sz w:val="22"/>
                            <w:szCs w:val="20"/>
                          </w:rPr>
                        </m:ctrlPr>
                      </m:sSubPr>
                      <m:e>
                        <m:r>
                          <w:rPr>
                            <w:rFonts w:ascii="Cambria Math" w:hAnsi="Cambria Math"/>
                            <w:sz w:val="22"/>
                            <w:szCs w:val="20"/>
                          </w:rPr>
                          <m:t>K</m:t>
                        </m:r>
                      </m:e>
                      <m:sub>
                        <m:r>
                          <w:rPr>
                            <w:rFonts w:ascii="Cambria Math" w:hAnsi="Cambria Math"/>
                            <w:sz w:val="22"/>
                            <w:szCs w:val="20"/>
                          </w:rPr>
                          <m:t>i</m:t>
                        </m:r>
                      </m:sub>
                    </m:sSub>
                  </m:sub>
                  <m:sup/>
                  <m:e>
                    <m:sSub>
                      <m:sSubPr>
                        <m:ctrlPr>
                          <w:rPr>
                            <w:rFonts w:ascii="Cambria Math" w:hAnsi="Cambria Math"/>
                            <w:i/>
                            <w:iCs/>
                            <w:sz w:val="22"/>
                            <w:szCs w:val="20"/>
                          </w:rPr>
                        </m:ctrlPr>
                      </m:sSubPr>
                      <m:e>
                        <m:r>
                          <w:rPr>
                            <w:rFonts w:ascii="Cambria Math" w:hAnsi="Cambria Math"/>
                            <w:sz w:val="22"/>
                            <w:szCs w:val="20"/>
                          </w:rPr>
                          <m:t>z</m:t>
                        </m:r>
                      </m:e>
                      <m:sub>
                        <m:r>
                          <w:rPr>
                            <w:rFonts w:ascii="Cambria Math" w:hAnsi="Cambria Math"/>
                            <w:sz w:val="22"/>
                            <w:szCs w:val="20"/>
                          </w:rPr>
                          <m:t>ikjo</m:t>
                        </m:r>
                      </m:sub>
                    </m:sSub>
                    <m:r>
                      <w:rPr>
                        <w:rFonts w:ascii="Cambria Math" w:hAnsi="Cambria Math"/>
                        <w:sz w:val="22"/>
                        <w:szCs w:val="20"/>
                      </w:rPr>
                      <m:t>≥</m:t>
                    </m:r>
                    <m:sSub>
                      <m:sSubPr>
                        <m:ctrlPr>
                          <w:rPr>
                            <w:rFonts w:ascii="Cambria Math" w:hAnsi="Cambria Math"/>
                            <w:i/>
                            <w:iCs/>
                            <w:sz w:val="22"/>
                            <w:szCs w:val="20"/>
                          </w:rPr>
                        </m:ctrlPr>
                      </m:sSubPr>
                      <m:e>
                        <m:r>
                          <w:rPr>
                            <w:rFonts w:ascii="Cambria Math" w:hAnsi="Cambria Math"/>
                            <w:sz w:val="22"/>
                            <w:szCs w:val="20"/>
                          </w:rPr>
                          <m:t>D</m:t>
                        </m:r>
                      </m:e>
                      <m:sub>
                        <m:r>
                          <w:rPr>
                            <w:rFonts w:ascii="Cambria Math" w:hAnsi="Cambria Math"/>
                            <w:sz w:val="22"/>
                            <w:szCs w:val="20"/>
                          </w:rPr>
                          <m:t>i</m:t>
                        </m:r>
                      </m:sub>
                    </m:sSub>
                  </m:e>
                </m:nary>
              </m:e>
            </m:nary>
          </m:e>
        </m:nary>
      </m:oMath>
      <w:r w:rsidR="00CE398A" w:rsidRPr="0099488D">
        <w:rPr>
          <w:rFonts w:ascii="Bookman Old Style" w:eastAsiaTheme="minorEastAsia" w:hAnsi="Bookman Old Style"/>
          <w:iCs/>
          <w:sz w:val="22"/>
          <w:szCs w:val="20"/>
        </w:rPr>
        <w:t xml:space="preserve"> </w:t>
      </w:r>
    </w:p>
    <w:p w14:paraId="38C40945" w14:textId="77777777" w:rsidR="00CE398A" w:rsidRPr="0099488D" w:rsidRDefault="00CE398A" w:rsidP="005D2CD0">
      <w:pPr>
        <w:spacing w:line="360" w:lineRule="auto"/>
        <w:rPr>
          <w:rFonts w:ascii="Bookman Old Style" w:eastAsiaTheme="minorEastAsia" w:hAnsi="Bookman Old Style"/>
          <w:iCs/>
          <w:sz w:val="22"/>
          <w:szCs w:val="20"/>
        </w:rPr>
      </w:pPr>
      <w:r w:rsidRPr="0099488D">
        <w:rPr>
          <w:rFonts w:ascii="Bookman Old Style" w:eastAsiaTheme="minorEastAsia" w:hAnsi="Bookman Old Style"/>
          <w:iCs/>
          <w:sz w:val="22"/>
          <w:szCs w:val="20"/>
        </w:rPr>
        <w:t xml:space="preserve">For each pair </w:t>
      </w:r>
      <m:oMath>
        <m:r>
          <w:rPr>
            <w:rFonts w:ascii="Cambria Math" w:eastAsiaTheme="minorEastAsia" w:hAnsi="Cambria Math"/>
            <w:sz w:val="22"/>
            <w:szCs w:val="20"/>
          </w:rPr>
          <m:t>(p,q)∈</m:t>
        </m:r>
        <m:sSub>
          <m:sSubPr>
            <m:ctrlPr>
              <w:rPr>
                <w:rFonts w:ascii="Cambria Math" w:eastAsiaTheme="minorEastAsia" w:hAnsi="Cambria Math"/>
                <w:i/>
                <w:iCs/>
                <w:sz w:val="22"/>
                <w:szCs w:val="20"/>
              </w:rPr>
            </m:ctrlPr>
          </m:sSubPr>
          <m:e>
            <m:r>
              <w:rPr>
                <w:rFonts w:ascii="Cambria Math" w:eastAsiaTheme="minorEastAsia" w:hAnsi="Cambria Math"/>
                <w:sz w:val="22"/>
                <w:szCs w:val="20"/>
              </w:rPr>
              <m:t>ε</m:t>
            </m:r>
          </m:e>
          <m:sub>
            <m:r>
              <w:rPr>
                <w:rFonts w:ascii="Cambria Math" w:eastAsiaTheme="minorEastAsia" w:hAnsi="Cambria Math"/>
                <w:sz w:val="22"/>
                <w:szCs w:val="20"/>
              </w:rPr>
              <m:t>jo</m:t>
            </m:r>
          </m:sub>
        </m:sSub>
      </m:oMath>
      <w:r w:rsidRPr="0099488D">
        <w:rPr>
          <w:rFonts w:ascii="Bookman Old Style" w:eastAsiaTheme="minorEastAsia" w:hAnsi="Bookman Old Style"/>
          <w:iCs/>
          <w:sz w:val="22"/>
          <w:szCs w:val="20"/>
        </w:rPr>
        <w:t>,</w:t>
      </w:r>
    </w:p>
    <w:p w14:paraId="53A47F32" w14:textId="77777777" w:rsidR="00CE398A" w:rsidRPr="0099488D" w:rsidRDefault="000B6BC9" w:rsidP="005D2CD0">
      <w:pPr>
        <w:spacing w:line="360" w:lineRule="auto"/>
        <w:rPr>
          <w:rFonts w:ascii="Bookman Old Style" w:eastAsiaTheme="minorEastAsia" w:hAnsi="Bookman Old Style"/>
          <w:sz w:val="22"/>
          <w:szCs w:val="20"/>
        </w:rPr>
      </w:pPr>
      <m:oMath>
        <m:sSubSup>
          <m:sSubSupPr>
            <m:ctrlPr>
              <w:rPr>
                <w:rFonts w:ascii="Cambria Math" w:hAnsi="Cambria Math"/>
                <w:i/>
                <w:iCs/>
                <w:sz w:val="22"/>
                <w:szCs w:val="20"/>
              </w:rPr>
            </m:ctrlPr>
          </m:sSubSupPr>
          <m:e>
            <m:r>
              <w:rPr>
                <w:rFonts w:ascii="Cambria Math" w:hAnsi="Cambria Math"/>
                <w:sz w:val="22"/>
                <w:szCs w:val="20"/>
              </w:rPr>
              <m:t>s</m:t>
            </m:r>
          </m:e>
          <m:sub>
            <m:r>
              <w:rPr>
                <w:rFonts w:ascii="Cambria Math" w:hAnsi="Cambria Math"/>
                <w:sz w:val="22"/>
                <w:szCs w:val="20"/>
              </w:rPr>
              <m:t>ikjo</m:t>
            </m:r>
          </m:sub>
          <m:sup>
            <m:r>
              <w:rPr>
                <w:rFonts w:ascii="Cambria Math" w:hAnsi="Cambria Math"/>
                <w:sz w:val="22"/>
                <w:szCs w:val="20"/>
              </w:rPr>
              <m:t>H</m:t>
            </m:r>
          </m:sup>
        </m:sSubSup>
        <m:r>
          <w:rPr>
            <w:rFonts w:ascii="Cambria Math" w:hAnsi="Cambria Math"/>
            <w:sz w:val="22"/>
            <w:szCs w:val="20"/>
          </w:rPr>
          <m:t>+</m:t>
        </m:r>
        <m:sSubSup>
          <m:sSubSupPr>
            <m:ctrlPr>
              <w:rPr>
                <w:rFonts w:ascii="Cambria Math" w:hAnsi="Cambria Math"/>
                <w:i/>
                <w:iCs/>
                <w:sz w:val="22"/>
                <w:szCs w:val="20"/>
              </w:rPr>
            </m:ctrlPr>
          </m:sSubSupPr>
          <m:e>
            <m:r>
              <w:rPr>
                <w:rFonts w:ascii="Cambria Math" w:hAnsi="Cambria Math"/>
                <w:sz w:val="22"/>
                <w:szCs w:val="20"/>
              </w:rPr>
              <m:t>s</m:t>
            </m:r>
          </m:e>
          <m:sub>
            <m:r>
              <w:rPr>
                <w:rFonts w:ascii="Cambria Math" w:hAnsi="Cambria Math"/>
                <w:sz w:val="22"/>
                <w:szCs w:val="20"/>
              </w:rPr>
              <m:t>ikjo</m:t>
            </m:r>
          </m:sub>
          <m:sup>
            <m:r>
              <w:rPr>
                <w:rFonts w:ascii="Cambria Math" w:hAnsi="Cambria Math"/>
                <w:sz w:val="22"/>
                <w:szCs w:val="20"/>
              </w:rPr>
              <m:t>V</m:t>
            </m:r>
          </m:sup>
        </m:sSubSup>
        <m:r>
          <w:rPr>
            <w:rFonts w:ascii="Cambria Math" w:eastAsiaTheme="minorEastAsia" w:hAnsi="Cambria Math"/>
            <w:sz w:val="22"/>
            <w:szCs w:val="20"/>
          </w:rPr>
          <m:t>=1</m:t>
        </m:r>
      </m:oMath>
      <w:r w:rsidR="00CE398A" w:rsidRPr="0099488D">
        <w:rPr>
          <w:rFonts w:ascii="Bookman Old Style" w:eastAsiaTheme="minorEastAsia" w:hAnsi="Bookman Old Style"/>
          <w:sz w:val="22"/>
          <w:szCs w:val="20"/>
        </w:rPr>
        <w:t xml:space="preserve"> </w:t>
      </w:r>
    </w:p>
    <w:p w14:paraId="68B086EA" w14:textId="77777777" w:rsidR="00CE398A" w:rsidRPr="0099488D" w:rsidRDefault="000B6BC9" w:rsidP="005D2CD0">
      <w:pPr>
        <w:spacing w:line="360" w:lineRule="auto"/>
        <w:rPr>
          <w:rFonts w:ascii="Bookman Old Style" w:eastAsiaTheme="minorEastAsia" w:hAnsi="Bookman Old Style"/>
          <w:sz w:val="22"/>
          <w:szCs w:val="20"/>
        </w:rPr>
      </w:pPr>
      <m:oMath>
        <m:sSub>
          <m:sSubPr>
            <m:ctrlPr>
              <w:rPr>
                <w:rFonts w:ascii="Cambria Math" w:hAnsi="Cambria Math"/>
                <w:i/>
                <w:iCs/>
                <w:sz w:val="22"/>
                <w:szCs w:val="20"/>
              </w:rPr>
            </m:ctrlPr>
          </m:sSubPr>
          <m:e>
            <m:r>
              <w:rPr>
                <w:rFonts w:ascii="Cambria Math" w:hAnsi="Cambria Math"/>
                <w:sz w:val="22"/>
                <w:szCs w:val="20"/>
              </w:rPr>
              <m:t>X</m:t>
            </m:r>
          </m:e>
          <m:sub>
            <m:r>
              <w:rPr>
                <w:rFonts w:ascii="Cambria Math" w:hAnsi="Cambria Math"/>
                <w:sz w:val="22"/>
                <w:szCs w:val="20"/>
              </w:rPr>
              <m:t>p</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sSub>
          <m:sSubPr>
            <m:ctrlPr>
              <w:rPr>
                <w:rFonts w:ascii="Cambria Math" w:hAnsi="Cambria Math"/>
                <w:i/>
                <w:sz w:val="22"/>
                <w:szCs w:val="20"/>
              </w:rPr>
            </m:ctrlPr>
          </m:sSubPr>
          <m:e>
            <m:r>
              <w:rPr>
                <w:rFonts w:ascii="Cambria Math" w:hAnsi="Cambria Math"/>
                <w:sz w:val="22"/>
                <w:szCs w:val="20"/>
              </w:rPr>
              <m:t>w</m:t>
            </m:r>
          </m:e>
          <m:sub>
            <m:r>
              <w:rPr>
                <w:rFonts w:ascii="Cambria Math" w:hAnsi="Cambria Math"/>
                <w:sz w:val="22"/>
                <w:szCs w:val="20"/>
              </w:rPr>
              <m:t>p</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r>
          <w:rPr>
            <w:rFonts w:ascii="Cambria Math" w:hAnsi="Cambria Math"/>
            <w:sz w:val="22"/>
            <w:szCs w:val="20"/>
          </w:rPr>
          <m:t>d</m:t>
        </m:r>
        <m:r>
          <w:rPr>
            <w:rFonts w:ascii="Cambria Math" w:hAnsi="Cambria Math"/>
            <w:sz w:val="22"/>
            <w:szCs w:val="20"/>
          </w:rPr>
          <m:t>≤</m:t>
        </m:r>
        <m:sSub>
          <m:sSubPr>
            <m:ctrlPr>
              <w:rPr>
                <w:rFonts w:ascii="Cambria Math" w:hAnsi="Cambria Math"/>
                <w:i/>
                <w:iCs/>
                <w:sz w:val="22"/>
                <w:szCs w:val="20"/>
              </w:rPr>
            </m:ctrlPr>
          </m:sSubPr>
          <m:e>
            <m:r>
              <w:rPr>
                <w:rFonts w:ascii="Cambria Math" w:hAnsi="Cambria Math"/>
                <w:sz w:val="22"/>
                <w:szCs w:val="20"/>
              </w:rPr>
              <m:t>X</m:t>
            </m:r>
          </m:e>
          <m:sub>
            <m:r>
              <w:rPr>
                <w:rFonts w:ascii="Cambria Math" w:hAnsi="Cambria Math"/>
                <w:sz w:val="22"/>
                <w:szCs w:val="20"/>
              </w:rPr>
              <m:t>q</m:t>
            </m:r>
            <m:r>
              <w:rPr>
                <w:rFonts w:ascii="Cambria Math" w:hAnsi="Cambria Math"/>
                <w:sz w:val="22"/>
                <w:szCs w:val="20"/>
              </w:rPr>
              <m:t>,</m:t>
            </m:r>
            <m:r>
              <w:rPr>
                <w:rFonts w:ascii="Cambria Math" w:hAnsi="Cambria Math"/>
                <w:sz w:val="22"/>
                <w:szCs w:val="20"/>
              </w:rPr>
              <m:t>jo</m:t>
            </m:r>
          </m:sub>
        </m:sSub>
        <m:r>
          <w:rPr>
            <w:rFonts w:ascii="Cambria Math" w:eastAsiaTheme="minorEastAsia" w:hAnsi="Cambria Math"/>
            <w:sz w:val="22"/>
            <w:szCs w:val="20"/>
          </w:rPr>
          <m:t>+</m:t>
        </m:r>
        <m:sSubSup>
          <m:sSubSupPr>
            <m:ctrlPr>
              <w:rPr>
                <w:rFonts w:ascii="Cambria Math" w:eastAsiaTheme="minorEastAsia" w:hAnsi="Cambria Math"/>
                <w:i/>
                <w:sz w:val="22"/>
                <w:szCs w:val="20"/>
              </w:rPr>
            </m:ctrlPr>
          </m:sSubSupPr>
          <m:e>
            <m:r>
              <w:rPr>
                <w:rFonts w:ascii="Cambria Math" w:eastAsiaTheme="minorEastAsia" w:hAnsi="Cambria Math"/>
                <w:sz w:val="22"/>
                <w:szCs w:val="20"/>
              </w:rPr>
              <m:t>M</m:t>
            </m:r>
          </m:e>
          <m:sub>
            <m:r>
              <w:rPr>
                <w:rFonts w:ascii="Cambria Math" w:eastAsiaTheme="minorEastAsia" w:hAnsi="Cambria Math"/>
                <w:sz w:val="22"/>
                <w:szCs w:val="20"/>
              </w:rPr>
              <m:t>pq</m:t>
            </m:r>
          </m:sub>
          <m:sup>
            <m:r>
              <w:rPr>
                <w:rFonts w:ascii="Cambria Math" w:eastAsiaTheme="minorEastAsia" w:hAnsi="Cambria Math"/>
                <w:sz w:val="22"/>
                <w:szCs w:val="20"/>
              </w:rPr>
              <m:t>x</m:t>
            </m:r>
          </m:sup>
        </m:sSubSup>
        <m:d>
          <m:dPr>
            <m:ctrlPr>
              <w:rPr>
                <w:rFonts w:ascii="Cambria Math" w:eastAsiaTheme="minorEastAsia" w:hAnsi="Cambria Math"/>
                <w:i/>
                <w:sz w:val="22"/>
                <w:szCs w:val="20"/>
              </w:rPr>
            </m:ctrlPr>
          </m:dPr>
          <m:e>
            <m:r>
              <w:rPr>
                <w:rFonts w:ascii="Cambria Math" w:eastAsiaTheme="minorEastAsia" w:hAnsi="Cambria Math"/>
                <w:sz w:val="22"/>
                <w:szCs w:val="20"/>
              </w:rPr>
              <m:t>1-</m:t>
            </m:r>
            <m:sSub>
              <m:sSubPr>
                <m:ctrlPr>
                  <w:rPr>
                    <w:rFonts w:ascii="Cambria Math" w:eastAsiaTheme="minorEastAsia" w:hAnsi="Cambria Math"/>
                    <w:i/>
                    <w:sz w:val="22"/>
                    <w:szCs w:val="20"/>
                  </w:rPr>
                </m:ctrlPr>
              </m:sSubPr>
              <m:e>
                <m:r>
                  <w:rPr>
                    <w:rFonts w:ascii="Cambria Math" w:eastAsiaTheme="minorEastAsia" w:hAnsi="Cambria Math"/>
                    <w:sz w:val="22"/>
                    <w:szCs w:val="20"/>
                  </w:rPr>
                  <m:t>u</m:t>
                </m:r>
              </m:e>
              <m:sub>
                <m:r>
                  <w:rPr>
                    <w:rFonts w:ascii="Cambria Math" w:eastAsiaTheme="minorEastAsia" w:hAnsi="Cambria Math"/>
                    <w:sz w:val="22"/>
                    <w:szCs w:val="20"/>
                  </w:rPr>
                  <m:t>pq</m:t>
                </m:r>
                <m:r>
                  <w:rPr>
                    <w:rFonts w:ascii="Cambria Math" w:eastAsiaTheme="minorEastAsia" w:hAnsi="Cambria Math"/>
                    <w:sz w:val="22"/>
                    <w:szCs w:val="20"/>
                  </w:rPr>
                  <m:t>,</m:t>
                </m:r>
                <m:r>
                  <w:rPr>
                    <w:rFonts w:ascii="Cambria Math" w:eastAsiaTheme="minorEastAsia" w:hAnsi="Cambria Math"/>
                    <w:sz w:val="22"/>
                    <w:szCs w:val="20"/>
                  </w:rPr>
                  <m:t>jo</m:t>
                </m:r>
              </m:sub>
            </m:sSub>
          </m:e>
        </m:d>
        <m:r>
          <w:rPr>
            <w:rFonts w:ascii="Cambria Math" w:eastAsiaTheme="minorEastAsia" w:hAnsi="Cambria Math"/>
            <w:sz w:val="22"/>
            <w:szCs w:val="20"/>
          </w:rPr>
          <m:t>+</m:t>
        </m:r>
        <m:sSubSup>
          <m:sSubSupPr>
            <m:ctrlPr>
              <w:rPr>
                <w:rFonts w:ascii="Cambria Math" w:eastAsiaTheme="minorEastAsia" w:hAnsi="Cambria Math"/>
                <w:i/>
                <w:sz w:val="22"/>
                <w:szCs w:val="20"/>
              </w:rPr>
            </m:ctrlPr>
          </m:sSubSupPr>
          <m:e>
            <m:r>
              <w:rPr>
                <w:rFonts w:ascii="Cambria Math" w:eastAsiaTheme="minorEastAsia" w:hAnsi="Cambria Math"/>
                <w:sz w:val="22"/>
                <w:szCs w:val="20"/>
              </w:rPr>
              <m:t>M</m:t>
            </m:r>
          </m:e>
          <m:sub>
            <m:r>
              <w:rPr>
                <w:rFonts w:ascii="Cambria Math" w:eastAsiaTheme="minorEastAsia" w:hAnsi="Cambria Math"/>
                <w:sz w:val="22"/>
                <w:szCs w:val="20"/>
              </w:rPr>
              <m:t>pq</m:t>
            </m:r>
          </m:sub>
          <m:sup>
            <m:r>
              <w:rPr>
                <w:rFonts w:ascii="Cambria Math" w:eastAsiaTheme="minorEastAsia" w:hAnsi="Cambria Math"/>
                <w:sz w:val="22"/>
                <w:szCs w:val="20"/>
              </w:rPr>
              <m:t>x</m:t>
            </m:r>
          </m:sup>
        </m:sSubSup>
        <m:d>
          <m:dPr>
            <m:ctrlPr>
              <w:rPr>
                <w:rFonts w:ascii="Cambria Math" w:eastAsiaTheme="minorEastAsia" w:hAnsi="Cambria Math"/>
                <w:i/>
                <w:sz w:val="22"/>
                <w:szCs w:val="20"/>
              </w:rPr>
            </m:ctrlPr>
          </m:dPr>
          <m:e>
            <m:r>
              <w:rPr>
                <w:rFonts w:ascii="Cambria Math" w:eastAsiaTheme="minorEastAsia" w:hAnsi="Cambria Math"/>
                <w:sz w:val="22"/>
                <w:szCs w:val="20"/>
              </w:rPr>
              <m:t>1-</m:t>
            </m:r>
            <m:sSubSup>
              <m:sSubSupPr>
                <m:ctrlPr>
                  <w:rPr>
                    <w:rFonts w:ascii="Cambria Math" w:hAnsi="Cambria Math"/>
                    <w:i/>
                    <w:iCs/>
                    <w:sz w:val="22"/>
                    <w:szCs w:val="20"/>
                  </w:rPr>
                </m:ctrlPr>
              </m:sSubSupPr>
              <m:e>
                <m:r>
                  <w:rPr>
                    <w:rFonts w:ascii="Cambria Math" w:hAnsi="Cambria Math"/>
                    <w:sz w:val="22"/>
                    <w:szCs w:val="20"/>
                  </w:rPr>
                  <m:t>s</m:t>
                </m:r>
              </m:e>
              <m:sub>
                <m:r>
                  <w:rPr>
                    <w:rFonts w:ascii="Cambria Math" w:hAnsi="Cambria Math"/>
                    <w:sz w:val="22"/>
                    <w:szCs w:val="20"/>
                  </w:rPr>
                  <m:t>pq</m:t>
                </m:r>
                <m:r>
                  <w:rPr>
                    <w:rFonts w:ascii="Cambria Math" w:hAnsi="Cambria Math"/>
                    <w:sz w:val="22"/>
                    <w:szCs w:val="20"/>
                  </w:rPr>
                  <m:t>,</m:t>
                </m:r>
                <m:r>
                  <w:rPr>
                    <w:rFonts w:ascii="Cambria Math" w:hAnsi="Cambria Math"/>
                    <w:sz w:val="22"/>
                    <w:szCs w:val="20"/>
                  </w:rPr>
                  <m:t>jo</m:t>
                </m:r>
              </m:sub>
              <m:sup>
                <m:r>
                  <w:rPr>
                    <w:rFonts w:ascii="Cambria Math" w:hAnsi="Cambria Math"/>
                    <w:sz w:val="22"/>
                    <w:szCs w:val="20"/>
                  </w:rPr>
                  <m:t>H</m:t>
                </m:r>
              </m:sup>
            </m:sSubSup>
          </m:e>
        </m:d>
        <m:r>
          <w:rPr>
            <w:rFonts w:ascii="Cambria Math" w:eastAsiaTheme="minorEastAsia" w:hAnsi="Cambria Math"/>
            <w:sz w:val="22"/>
            <w:szCs w:val="20"/>
          </w:rPr>
          <m:t>+</m:t>
        </m:r>
        <m:acc>
          <m:accPr>
            <m:chr m:val="̅"/>
            <m:ctrlPr>
              <w:rPr>
                <w:rFonts w:ascii="Cambria Math" w:eastAsiaTheme="minorEastAsia" w:hAnsi="Cambria Math"/>
                <w:i/>
                <w:sz w:val="22"/>
                <w:szCs w:val="20"/>
              </w:rPr>
            </m:ctrlPr>
          </m:accPr>
          <m:e>
            <m:r>
              <w:rPr>
                <w:rFonts w:ascii="Cambria Math" w:eastAsiaTheme="minorEastAsia" w:hAnsi="Cambria Math"/>
                <w:sz w:val="22"/>
                <w:szCs w:val="20"/>
              </w:rPr>
              <m:t>M</m:t>
            </m:r>
          </m:e>
        </m:acc>
        <m:r>
          <w:rPr>
            <w:rFonts w:ascii="Cambria Math" w:eastAsiaTheme="minorEastAsia" w:hAnsi="Cambria Math"/>
            <w:sz w:val="22"/>
            <w:szCs w:val="20"/>
          </w:rPr>
          <m:t>(2-</m:t>
        </m:r>
        <m:sSub>
          <m:sSubPr>
            <m:ctrlPr>
              <w:rPr>
                <w:rFonts w:ascii="Cambria Math" w:hAnsi="Cambria Math"/>
                <w:i/>
                <w:iCs/>
                <w:sz w:val="22"/>
                <w:szCs w:val="20"/>
              </w:rPr>
            </m:ctrlPr>
          </m:sSubPr>
          <m:e>
            <m:r>
              <w:rPr>
                <w:rFonts w:ascii="Cambria Math" w:hAnsi="Cambria Math"/>
                <w:sz w:val="22"/>
                <w:szCs w:val="20"/>
              </w:rPr>
              <m:t>x</m:t>
            </m:r>
          </m:e>
          <m:sub>
            <m:r>
              <w:rPr>
                <w:rFonts w:ascii="Cambria Math" w:hAnsi="Cambria Math"/>
                <w:sz w:val="22"/>
                <w:szCs w:val="20"/>
              </w:rPr>
              <m:t>p</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sSub>
          <m:sSubPr>
            <m:ctrlPr>
              <w:rPr>
                <w:rFonts w:ascii="Cambria Math" w:hAnsi="Cambria Math"/>
                <w:i/>
                <w:iCs/>
                <w:sz w:val="22"/>
                <w:szCs w:val="20"/>
              </w:rPr>
            </m:ctrlPr>
          </m:sSubPr>
          <m:e>
            <m:r>
              <w:rPr>
                <w:rFonts w:ascii="Cambria Math" w:hAnsi="Cambria Math"/>
                <w:sz w:val="22"/>
                <w:szCs w:val="20"/>
              </w:rPr>
              <m:t>x</m:t>
            </m:r>
          </m:e>
          <m:sub>
            <m:r>
              <w:rPr>
                <w:rFonts w:ascii="Cambria Math" w:hAnsi="Cambria Math"/>
                <w:sz w:val="22"/>
                <w:szCs w:val="20"/>
              </w:rPr>
              <m:t>q</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oMath>
      <w:r w:rsidR="00CE398A" w:rsidRPr="0099488D">
        <w:rPr>
          <w:rFonts w:ascii="Bookman Old Style" w:eastAsiaTheme="minorEastAsia" w:hAnsi="Bookman Old Style"/>
          <w:iCs/>
          <w:sz w:val="22"/>
          <w:szCs w:val="20"/>
        </w:rPr>
        <w:t xml:space="preserve"> </w:t>
      </w:r>
    </w:p>
    <w:p w14:paraId="5734B279" w14:textId="77777777" w:rsidR="00CE398A" w:rsidRPr="0099488D" w:rsidRDefault="000B6BC9" w:rsidP="005D2CD0">
      <w:pPr>
        <w:spacing w:line="360" w:lineRule="auto"/>
        <w:rPr>
          <w:rFonts w:ascii="Bookman Old Style" w:eastAsiaTheme="minorEastAsia" w:hAnsi="Bookman Old Style"/>
          <w:sz w:val="22"/>
          <w:szCs w:val="20"/>
        </w:rPr>
      </w:pPr>
      <m:oMath>
        <m:sSub>
          <m:sSubPr>
            <m:ctrlPr>
              <w:rPr>
                <w:rFonts w:ascii="Cambria Math" w:hAnsi="Cambria Math"/>
                <w:i/>
                <w:iCs/>
                <w:sz w:val="22"/>
                <w:szCs w:val="20"/>
              </w:rPr>
            </m:ctrlPr>
          </m:sSubPr>
          <m:e>
            <m:r>
              <w:rPr>
                <w:rFonts w:ascii="Cambria Math" w:hAnsi="Cambria Math"/>
                <w:sz w:val="22"/>
                <w:szCs w:val="20"/>
              </w:rPr>
              <m:t>X</m:t>
            </m:r>
          </m:e>
          <m:sub>
            <m:r>
              <w:rPr>
                <w:rFonts w:ascii="Cambria Math" w:hAnsi="Cambria Math"/>
                <w:sz w:val="22"/>
                <w:szCs w:val="20"/>
              </w:rPr>
              <m:t>q</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sSub>
          <m:sSubPr>
            <m:ctrlPr>
              <w:rPr>
                <w:rFonts w:ascii="Cambria Math" w:hAnsi="Cambria Math"/>
                <w:i/>
                <w:sz w:val="22"/>
                <w:szCs w:val="20"/>
              </w:rPr>
            </m:ctrlPr>
          </m:sSubPr>
          <m:e>
            <m:r>
              <w:rPr>
                <w:rFonts w:ascii="Cambria Math" w:hAnsi="Cambria Math"/>
                <w:sz w:val="22"/>
                <w:szCs w:val="20"/>
              </w:rPr>
              <m:t>w</m:t>
            </m:r>
          </m:e>
          <m:sub>
            <m:r>
              <w:rPr>
                <w:rFonts w:ascii="Cambria Math" w:hAnsi="Cambria Math"/>
                <w:sz w:val="22"/>
                <w:szCs w:val="20"/>
              </w:rPr>
              <m:t>q</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r>
          <w:rPr>
            <w:rFonts w:ascii="Cambria Math" w:hAnsi="Cambria Math"/>
            <w:sz w:val="22"/>
            <w:szCs w:val="20"/>
          </w:rPr>
          <m:t>d</m:t>
        </m:r>
        <m:r>
          <w:rPr>
            <w:rFonts w:ascii="Cambria Math" w:hAnsi="Cambria Math"/>
            <w:sz w:val="22"/>
            <w:szCs w:val="20"/>
          </w:rPr>
          <m:t>≤</m:t>
        </m:r>
        <m:sSub>
          <m:sSubPr>
            <m:ctrlPr>
              <w:rPr>
                <w:rFonts w:ascii="Cambria Math" w:hAnsi="Cambria Math"/>
                <w:i/>
                <w:iCs/>
                <w:sz w:val="22"/>
                <w:szCs w:val="20"/>
              </w:rPr>
            </m:ctrlPr>
          </m:sSubPr>
          <m:e>
            <m:r>
              <w:rPr>
                <w:rFonts w:ascii="Cambria Math" w:hAnsi="Cambria Math"/>
                <w:sz w:val="22"/>
                <w:szCs w:val="20"/>
              </w:rPr>
              <m:t>X</m:t>
            </m:r>
          </m:e>
          <m:sub>
            <m:r>
              <w:rPr>
                <w:rFonts w:ascii="Cambria Math" w:hAnsi="Cambria Math"/>
                <w:sz w:val="22"/>
                <w:szCs w:val="20"/>
              </w:rPr>
              <m:t>p</m:t>
            </m:r>
            <m:r>
              <w:rPr>
                <w:rFonts w:ascii="Cambria Math" w:hAnsi="Cambria Math"/>
                <w:sz w:val="22"/>
                <w:szCs w:val="20"/>
              </w:rPr>
              <m:t>,</m:t>
            </m:r>
            <m:r>
              <w:rPr>
                <w:rFonts w:ascii="Cambria Math" w:hAnsi="Cambria Math"/>
                <w:sz w:val="22"/>
                <w:szCs w:val="20"/>
              </w:rPr>
              <m:t>jo</m:t>
            </m:r>
          </m:sub>
        </m:sSub>
        <m:r>
          <w:rPr>
            <w:rFonts w:ascii="Cambria Math" w:eastAsiaTheme="minorEastAsia" w:hAnsi="Cambria Math"/>
            <w:sz w:val="22"/>
            <w:szCs w:val="20"/>
          </w:rPr>
          <m:t>+</m:t>
        </m:r>
        <m:sSubSup>
          <m:sSubSupPr>
            <m:ctrlPr>
              <w:rPr>
                <w:rFonts w:ascii="Cambria Math" w:eastAsiaTheme="minorEastAsia" w:hAnsi="Cambria Math"/>
                <w:i/>
                <w:sz w:val="22"/>
                <w:szCs w:val="20"/>
              </w:rPr>
            </m:ctrlPr>
          </m:sSubSupPr>
          <m:e>
            <m:r>
              <w:rPr>
                <w:rFonts w:ascii="Cambria Math" w:eastAsiaTheme="minorEastAsia" w:hAnsi="Cambria Math"/>
                <w:sz w:val="22"/>
                <w:szCs w:val="20"/>
              </w:rPr>
              <m:t>M</m:t>
            </m:r>
          </m:e>
          <m:sub>
            <m:r>
              <w:rPr>
                <w:rFonts w:ascii="Cambria Math" w:eastAsiaTheme="minorEastAsia" w:hAnsi="Cambria Math"/>
                <w:sz w:val="22"/>
                <w:szCs w:val="20"/>
              </w:rPr>
              <m:t>pq</m:t>
            </m:r>
          </m:sub>
          <m:sup>
            <m:r>
              <w:rPr>
                <w:rFonts w:ascii="Cambria Math" w:eastAsiaTheme="minorEastAsia" w:hAnsi="Cambria Math"/>
                <w:sz w:val="22"/>
                <w:szCs w:val="20"/>
              </w:rPr>
              <m:t>x</m:t>
            </m:r>
          </m:sup>
        </m:sSubSup>
        <m:sSub>
          <m:sSubPr>
            <m:ctrlPr>
              <w:rPr>
                <w:rFonts w:ascii="Cambria Math" w:eastAsiaTheme="minorEastAsia" w:hAnsi="Cambria Math"/>
                <w:i/>
                <w:sz w:val="22"/>
                <w:szCs w:val="20"/>
              </w:rPr>
            </m:ctrlPr>
          </m:sSubPr>
          <m:e>
            <m:r>
              <w:rPr>
                <w:rFonts w:ascii="Cambria Math" w:eastAsiaTheme="minorEastAsia" w:hAnsi="Cambria Math"/>
                <w:sz w:val="22"/>
                <w:szCs w:val="20"/>
              </w:rPr>
              <m:t>u</m:t>
            </m:r>
          </m:e>
          <m:sub>
            <m:r>
              <w:rPr>
                <w:rFonts w:ascii="Cambria Math" w:eastAsiaTheme="minorEastAsia" w:hAnsi="Cambria Math"/>
                <w:sz w:val="22"/>
                <w:szCs w:val="20"/>
              </w:rPr>
              <m:t>pq</m:t>
            </m:r>
            <m:r>
              <w:rPr>
                <w:rFonts w:ascii="Cambria Math" w:eastAsiaTheme="minorEastAsia" w:hAnsi="Cambria Math"/>
                <w:sz w:val="22"/>
                <w:szCs w:val="20"/>
              </w:rPr>
              <m:t>,</m:t>
            </m:r>
            <m:r>
              <w:rPr>
                <w:rFonts w:ascii="Cambria Math" w:eastAsiaTheme="minorEastAsia" w:hAnsi="Cambria Math"/>
                <w:sz w:val="22"/>
                <w:szCs w:val="20"/>
              </w:rPr>
              <m:t>jo</m:t>
            </m:r>
          </m:sub>
        </m:sSub>
        <m:r>
          <w:rPr>
            <w:rFonts w:ascii="Cambria Math" w:eastAsiaTheme="minorEastAsia" w:hAnsi="Cambria Math"/>
            <w:sz w:val="22"/>
            <w:szCs w:val="20"/>
          </w:rPr>
          <m:t>+</m:t>
        </m:r>
        <m:sSubSup>
          <m:sSubSupPr>
            <m:ctrlPr>
              <w:rPr>
                <w:rFonts w:ascii="Cambria Math" w:eastAsiaTheme="minorEastAsia" w:hAnsi="Cambria Math"/>
                <w:i/>
                <w:sz w:val="22"/>
                <w:szCs w:val="20"/>
              </w:rPr>
            </m:ctrlPr>
          </m:sSubSupPr>
          <m:e>
            <m:r>
              <w:rPr>
                <w:rFonts w:ascii="Cambria Math" w:eastAsiaTheme="minorEastAsia" w:hAnsi="Cambria Math"/>
                <w:sz w:val="22"/>
                <w:szCs w:val="20"/>
              </w:rPr>
              <m:t>M</m:t>
            </m:r>
          </m:e>
          <m:sub>
            <m:r>
              <w:rPr>
                <w:rFonts w:ascii="Cambria Math" w:eastAsiaTheme="minorEastAsia" w:hAnsi="Cambria Math"/>
                <w:sz w:val="22"/>
                <w:szCs w:val="20"/>
              </w:rPr>
              <m:t>pq</m:t>
            </m:r>
          </m:sub>
          <m:sup>
            <m:r>
              <w:rPr>
                <w:rFonts w:ascii="Cambria Math" w:eastAsiaTheme="minorEastAsia" w:hAnsi="Cambria Math"/>
                <w:sz w:val="22"/>
                <w:szCs w:val="20"/>
              </w:rPr>
              <m:t>x</m:t>
            </m:r>
          </m:sup>
        </m:sSubSup>
        <m:d>
          <m:dPr>
            <m:ctrlPr>
              <w:rPr>
                <w:rFonts w:ascii="Cambria Math" w:eastAsiaTheme="minorEastAsia" w:hAnsi="Cambria Math"/>
                <w:i/>
                <w:sz w:val="22"/>
                <w:szCs w:val="20"/>
              </w:rPr>
            </m:ctrlPr>
          </m:dPr>
          <m:e>
            <m:r>
              <w:rPr>
                <w:rFonts w:ascii="Cambria Math" w:eastAsiaTheme="minorEastAsia" w:hAnsi="Cambria Math"/>
                <w:sz w:val="22"/>
                <w:szCs w:val="20"/>
              </w:rPr>
              <m:t>1-</m:t>
            </m:r>
            <m:sSubSup>
              <m:sSubSupPr>
                <m:ctrlPr>
                  <w:rPr>
                    <w:rFonts w:ascii="Cambria Math" w:hAnsi="Cambria Math"/>
                    <w:i/>
                    <w:iCs/>
                    <w:sz w:val="22"/>
                    <w:szCs w:val="20"/>
                  </w:rPr>
                </m:ctrlPr>
              </m:sSubSupPr>
              <m:e>
                <m:r>
                  <w:rPr>
                    <w:rFonts w:ascii="Cambria Math" w:hAnsi="Cambria Math"/>
                    <w:sz w:val="22"/>
                    <w:szCs w:val="20"/>
                  </w:rPr>
                  <m:t>s</m:t>
                </m:r>
              </m:e>
              <m:sub>
                <m:r>
                  <w:rPr>
                    <w:rFonts w:ascii="Cambria Math" w:hAnsi="Cambria Math"/>
                    <w:sz w:val="22"/>
                    <w:szCs w:val="20"/>
                  </w:rPr>
                  <m:t>pq</m:t>
                </m:r>
                <m:r>
                  <w:rPr>
                    <w:rFonts w:ascii="Cambria Math" w:hAnsi="Cambria Math"/>
                    <w:sz w:val="22"/>
                    <w:szCs w:val="20"/>
                  </w:rPr>
                  <m:t>,</m:t>
                </m:r>
                <m:r>
                  <w:rPr>
                    <w:rFonts w:ascii="Cambria Math" w:hAnsi="Cambria Math"/>
                    <w:sz w:val="22"/>
                    <w:szCs w:val="20"/>
                  </w:rPr>
                  <m:t>jo</m:t>
                </m:r>
              </m:sub>
              <m:sup>
                <m:r>
                  <w:rPr>
                    <w:rFonts w:ascii="Cambria Math" w:hAnsi="Cambria Math"/>
                    <w:sz w:val="22"/>
                    <w:szCs w:val="20"/>
                  </w:rPr>
                  <m:t>H</m:t>
                </m:r>
              </m:sup>
            </m:sSubSup>
          </m:e>
        </m:d>
        <m:r>
          <w:rPr>
            <w:rFonts w:ascii="Cambria Math" w:eastAsiaTheme="minorEastAsia" w:hAnsi="Cambria Math"/>
            <w:sz w:val="22"/>
            <w:szCs w:val="20"/>
          </w:rPr>
          <m:t>+</m:t>
        </m:r>
        <m:acc>
          <m:accPr>
            <m:chr m:val="̅"/>
            <m:ctrlPr>
              <w:rPr>
                <w:rFonts w:ascii="Cambria Math" w:eastAsiaTheme="minorEastAsia" w:hAnsi="Cambria Math"/>
                <w:i/>
                <w:sz w:val="22"/>
                <w:szCs w:val="20"/>
              </w:rPr>
            </m:ctrlPr>
          </m:accPr>
          <m:e>
            <m:r>
              <w:rPr>
                <w:rFonts w:ascii="Cambria Math" w:eastAsiaTheme="minorEastAsia" w:hAnsi="Cambria Math"/>
                <w:sz w:val="22"/>
                <w:szCs w:val="20"/>
              </w:rPr>
              <m:t>M</m:t>
            </m:r>
          </m:e>
        </m:acc>
        <m:r>
          <w:rPr>
            <w:rFonts w:ascii="Cambria Math" w:eastAsiaTheme="minorEastAsia" w:hAnsi="Cambria Math"/>
            <w:sz w:val="22"/>
            <w:szCs w:val="20"/>
          </w:rPr>
          <m:t>(2-</m:t>
        </m:r>
        <m:sSub>
          <m:sSubPr>
            <m:ctrlPr>
              <w:rPr>
                <w:rFonts w:ascii="Cambria Math" w:hAnsi="Cambria Math"/>
                <w:i/>
                <w:iCs/>
                <w:sz w:val="22"/>
                <w:szCs w:val="20"/>
              </w:rPr>
            </m:ctrlPr>
          </m:sSubPr>
          <m:e>
            <m:r>
              <w:rPr>
                <w:rFonts w:ascii="Cambria Math" w:hAnsi="Cambria Math"/>
                <w:sz w:val="22"/>
                <w:szCs w:val="20"/>
              </w:rPr>
              <m:t>x</m:t>
            </m:r>
          </m:e>
          <m:sub>
            <m:r>
              <w:rPr>
                <w:rFonts w:ascii="Cambria Math" w:hAnsi="Cambria Math"/>
                <w:sz w:val="22"/>
                <w:szCs w:val="20"/>
              </w:rPr>
              <m:t>p</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sSub>
          <m:sSubPr>
            <m:ctrlPr>
              <w:rPr>
                <w:rFonts w:ascii="Cambria Math" w:hAnsi="Cambria Math"/>
                <w:i/>
                <w:iCs/>
                <w:sz w:val="22"/>
                <w:szCs w:val="20"/>
              </w:rPr>
            </m:ctrlPr>
          </m:sSubPr>
          <m:e>
            <m:r>
              <w:rPr>
                <w:rFonts w:ascii="Cambria Math" w:hAnsi="Cambria Math"/>
                <w:sz w:val="22"/>
                <w:szCs w:val="20"/>
              </w:rPr>
              <m:t>x</m:t>
            </m:r>
          </m:e>
          <m:sub>
            <m:r>
              <w:rPr>
                <w:rFonts w:ascii="Cambria Math" w:hAnsi="Cambria Math"/>
                <w:sz w:val="22"/>
                <w:szCs w:val="20"/>
              </w:rPr>
              <m:t>q</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oMath>
      <w:r w:rsidR="00CE398A" w:rsidRPr="0099488D">
        <w:rPr>
          <w:rFonts w:ascii="Bookman Old Style" w:eastAsiaTheme="minorEastAsia" w:hAnsi="Bookman Old Style"/>
          <w:iCs/>
          <w:sz w:val="22"/>
          <w:szCs w:val="20"/>
        </w:rPr>
        <w:t xml:space="preserve"> </w:t>
      </w:r>
    </w:p>
    <w:p w14:paraId="1BAFA247" w14:textId="77777777" w:rsidR="00CE398A" w:rsidRPr="0099488D" w:rsidRDefault="000B6BC9" w:rsidP="005D2CD0">
      <w:pPr>
        <w:spacing w:line="360" w:lineRule="auto"/>
        <w:rPr>
          <w:rFonts w:ascii="Bookman Old Style" w:eastAsiaTheme="minorEastAsia" w:hAnsi="Bookman Old Style"/>
          <w:iCs/>
          <w:sz w:val="22"/>
          <w:szCs w:val="20"/>
        </w:rPr>
      </w:pPr>
      <m:oMath>
        <m:sSub>
          <m:sSubPr>
            <m:ctrlPr>
              <w:rPr>
                <w:rFonts w:ascii="Cambria Math" w:hAnsi="Cambria Math"/>
                <w:i/>
                <w:iCs/>
                <w:sz w:val="22"/>
                <w:szCs w:val="20"/>
              </w:rPr>
            </m:ctrlPr>
          </m:sSubPr>
          <m:e>
            <m:r>
              <w:rPr>
                <w:rFonts w:ascii="Cambria Math" w:hAnsi="Cambria Math"/>
                <w:sz w:val="22"/>
                <w:szCs w:val="20"/>
              </w:rPr>
              <m:t>Y</m:t>
            </m:r>
          </m:e>
          <m:sub>
            <m:r>
              <w:rPr>
                <w:rFonts w:ascii="Cambria Math" w:hAnsi="Cambria Math"/>
                <w:sz w:val="22"/>
                <w:szCs w:val="20"/>
              </w:rPr>
              <m:t>p</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sSub>
          <m:sSubPr>
            <m:ctrlPr>
              <w:rPr>
                <w:rFonts w:ascii="Cambria Math" w:hAnsi="Cambria Math"/>
                <w:i/>
                <w:sz w:val="22"/>
                <w:szCs w:val="20"/>
              </w:rPr>
            </m:ctrlPr>
          </m:sSubPr>
          <m:e>
            <m:r>
              <w:rPr>
                <w:rFonts w:ascii="Cambria Math" w:hAnsi="Cambria Math"/>
                <w:sz w:val="22"/>
                <w:szCs w:val="20"/>
              </w:rPr>
              <m:t>l</m:t>
            </m:r>
          </m:e>
          <m:sub>
            <m:r>
              <w:rPr>
                <w:rFonts w:ascii="Cambria Math" w:hAnsi="Cambria Math"/>
                <w:sz w:val="22"/>
                <w:szCs w:val="20"/>
              </w:rPr>
              <m:t>p</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r>
          <w:rPr>
            <w:rFonts w:ascii="Cambria Math" w:hAnsi="Cambria Math"/>
            <w:sz w:val="22"/>
            <w:szCs w:val="20"/>
          </w:rPr>
          <m:t>d</m:t>
        </m:r>
        <m:r>
          <w:rPr>
            <w:rFonts w:ascii="Cambria Math" w:hAnsi="Cambria Math"/>
            <w:sz w:val="22"/>
            <w:szCs w:val="20"/>
          </w:rPr>
          <m:t>≤</m:t>
        </m:r>
        <m:sSub>
          <m:sSubPr>
            <m:ctrlPr>
              <w:rPr>
                <w:rFonts w:ascii="Cambria Math" w:hAnsi="Cambria Math"/>
                <w:i/>
                <w:iCs/>
                <w:sz w:val="22"/>
                <w:szCs w:val="20"/>
              </w:rPr>
            </m:ctrlPr>
          </m:sSubPr>
          <m:e>
            <m:r>
              <w:rPr>
                <w:rFonts w:ascii="Cambria Math" w:hAnsi="Cambria Math"/>
                <w:sz w:val="22"/>
                <w:szCs w:val="20"/>
              </w:rPr>
              <m:t>Y</m:t>
            </m:r>
          </m:e>
          <m:sub>
            <m:r>
              <w:rPr>
                <w:rFonts w:ascii="Cambria Math" w:hAnsi="Cambria Math"/>
                <w:sz w:val="22"/>
                <w:szCs w:val="20"/>
              </w:rPr>
              <m:t>q</m:t>
            </m:r>
            <m:r>
              <w:rPr>
                <w:rFonts w:ascii="Cambria Math" w:hAnsi="Cambria Math"/>
                <w:sz w:val="22"/>
                <w:szCs w:val="20"/>
              </w:rPr>
              <m:t>,</m:t>
            </m:r>
            <m:r>
              <w:rPr>
                <w:rFonts w:ascii="Cambria Math" w:hAnsi="Cambria Math"/>
                <w:sz w:val="22"/>
                <w:szCs w:val="20"/>
              </w:rPr>
              <m:t>jo</m:t>
            </m:r>
          </m:sub>
        </m:sSub>
        <m:r>
          <w:rPr>
            <w:rFonts w:ascii="Cambria Math" w:eastAsiaTheme="minorEastAsia" w:hAnsi="Cambria Math"/>
            <w:sz w:val="22"/>
            <w:szCs w:val="20"/>
          </w:rPr>
          <m:t>+</m:t>
        </m:r>
        <m:sSubSup>
          <m:sSubSupPr>
            <m:ctrlPr>
              <w:rPr>
                <w:rFonts w:ascii="Cambria Math" w:eastAsiaTheme="minorEastAsia" w:hAnsi="Cambria Math"/>
                <w:i/>
                <w:sz w:val="22"/>
                <w:szCs w:val="20"/>
              </w:rPr>
            </m:ctrlPr>
          </m:sSubSupPr>
          <m:e>
            <m:r>
              <w:rPr>
                <w:rFonts w:ascii="Cambria Math" w:eastAsiaTheme="minorEastAsia" w:hAnsi="Cambria Math"/>
                <w:sz w:val="22"/>
                <w:szCs w:val="20"/>
              </w:rPr>
              <m:t>M</m:t>
            </m:r>
          </m:e>
          <m:sub>
            <m:r>
              <w:rPr>
                <w:rFonts w:ascii="Cambria Math" w:eastAsiaTheme="minorEastAsia" w:hAnsi="Cambria Math"/>
                <w:sz w:val="22"/>
                <w:szCs w:val="20"/>
              </w:rPr>
              <m:t>pq</m:t>
            </m:r>
          </m:sub>
          <m:sup>
            <m:r>
              <w:rPr>
                <w:rFonts w:ascii="Cambria Math" w:eastAsiaTheme="minorEastAsia" w:hAnsi="Cambria Math"/>
                <w:sz w:val="22"/>
                <w:szCs w:val="20"/>
              </w:rPr>
              <m:t>y</m:t>
            </m:r>
          </m:sup>
        </m:sSubSup>
        <m:d>
          <m:dPr>
            <m:ctrlPr>
              <w:rPr>
                <w:rFonts w:ascii="Cambria Math" w:eastAsiaTheme="minorEastAsia" w:hAnsi="Cambria Math"/>
                <w:i/>
                <w:sz w:val="22"/>
                <w:szCs w:val="20"/>
              </w:rPr>
            </m:ctrlPr>
          </m:dPr>
          <m:e>
            <m:r>
              <w:rPr>
                <w:rFonts w:ascii="Cambria Math" w:eastAsiaTheme="minorEastAsia" w:hAnsi="Cambria Math"/>
                <w:sz w:val="22"/>
                <w:szCs w:val="20"/>
              </w:rPr>
              <m:t>1-</m:t>
            </m:r>
            <m:sSubSup>
              <m:sSubSupPr>
                <m:ctrlPr>
                  <w:rPr>
                    <w:rFonts w:ascii="Cambria Math" w:hAnsi="Cambria Math"/>
                    <w:i/>
                    <w:iCs/>
                    <w:sz w:val="22"/>
                    <w:szCs w:val="20"/>
                  </w:rPr>
                </m:ctrlPr>
              </m:sSubSupPr>
              <m:e>
                <m:r>
                  <w:rPr>
                    <w:rFonts w:ascii="Cambria Math" w:hAnsi="Cambria Math"/>
                    <w:sz w:val="22"/>
                    <w:szCs w:val="20"/>
                  </w:rPr>
                  <m:t>s</m:t>
                </m:r>
              </m:e>
              <m:sub>
                <m:r>
                  <w:rPr>
                    <w:rFonts w:ascii="Cambria Math" w:hAnsi="Cambria Math"/>
                    <w:sz w:val="22"/>
                    <w:szCs w:val="20"/>
                  </w:rPr>
                  <m:t>pq</m:t>
                </m:r>
                <m:r>
                  <w:rPr>
                    <w:rFonts w:ascii="Cambria Math" w:hAnsi="Cambria Math"/>
                    <w:sz w:val="22"/>
                    <w:szCs w:val="20"/>
                  </w:rPr>
                  <m:t>,</m:t>
                </m:r>
                <m:r>
                  <w:rPr>
                    <w:rFonts w:ascii="Cambria Math" w:hAnsi="Cambria Math"/>
                    <w:sz w:val="22"/>
                    <w:szCs w:val="20"/>
                  </w:rPr>
                  <m:t>jo</m:t>
                </m:r>
              </m:sub>
              <m:sup>
                <m:r>
                  <w:rPr>
                    <w:rFonts w:ascii="Cambria Math" w:hAnsi="Cambria Math"/>
                    <w:sz w:val="22"/>
                    <w:szCs w:val="20"/>
                  </w:rPr>
                  <m:t>V</m:t>
                </m:r>
              </m:sup>
            </m:sSubSup>
          </m:e>
        </m:d>
        <m:r>
          <w:rPr>
            <w:rFonts w:ascii="Cambria Math" w:eastAsiaTheme="minorEastAsia" w:hAnsi="Cambria Math"/>
            <w:sz w:val="22"/>
            <w:szCs w:val="20"/>
          </w:rPr>
          <m:t>+</m:t>
        </m:r>
        <m:acc>
          <m:accPr>
            <m:chr m:val="̅"/>
            <m:ctrlPr>
              <w:rPr>
                <w:rFonts w:ascii="Cambria Math" w:eastAsiaTheme="minorEastAsia" w:hAnsi="Cambria Math"/>
                <w:i/>
                <w:sz w:val="22"/>
                <w:szCs w:val="20"/>
              </w:rPr>
            </m:ctrlPr>
          </m:accPr>
          <m:e>
            <m:r>
              <w:rPr>
                <w:rFonts w:ascii="Cambria Math" w:eastAsiaTheme="minorEastAsia" w:hAnsi="Cambria Math"/>
                <w:sz w:val="22"/>
                <w:szCs w:val="20"/>
              </w:rPr>
              <m:t>M</m:t>
            </m:r>
          </m:e>
        </m:acc>
        <m:r>
          <w:rPr>
            <w:rFonts w:ascii="Cambria Math" w:eastAsiaTheme="minorEastAsia" w:hAnsi="Cambria Math"/>
            <w:sz w:val="22"/>
            <w:szCs w:val="20"/>
          </w:rPr>
          <m:t>(2-</m:t>
        </m:r>
        <m:sSub>
          <m:sSubPr>
            <m:ctrlPr>
              <w:rPr>
                <w:rFonts w:ascii="Cambria Math" w:hAnsi="Cambria Math"/>
                <w:i/>
                <w:iCs/>
                <w:sz w:val="22"/>
                <w:szCs w:val="20"/>
              </w:rPr>
            </m:ctrlPr>
          </m:sSubPr>
          <m:e>
            <m:r>
              <w:rPr>
                <w:rFonts w:ascii="Cambria Math" w:hAnsi="Cambria Math"/>
                <w:sz w:val="22"/>
                <w:szCs w:val="20"/>
              </w:rPr>
              <m:t>x</m:t>
            </m:r>
          </m:e>
          <m:sub>
            <m:r>
              <w:rPr>
                <w:rFonts w:ascii="Cambria Math" w:hAnsi="Cambria Math"/>
                <w:sz w:val="22"/>
                <w:szCs w:val="20"/>
              </w:rPr>
              <m:t>p</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sSub>
          <m:sSubPr>
            <m:ctrlPr>
              <w:rPr>
                <w:rFonts w:ascii="Cambria Math" w:hAnsi="Cambria Math"/>
                <w:i/>
                <w:iCs/>
                <w:sz w:val="22"/>
                <w:szCs w:val="20"/>
              </w:rPr>
            </m:ctrlPr>
          </m:sSubPr>
          <m:e>
            <m:r>
              <w:rPr>
                <w:rFonts w:ascii="Cambria Math" w:hAnsi="Cambria Math"/>
                <w:sz w:val="22"/>
                <w:szCs w:val="20"/>
              </w:rPr>
              <m:t>x</m:t>
            </m:r>
          </m:e>
          <m:sub>
            <m:r>
              <w:rPr>
                <w:rFonts w:ascii="Cambria Math" w:hAnsi="Cambria Math"/>
                <w:sz w:val="22"/>
                <w:szCs w:val="20"/>
              </w:rPr>
              <m:t>q</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oMath>
      <w:r w:rsidR="00CE398A" w:rsidRPr="0099488D">
        <w:rPr>
          <w:rFonts w:ascii="Bookman Old Style" w:eastAsiaTheme="minorEastAsia" w:hAnsi="Bookman Old Style"/>
          <w:iCs/>
          <w:sz w:val="22"/>
          <w:szCs w:val="20"/>
        </w:rPr>
        <w:t xml:space="preserve"> </w:t>
      </w:r>
    </w:p>
    <w:p w14:paraId="4FDBD1DE" w14:textId="31FA037C" w:rsidR="00CE398A" w:rsidRPr="005D2CD0" w:rsidRDefault="000B6BC9" w:rsidP="005D2CD0">
      <w:pPr>
        <w:spacing w:line="360" w:lineRule="auto"/>
        <w:rPr>
          <w:rFonts w:ascii="Bookman Old Style" w:eastAsiaTheme="minorEastAsia" w:hAnsi="Bookman Old Style"/>
          <w:sz w:val="22"/>
          <w:szCs w:val="20"/>
        </w:rPr>
      </w:pPr>
      <m:oMath>
        <m:sSub>
          <m:sSubPr>
            <m:ctrlPr>
              <w:rPr>
                <w:rFonts w:ascii="Cambria Math" w:hAnsi="Cambria Math"/>
                <w:i/>
                <w:iCs/>
                <w:sz w:val="22"/>
                <w:szCs w:val="20"/>
              </w:rPr>
            </m:ctrlPr>
          </m:sSubPr>
          <m:e>
            <m:r>
              <w:rPr>
                <w:rFonts w:ascii="Cambria Math" w:hAnsi="Cambria Math"/>
                <w:sz w:val="22"/>
                <w:szCs w:val="20"/>
              </w:rPr>
              <m:t>Y</m:t>
            </m:r>
          </m:e>
          <m:sub>
            <m:r>
              <w:rPr>
                <w:rFonts w:ascii="Cambria Math" w:hAnsi="Cambria Math"/>
                <w:sz w:val="22"/>
                <w:szCs w:val="20"/>
              </w:rPr>
              <m:t>q</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sSub>
          <m:sSubPr>
            <m:ctrlPr>
              <w:rPr>
                <w:rFonts w:ascii="Cambria Math" w:hAnsi="Cambria Math"/>
                <w:i/>
                <w:sz w:val="22"/>
                <w:szCs w:val="20"/>
              </w:rPr>
            </m:ctrlPr>
          </m:sSubPr>
          <m:e>
            <m:r>
              <w:rPr>
                <w:rFonts w:ascii="Cambria Math" w:hAnsi="Cambria Math"/>
                <w:sz w:val="22"/>
                <w:szCs w:val="20"/>
              </w:rPr>
              <m:t>l</m:t>
            </m:r>
          </m:e>
          <m:sub>
            <m:r>
              <w:rPr>
                <w:rFonts w:ascii="Cambria Math" w:hAnsi="Cambria Math"/>
                <w:sz w:val="22"/>
                <w:szCs w:val="20"/>
              </w:rPr>
              <m:t>q</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r>
          <w:rPr>
            <w:rFonts w:ascii="Cambria Math" w:hAnsi="Cambria Math"/>
            <w:sz w:val="22"/>
            <w:szCs w:val="20"/>
          </w:rPr>
          <m:t>d</m:t>
        </m:r>
        <m:r>
          <w:rPr>
            <w:rFonts w:ascii="Cambria Math" w:hAnsi="Cambria Math"/>
            <w:sz w:val="22"/>
            <w:szCs w:val="20"/>
          </w:rPr>
          <m:t>≤</m:t>
        </m:r>
        <m:sSub>
          <m:sSubPr>
            <m:ctrlPr>
              <w:rPr>
                <w:rFonts w:ascii="Cambria Math" w:hAnsi="Cambria Math"/>
                <w:i/>
                <w:iCs/>
                <w:sz w:val="22"/>
                <w:szCs w:val="20"/>
              </w:rPr>
            </m:ctrlPr>
          </m:sSubPr>
          <m:e>
            <m:r>
              <w:rPr>
                <w:rFonts w:ascii="Cambria Math" w:hAnsi="Cambria Math"/>
                <w:sz w:val="22"/>
                <w:szCs w:val="20"/>
              </w:rPr>
              <m:t>Y</m:t>
            </m:r>
          </m:e>
          <m:sub>
            <m:r>
              <w:rPr>
                <w:rFonts w:ascii="Cambria Math" w:hAnsi="Cambria Math"/>
                <w:sz w:val="22"/>
                <w:szCs w:val="20"/>
              </w:rPr>
              <m:t>p</m:t>
            </m:r>
            <m:r>
              <w:rPr>
                <w:rFonts w:ascii="Cambria Math" w:hAnsi="Cambria Math"/>
                <w:sz w:val="22"/>
                <w:szCs w:val="20"/>
              </w:rPr>
              <m:t>,</m:t>
            </m:r>
            <m:r>
              <w:rPr>
                <w:rFonts w:ascii="Cambria Math" w:hAnsi="Cambria Math"/>
                <w:sz w:val="22"/>
                <w:szCs w:val="20"/>
              </w:rPr>
              <m:t>jo</m:t>
            </m:r>
          </m:sub>
        </m:sSub>
        <m:r>
          <w:rPr>
            <w:rFonts w:ascii="Cambria Math" w:eastAsiaTheme="minorEastAsia" w:hAnsi="Cambria Math"/>
            <w:sz w:val="22"/>
            <w:szCs w:val="20"/>
          </w:rPr>
          <m:t>+</m:t>
        </m:r>
        <m:sSubSup>
          <m:sSubSupPr>
            <m:ctrlPr>
              <w:rPr>
                <w:rFonts w:ascii="Cambria Math" w:eastAsiaTheme="minorEastAsia" w:hAnsi="Cambria Math"/>
                <w:i/>
                <w:sz w:val="22"/>
                <w:szCs w:val="20"/>
              </w:rPr>
            </m:ctrlPr>
          </m:sSubSupPr>
          <m:e>
            <m:r>
              <w:rPr>
                <w:rFonts w:ascii="Cambria Math" w:eastAsiaTheme="minorEastAsia" w:hAnsi="Cambria Math"/>
                <w:sz w:val="22"/>
                <w:szCs w:val="20"/>
              </w:rPr>
              <m:t>M</m:t>
            </m:r>
          </m:e>
          <m:sub>
            <m:r>
              <w:rPr>
                <w:rFonts w:ascii="Cambria Math" w:eastAsiaTheme="minorEastAsia" w:hAnsi="Cambria Math"/>
                <w:sz w:val="22"/>
                <w:szCs w:val="20"/>
              </w:rPr>
              <m:t>pq</m:t>
            </m:r>
          </m:sub>
          <m:sup>
            <m:r>
              <w:rPr>
                <w:rFonts w:ascii="Cambria Math" w:eastAsiaTheme="minorEastAsia" w:hAnsi="Cambria Math"/>
                <w:sz w:val="22"/>
                <w:szCs w:val="20"/>
              </w:rPr>
              <m:t>y</m:t>
            </m:r>
          </m:sup>
        </m:sSubSup>
        <m:d>
          <m:dPr>
            <m:ctrlPr>
              <w:rPr>
                <w:rFonts w:ascii="Cambria Math" w:eastAsiaTheme="minorEastAsia" w:hAnsi="Cambria Math"/>
                <w:i/>
                <w:sz w:val="22"/>
                <w:szCs w:val="20"/>
              </w:rPr>
            </m:ctrlPr>
          </m:dPr>
          <m:e>
            <m:r>
              <w:rPr>
                <w:rFonts w:ascii="Cambria Math" w:eastAsiaTheme="minorEastAsia" w:hAnsi="Cambria Math"/>
                <w:sz w:val="22"/>
                <w:szCs w:val="20"/>
              </w:rPr>
              <m:t>1-</m:t>
            </m:r>
            <m:sSubSup>
              <m:sSubSupPr>
                <m:ctrlPr>
                  <w:rPr>
                    <w:rFonts w:ascii="Cambria Math" w:hAnsi="Cambria Math"/>
                    <w:i/>
                    <w:iCs/>
                    <w:sz w:val="22"/>
                    <w:szCs w:val="20"/>
                  </w:rPr>
                </m:ctrlPr>
              </m:sSubSupPr>
              <m:e>
                <m:r>
                  <w:rPr>
                    <w:rFonts w:ascii="Cambria Math" w:hAnsi="Cambria Math"/>
                    <w:sz w:val="22"/>
                    <w:szCs w:val="20"/>
                  </w:rPr>
                  <m:t>s</m:t>
                </m:r>
              </m:e>
              <m:sub>
                <m:r>
                  <w:rPr>
                    <w:rFonts w:ascii="Cambria Math" w:hAnsi="Cambria Math"/>
                    <w:sz w:val="22"/>
                    <w:szCs w:val="20"/>
                  </w:rPr>
                  <m:t>pq</m:t>
                </m:r>
                <m:r>
                  <w:rPr>
                    <w:rFonts w:ascii="Cambria Math" w:hAnsi="Cambria Math"/>
                    <w:sz w:val="22"/>
                    <w:szCs w:val="20"/>
                  </w:rPr>
                  <m:t>,</m:t>
                </m:r>
                <m:r>
                  <w:rPr>
                    <w:rFonts w:ascii="Cambria Math" w:hAnsi="Cambria Math"/>
                    <w:sz w:val="22"/>
                    <w:szCs w:val="20"/>
                  </w:rPr>
                  <m:t>jo</m:t>
                </m:r>
              </m:sub>
              <m:sup>
                <m:r>
                  <w:rPr>
                    <w:rFonts w:ascii="Cambria Math" w:hAnsi="Cambria Math"/>
                    <w:sz w:val="22"/>
                    <w:szCs w:val="20"/>
                  </w:rPr>
                  <m:t>V</m:t>
                </m:r>
              </m:sup>
            </m:sSubSup>
          </m:e>
        </m:d>
        <m:r>
          <w:rPr>
            <w:rFonts w:ascii="Cambria Math" w:eastAsiaTheme="minorEastAsia" w:hAnsi="Cambria Math"/>
            <w:sz w:val="22"/>
            <w:szCs w:val="20"/>
          </w:rPr>
          <m:t>+</m:t>
        </m:r>
        <m:acc>
          <m:accPr>
            <m:chr m:val="̅"/>
            <m:ctrlPr>
              <w:rPr>
                <w:rFonts w:ascii="Cambria Math" w:eastAsiaTheme="minorEastAsia" w:hAnsi="Cambria Math"/>
                <w:i/>
                <w:sz w:val="22"/>
                <w:szCs w:val="20"/>
              </w:rPr>
            </m:ctrlPr>
          </m:accPr>
          <m:e>
            <m:r>
              <w:rPr>
                <w:rFonts w:ascii="Cambria Math" w:eastAsiaTheme="minorEastAsia" w:hAnsi="Cambria Math"/>
                <w:sz w:val="22"/>
                <w:szCs w:val="20"/>
              </w:rPr>
              <m:t>M</m:t>
            </m:r>
          </m:e>
        </m:acc>
        <m:r>
          <w:rPr>
            <w:rFonts w:ascii="Cambria Math" w:eastAsiaTheme="minorEastAsia" w:hAnsi="Cambria Math"/>
            <w:sz w:val="22"/>
            <w:szCs w:val="20"/>
          </w:rPr>
          <m:t>(2-</m:t>
        </m:r>
        <m:sSub>
          <m:sSubPr>
            <m:ctrlPr>
              <w:rPr>
                <w:rFonts w:ascii="Cambria Math" w:hAnsi="Cambria Math"/>
                <w:i/>
                <w:iCs/>
                <w:sz w:val="22"/>
                <w:szCs w:val="20"/>
              </w:rPr>
            </m:ctrlPr>
          </m:sSubPr>
          <m:e>
            <m:r>
              <w:rPr>
                <w:rFonts w:ascii="Cambria Math" w:hAnsi="Cambria Math"/>
                <w:sz w:val="22"/>
                <w:szCs w:val="20"/>
              </w:rPr>
              <m:t>x</m:t>
            </m:r>
          </m:e>
          <m:sub>
            <m:r>
              <w:rPr>
                <w:rFonts w:ascii="Cambria Math" w:hAnsi="Cambria Math"/>
                <w:sz w:val="22"/>
                <w:szCs w:val="20"/>
              </w:rPr>
              <m:t>p</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sSub>
          <m:sSubPr>
            <m:ctrlPr>
              <w:rPr>
                <w:rFonts w:ascii="Cambria Math" w:hAnsi="Cambria Math"/>
                <w:i/>
                <w:iCs/>
                <w:sz w:val="22"/>
                <w:szCs w:val="20"/>
              </w:rPr>
            </m:ctrlPr>
          </m:sSubPr>
          <m:e>
            <m:r>
              <w:rPr>
                <w:rFonts w:ascii="Cambria Math" w:hAnsi="Cambria Math"/>
                <w:sz w:val="22"/>
                <w:szCs w:val="20"/>
              </w:rPr>
              <m:t>x</m:t>
            </m:r>
          </m:e>
          <m:sub>
            <m:r>
              <w:rPr>
                <w:rFonts w:ascii="Cambria Math" w:hAnsi="Cambria Math"/>
                <w:sz w:val="22"/>
                <w:szCs w:val="20"/>
              </w:rPr>
              <m:t>q</m:t>
            </m:r>
            <m:r>
              <w:rPr>
                <w:rFonts w:ascii="Cambria Math" w:hAnsi="Cambria Math"/>
                <w:sz w:val="22"/>
                <w:szCs w:val="20"/>
              </w:rPr>
              <m:t>,</m:t>
            </m:r>
            <m:r>
              <w:rPr>
                <w:rFonts w:ascii="Cambria Math" w:hAnsi="Cambria Math"/>
                <w:sz w:val="22"/>
                <w:szCs w:val="20"/>
              </w:rPr>
              <m:t>jo</m:t>
            </m:r>
          </m:sub>
        </m:sSub>
        <m:r>
          <w:rPr>
            <w:rFonts w:ascii="Cambria Math" w:hAnsi="Cambria Math"/>
            <w:sz w:val="22"/>
            <w:szCs w:val="20"/>
          </w:rPr>
          <m:t>)</m:t>
        </m:r>
      </m:oMath>
      <w:r w:rsidR="00CE398A" w:rsidRPr="0099488D">
        <w:rPr>
          <w:rFonts w:ascii="Bookman Old Style" w:eastAsiaTheme="minorEastAsia" w:hAnsi="Bookman Old Style"/>
          <w:iCs/>
          <w:sz w:val="22"/>
          <w:szCs w:val="20"/>
        </w:rPr>
        <w:t xml:space="preserve"> </w:t>
      </w:r>
    </w:p>
    <w:p w14:paraId="438874D0" w14:textId="24BBB796" w:rsidR="00BA3FAC" w:rsidRPr="00BA3FAC" w:rsidRDefault="00BA3FAC" w:rsidP="005D2CD0">
      <w:pPr>
        <w:tabs>
          <w:tab w:val="left" w:pos="450"/>
          <w:tab w:val="left" w:pos="8235"/>
        </w:tabs>
        <w:spacing w:line="360" w:lineRule="auto"/>
        <w:jc w:val="both"/>
        <w:rPr>
          <w:rFonts w:ascii="Bookman Old Style" w:eastAsia="Times New Roman" w:hAnsi="Bookman Old Style" w:cs="Arial"/>
          <w:kern w:val="0"/>
          <w:sz w:val="22"/>
          <w:szCs w:val="22"/>
          <w14:ligatures w14:val="none"/>
        </w:rPr>
      </w:pPr>
      <w:r w:rsidRPr="00A27F1C">
        <w:rPr>
          <w:rFonts w:ascii="Bookman Old Style" w:eastAsia="Times New Roman" w:hAnsi="Bookman Old Style" w:cs="Arial"/>
          <w:kern w:val="0"/>
          <w:sz w:val="22"/>
          <w:szCs w:val="22"/>
          <w14:ligatures w14:val="none"/>
        </w:rPr>
        <w:tab/>
      </w:r>
      <w:r w:rsidRPr="00BA3FAC">
        <w:rPr>
          <w:rFonts w:ascii="Bookman Old Style" w:eastAsia="Times New Roman" w:hAnsi="Bookman Old Style" w:cs="Arial"/>
          <w:kern w:val="0"/>
          <w:sz w:val="22"/>
          <w:szCs w:val="22"/>
          <w14:ligatures w14:val="none"/>
        </w:rPr>
        <w:t xml:space="preserve">The optimization procedure works by gradually building a library of feasible pallet layouts and letting the model choose how many times each layout should be used across production cycles. Each layout is treated as a pattern that contains a precise geometric arrangement of component copies. Every pattern </w:t>
      </w:r>
      <w:r w:rsidR="009F5D59" w:rsidRPr="00A27F1C">
        <w:rPr>
          <w:rFonts w:ascii="Bookman Old Style" w:eastAsia="Times New Roman" w:hAnsi="Bookman Old Style" w:cs="Arial"/>
          <w:kern w:val="0"/>
          <w:sz w:val="22"/>
          <w:szCs w:val="22"/>
          <w14:ligatures w14:val="none"/>
        </w:rPr>
        <w:t>respect</w:t>
      </w:r>
      <w:r w:rsidRPr="00BA3FAC">
        <w:rPr>
          <w:rFonts w:ascii="Bookman Old Style" w:eastAsia="Times New Roman" w:hAnsi="Bookman Old Style" w:cs="Arial"/>
          <w:kern w:val="0"/>
          <w:sz w:val="22"/>
          <w:szCs w:val="22"/>
          <w14:ligatures w14:val="none"/>
        </w:rPr>
        <w:t xml:space="preserve"> pallet </w:t>
      </w:r>
      <w:r w:rsidR="001C087D" w:rsidRPr="00A27F1C">
        <w:rPr>
          <w:rFonts w:ascii="Bookman Old Style" w:eastAsia="Times New Roman" w:hAnsi="Bookman Old Style" w:cs="Arial"/>
          <w:kern w:val="0"/>
          <w:sz w:val="22"/>
          <w:szCs w:val="22"/>
          <w14:ligatures w14:val="none"/>
        </w:rPr>
        <w:t>dimension</w:t>
      </w:r>
      <w:r w:rsidRPr="00BA3FAC">
        <w:rPr>
          <w:rFonts w:ascii="Bookman Old Style" w:eastAsia="Times New Roman" w:hAnsi="Bookman Old Style" w:cs="Arial"/>
          <w:kern w:val="0"/>
          <w:sz w:val="22"/>
          <w:szCs w:val="22"/>
          <w14:ligatures w14:val="none"/>
        </w:rPr>
        <w:t xml:space="preserve">, spacing, rotation options, </w:t>
      </w:r>
      <w:r w:rsidR="009F5D59" w:rsidRPr="00A27F1C">
        <w:rPr>
          <w:rFonts w:ascii="Bookman Old Style" w:eastAsia="Times New Roman" w:hAnsi="Bookman Old Style" w:cs="Arial"/>
          <w:kern w:val="0"/>
          <w:sz w:val="22"/>
          <w:szCs w:val="22"/>
          <w14:ligatures w14:val="none"/>
        </w:rPr>
        <w:t>non-overlap</w:t>
      </w:r>
      <w:r w:rsidRPr="00BA3FAC">
        <w:rPr>
          <w:rFonts w:ascii="Bookman Old Style" w:eastAsia="Times New Roman" w:hAnsi="Bookman Old Style" w:cs="Arial"/>
          <w:kern w:val="0"/>
          <w:sz w:val="22"/>
          <w:szCs w:val="22"/>
          <w14:ligatures w14:val="none"/>
        </w:rPr>
        <w:t xml:space="preserve"> rules, knapsack weight limits, and per pallet mold limits. Because each pattern contains actual coordinates, selecting a pattern in the plan </w:t>
      </w:r>
      <w:r w:rsidRPr="00BA3FAC">
        <w:rPr>
          <w:rFonts w:ascii="Bookman Old Style" w:eastAsia="Times New Roman" w:hAnsi="Bookman Old Style" w:cs="Arial"/>
          <w:kern w:val="0"/>
          <w:sz w:val="22"/>
          <w:szCs w:val="22"/>
          <w14:ligatures w14:val="none"/>
        </w:rPr>
        <w:lastRenderedPageBreak/>
        <w:t>directly corresponds to a real pallet layout that can be produced on the shop floor.</w:t>
      </w:r>
      <w:r w:rsidR="001C087D" w:rsidRPr="00A27F1C">
        <w:rPr>
          <w:rFonts w:ascii="Bookman Old Style" w:eastAsia="Times New Roman" w:hAnsi="Bookman Old Style" w:cs="Arial"/>
          <w:kern w:val="0"/>
          <w:sz w:val="22"/>
          <w:szCs w:val="22"/>
          <w14:ligatures w14:val="none"/>
        </w:rPr>
        <w:t xml:space="preserve"> </w:t>
      </w:r>
      <w:r w:rsidRPr="00BA3FAC">
        <w:rPr>
          <w:rFonts w:ascii="Bookman Old Style" w:eastAsia="Times New Roman" w:hAnsi="Bookman Old Style" w:cs="Arial"/>
          <w:kern w:val="0"/>
          <w:sz w:val="22"/>
          <w:szCs w:val="22"/>
          <w14:ligatures w14:val="none"/>
        </w:rPr>
        <w:t>The model starts with a small set of simple seed patterns so that the master problem is always feasible. A linear program is then solved to decide how the current set of patterns should be allocated across production cycles. The LP includes slack variables for each component type, weighted by type specific penalties that become active whenever demand is not fully satisfied. These large penalties enforce the idea that unmet demand should be eliminated in later rounds. The LP also enforces per cycle kiln car limits and cycle level knapsack budgets, meaning each cycle can only hold a certain number of pallets and a certain total weight.</w:t>
      </w:r>
    </w:p>
    <w:p w14:paraId="49EC2BD1" w14:textId="4D0940DE" w:rsidR="00631987" w:rsidRPr="002B6A22" w:rsidRDefault="001C087D" w:rsidP="005D2CD0">
      <w:pPr>
        <w:tabs>
          <w:tab w:val="left" w:pos="360"/>
          <w:tab w:val="left" w:pos="8235"/>
        </w:tabs>
        <w:spacing w:line="360" w:lineRule="auto"/>
        <w:jc w:val="both"/>
        <w:rPr>
          <w:rFonts w:ascii="Bookman Old Style" w:eastAsia="Times New Roman" w:hAnsi="Bookman Old Style" w:cs="Arial"/>
          <w:kern w:val="0"/>
          <w:sz w:val="22"/>
          <w:szCs w:val="22"/>
          <w14:ligatures w14:val="none"/>
        </w:rPr>
      </w:pPr>
      <w:r w:rsidRPr="00A27F1C">
        <w:rPr>
          <w:rFonts w:ascii="Bookman Old Style" w:eastAsia="Times New Roman" w:hAnsi="Bookman Old Style" w:cs="Arial"/>
          <w:kern w:val="0"/>
          <w:sz w:val="22"/>
          <w:szCs w:val="22"/>
          <w14:ligatures w14:val="none"/>
        </w:rPr>
        <w:tab/>
      </w:r>
      <w:r w:rsidR="00BA3FAC" w:rsidRPr="00BA3FAC">
        <w:rPr>
          <w:rFonts w:ascii="Bookman Old Style" w:eastAsia="Times New Roman" w:hAnsi="Bookman Old Style" w:cs="Arial"/>
          <w:kern w:val="0"/>
          <w:sz w:val="22"/>
          <w:szCs w:val="22"/>
          <w14:ligatures w14:val="none"/>
        </w:rPr>
        <w:t>The dual values obtained from the LP solution play a key role in guiding the search for new layouts. They show which types are most expensive to leave unmet and which cycles have tight capacity or budget pressures. Using these duals, the algorithm ranks component types by their attractiveness for inclusion in new patterns. This ranking is adjusted so that items with large area or small impact do not dominate the layout generation process, and so that types with high slack are pulled forward. Several type orders are then constructed, some of which explicitly prioritize items that the LP is failing to cover.</w:t>
      </w:r>
      <w:r w:rsidRPr="00A27F1C">
        <w:rPr>
          <w:rFonts w:ascii="Bookman Old Style" w:eastAsia="Times New Roman" w:hAnsi="Bookman Old Style" w:cs="Arial"/>
          <w:kern w:val="0"/>
          <w:sz w:val="22"/>
          <w:szCs w:val="22"/>
          <w14:ligatures w14:val="none"/>
        </w:rPr>
        <w:t xml:space="preserve"> </w:t>
      </w:r>
      <w:r w:rsidR="00BA3FAC" w:rsidRPr="00BA3FAC">
        <w:rPr>
          <w:rFonts w:ascii="Bookman Old Style" w:eastAsia="Times New Roman" w:hAnsi="Bookman Old Style" w:cs="Arial"/>
          <w:kern w:val="0"/>
          <w:sz w:val="22"/>
          <w:szCs w:val="22"/>
          <w14:ligatures w14:val="none"/>
        </w:rPr>
        <w:t xml:space="preserve">For each candidate order, a geometric placement routine attempts to build a new pallet layout. The placement follows a bottom left style rule and tests both orientations of each item while checking overlap and boundary feasibility. If a feasible layout is found, its reduced cost is computed by combining the cycle cost share, the labor term, the knapsack weight, and the dual contributions of the included component types. A layout with </w:t>
      </w:r>
      <w:r w:rsidR="009F5D59" w:rsidRPr="00A27F1C">
        <w:rPr>
          <w:rFonts w:ascii="Bookman Old Style" w:eastAsia="Times New Roman" w:hAnsi="Bookman Old Style" w:cs="Arial"/>
          <w:kern w:val="0"/>
          <w:sz w:val="22"/>
          <w:szCs w:val="22"/>
          <w14:ligatures w14:val="none"/>
        </w:rPr>
        <w:t>negatively</w:t>
      </w:r>
      <w:r w:rsidR="00BA3FAC" w:rsidRPr="00BA3FAC">
        <w:rPr>
          <w:rFonts w:ascii="Bookman Old Style" w:eastAsia="Times New Roman" w:hAnsi="Bookman Old Style" w:cs="Arial"/>
          <w:kern w:val="0"/>
          <w:sz w:val="22"/>
          <w:szCs w:val="22"/>
          <w14:ligatures w14:val="none"/>
        </w:rPr>
        <w:t xml:space="preserve"> reduced cost improves the LP objective and is added as a new pattern. In cases where a pattern helps serve highly underserved types, small positive reduced costs can also be accepted so that the master gains diversity where it needs it most.</w:t>
      </w:r>
      <w:r w:rsidRPr="00A27F1C">
        <w:rPr>
          <w:rFonts w:ascii="Bookman Old Style" w:eastAsia="Times New Roman" w:hAnsi="Bookman Old Style" w:cs="Arial"/>
          <w:kern w:val="0"/>
          <w:sz w:val="22"/>
          <w:szCs w:val="22"/>
          <w14:ligatures w14:val="none"/>
        </w:rPr>
        <w:t xml:space="preserve"> </w:t>
      </w:r>
      <w:r w:rsidR="00BA3FAC" w:rsidRPr="00BA3FAC">
        <w:rPr>
          <w:rFonts w:ascii="Bookman Old Style" w:eastAsia="Times New Roman" w:hAnsi="Bookman Old Style" w:cs="Arial"/>
          <w:kern w:val="0"/>
          <w:sz w:val="22"/>
          <w:szCs w:val="22"/>
          <w14:ligatures w14:val="none"/>
        </w:rPr>
        <w:t>This loop between solving the master LP and generating new patterns continues until all component demands can be satisfied without using slack. At that point the model has discovered enough useful layouts to cover the entire demand within the operational limits. The last stage replaces the LP with an integer program that fixes the number of pallets of each pattern to be whole numbers. This integer solve uses the same constraints and slack penalties as the LP. Because all layouts have already been validated geometrically during generation, the integer solution directly corresponds to a practical and implementable production schedule.</w:t>
      </w:r>
      <w:r w:rsidR="00F963BF">
        <w:rPr>
          <w:rFonts w:ascii="Bookman Old Style" w:eastAsia="Times New Roman" w:hAnsi="Bookman Old Style" w:cs="Arial"/>
          <w:kern w:val="0"/>
          <w:sz w:val="20"/>
          <w:szCs w:val="20"/>
          <w14:ligatures w14:val="none"/>
        </w:rPr>
        <w:tab/>
      </w:r>
    </w:p>
    <w:p w14:paraId="3B563EF4" w14:textId="58208BA6" w:rsidR="00631987" w:rsidRPr="00447FC6" w:rsidRDefault="00704DBE" w:rsidP="00447FC6">
      <w:pPr>
        <w:pStyle w:val="Heading3"/>
        <w:spacing w:line="360" w:lineRule="auto"/>
        <w:rPr>
          <w:rFonts w:eastAsia="Times New Roman"/>
        </w:rPr>
      </w:pPr>
      <w:bookmarkStart w:id="12" w:name="_Toc215395103"/>
      <w:r>
        <w:rPr>
          <w:rFonts w:eastAsia="Times New Roman"/>
        </w:rPr>
        <w:lastRenderedPageBreak/>
        <w:t>4.2.2 Solution Approach</w:t>
      </w:r>
      <w:r w:rsidR="00991B78">
        <w:rPr>
          <w:rFonts w:eastAsia="Times New Roman"/>
        </w:rPr>
        <w:t>:</w:t>
      </w:r>
      <w:bookmarkEnd w:id="12"/>
    </w:p>
    <w:p w14:paraId="1833998F" w14:textId="77777777" w:rsidR="002B6A22" w:rsidRDefault="00704DBE" w:rsidP="005D2CD0">
      <w:pPr>
        <w:spacing w:line="360" w:lineRule="auto"/>
        <w:ind w:firstLine="360"/>
        <w:jc w:val="both"/>
        <w:rPr>
          <w:rFonts w:ascii="Bookman Old Style" w:eastAsia="Times New Roman" w:hAnsi="Bookman Old Style" w:cs="Arial"/>
          <w:kern w:val="0"/>
          <w:sz w:val="22"/>
          <w:szCs w:val="22"/>
          <w14:ligatures w14:val="none"/>
        </w:rPr>
      </w:pPr>
      <w:r w:rsidRPr="00704DBE">
        <w:rPr>
          <w:rFonts w:ascii="Bookman Old Style" w:eastAsia="Times New Roman" w:hAnsi="Bookman Old Style" w:cs="Arial"/>
          <w:kern w:val="0"/>
          <w:sz w:val="22"/>
          <w:szCs w:val="22"/>
          <w14:ligatures w14:val="none"/>
        </w:rPr>
        <w:t>The solution approach begins by preparing the initial data and creating a basic set of feasible pallet layouts called seed patterns. These seed patterns ensure that the optimization process starts with at least one valid way to place each component type on a pallet. Once the initial patterns are created, a restricted master problem is formed.</w:t>
      </w:r>
      <w:r w:rsidR="00FC4DD5">
        <w:rPr>
          <w:rFonts w:ascii="Bookman Old Style" w:eastAsia="Times New Roman" w:hAnsi="Bookman Old Style" w:cs="Arial"/>
          <w:kern w:val="0"/>
          <w:sz w:val="22"/>
          <w:szCs w:val="22"/>
          <w14:ligatures w14:val="none"/>
        </w:rPr>
        <w:t xml:space="preserve"> </w:t>
      </w:r>
      <w:r w:rsidRPr="00704DBE">
        <w:rPr>
          <w:rFonts w:ascii="Bookman Old Style" w:eastAsia="Times New Roman" w:hAnsi="Bookman Old Style" w:cs="Arial"/>
          <w:kern w:val="0"/>
          <w:sz w:val="22"/>
          <w:szCs w:val="22"/>
          <w14:ligatures w14:val="none"/>
        </w:rPr>
        <w:t>This master problem decides how many times each known pattern should be used across production cycles while enforcing demand requirements, kiln limits, and weight budgets. At this stage, unmet demand is permitted but heavily penalized so that the model is driven to eliminate it in later steps.</w:t>
      </w:r>
    </w:p>
    <w:p w14:paraId="4606CF19" w14:textId="049D1220" w:rsidR="002B6A22" w:rsidRDefault="002B6A22" w:rsidP="002B6A22">
      <w:pPr>
        <w:ind w:firstLine="360"/>
        <w:jc w:val="center"/>
        <w:rPr>
          <w:rFonts w:ascii="Bookman Old Style" w:eastAsia="Times New Roman" w:hAnsi="Bookman Old Style" w:cs="Arial"/>
          <w:kern w:val="0"/>
          <w:sz w:val="22"/>
          <w:szCs w:val="22"/>
          <w14:ligatures w14:val="none"/>
        </w:rPr>
      </w:pPr>
      <w:r w:rsidRPr="0010466F">
        <w:rPr>
          <w:rFonts w:ascii="Bookman Old Style" w:eastAsia="Times New Roman" w:hAnsi="Bookman Old Style" w:cs="Arial"/>
          <w:noProof/>
          <w:kern w:val="0"/>
          <w:sz w:val="20"/>
          <w:szCs w:val="20"/>
          <w14:ligatures w14:val="none"/>
        </w:rPr>
        <w:drawing>
          <wp:inline distT="0" distB="0" distL="0" distR="0" wp14:anchorId="18CD0C40" wp14:editId="0D5BB6B0">
            <wp:extent cx="3400425" cy="3666356"/>
            <wp:effectExtent l="0" t="0" r="0" b="0"/>
            <wp:docPr id="46" name="Picture 45" descr="A diagram of a process&#10;&#10;AI-generated content may be incorrect.">
              <a:extLst xmlns:a="http://schemas.openxmlformats.org/drawingml/2006/main">
                <a:ext uri="{FF2B5EF4-FFF2-40B4-BE49-F238E27FC236}">
                  <a16:creationId xmlns:a16="http://schemas.microsoft.com/office/drawing/2014/main" id="{77C3D755-F231-BA16-435D-DEDFA6AFADF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5" descr="A diagram of a process&#10;&#10;AI-generated content may be incorrect.">
                      <a:extLst>
                        <a:ext uri="{FF2B5EF4-FFF2-40B4-BE49-F238E27FC236}">
                          <a16:creationId xmlns:a16="http://schemas.microsoft.com/office/drawing/2014/main" id="{77C3D755-F231-BA16-435D-DEDFA6AFADF3}"/>
                        </a:ext>
                      </a:extLst>
                    </pic:cNvPr>
                    <pic:cNvPicPr>
                      <a:picLocks noChangeAspect="1"/>
                    </pic:cNvPicPr>
                  </pic:nvPicPr>
                  <pic:blipFill>
                    <a:blip r:embed="rId21"/>
                    <a:srcRect l="2745" r="926"/>
                    <a:stretch>
                      <a:fillRect/>
                    </a:stretch>
                  </pic:blipFill>
                  <pic:spPr>
                    <a:xfrm>
                      <a:off x="0" y="0"/>
                      <a:ext cx="3415339" cy="3682436"/>
                    </a:xfrm>
                    <a:prstGeom prst="rect">
                      <a:avLst/>
                    </a:prstGeom>
                  </pic:spPr>
                </pic:pic>
              </a:graphicData>
            </a:graphic>
          </wp:inline>
        </w:drawing>
      </w:r>
    </w:p>
    <w:p w14:paraId="5AD32451" w14:textId="1A328114" w:rsidR="002B6A22" w:rsidRPr="00C04E50" w:rsidRDefault="002B6A22" w:rsidP="00C04E50">
      <w:pPr>
        <w:pStyle w:val="Caption"/>
        <w:jc w:val="center"/>
        <w:rPr>
          <w:rFonts w:ascii="Bookman Old Style" w:eastAsia="Times New Roman" w:hAnsi="Bookman Old Style" w:cs="Arial"/>
          <w:i w:val="0"/>
          <w:iCs w:val="0"/>
          <w:color w:val="000000" w:themeColor="text1"/>
          <w:kern w:val="0"/>
          <w:sz w:val="22"/>
          <w:szCs w:val="22"/>
          <w14:ligatures w14:val="none"/>
        </w:rPr>
      </w:pPr>
      <w:r w:rsidRPr="00D5268F">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4</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Pr="00D5268F">
        <w:rPr>
          <w:rFonts w:ascii="Bookman Old Style" w:hAnsi="Bookman Old Style"/>
          <w:i w:val="0"/>
          <w:iCs w:val="0"/>
          <w:color w:val="000000" w:themeColor="text1"/>
          <w:sz w:val="20"/>
          <w:szCs w:val="20"/>
        </w:rPr>
        <w:t>. Algorithm CCM</w:t>
      </w:r>
    </w:p>
    <w:p w14:paraId="0CB71E20" w14:textId="4609BEE5" w:rsidR="00631987" w:rsidRPr="00017A3C" w:rsidRDefault="00704DBE" w:rsidP="005D2CD0">
      <w:pPr>
        <w:spacing w:line="360" w:lineRule="auto"/>
        <w:ind w:firstLine="360"/>
        <w:jc w:val="both"/>
        <w:rPr>
          <w:rFonts w:ascii="Bookman Old Style" w:eastAsia="Times New Roman" w:hAnsi="Bookman Old Style" w:cs="Arial"/>
          <w:kern w:val="0"/>
          <w:sz w:val="22"/>
          <w:szCs w:val="22"/>
          <w14:ligatures w14:val="none"/>
        </w:rPr>
      </w:pPr>
      <w:r w:rsidRPr="00704DBE">
        <w:rPr>
          <w:rFonts w:ascii="Bookman Old Style" w:eastAsia="Times New Roman" w:hAnsi="Bookman Old Style" w:cs="Arial"/>
          <w:kern w:val="0"/>
          <w:sz w:val="22"/>
          <w:szCs w:val="22"/>
          <w14:ligatures w14:val="none"/>
        </w:rPr>
        <w:t>The master linear program is then solved. From this solution, two pieces of information are extracted: dual values and slack. Dual values reveal which component types are most valuable to include in new layouts and which cycles are under pressure from capacity or budget constraints. Slack identifies which demand requirements are still not covered by the current set of patterns. These results are used to check whether the algorithm has converged. Convergence occurs when all demands can be satisfied without using slack, meaning the existing patterns are sufficient for a feasible solution.</w:t>
      </w:r>
      <w:r w:rsidRPr="00FC4DD5">
        <w:rPr>
          <w:rFonts w:ascii="Bookman Old Style" w:eastAsia="Times New Roman" w:hAnsi="Bookman Old Style" w:cs="Arial"/>
          <w:kern w:val="0"/>
          <w:sz w:val="22"/>
          <w:szCs w:val="22"/>
          <w14:ligatures w14:val="none"/>
        </w:rPr>
        <w:t xml:space="preserve"> </w:t>
      </w:r>
      <w:r w:rsidRPr="00704DBE">
        <w:rPr>
          <w:rFonts w:ascii="Bookman Old Style" w:eastAsia="Times New Roman" w:hAnsi="Bookman Old Style" w:cs="Arial"/>
          <w:kern w:val="0"/>
          <w:sz w:val="22"/>
          <w:szCs w:val="22"/>
          <w14:ligatures w14:val="none"/>
        </w:rPr>
        <w:t xml:space="preserve">If convergence has not been reached, the algorithm generates new patterns using a </w:t>
      </w:r>
      <w:r w:rsidRPr="00704DBE">
        <w:rPr>
          <w:rFonts w:ascii="Bookman Old Style" w:eastAsia="Times New Roman" w:hAnsi="Bookman Old Style" w:cs="Arial"/>
          <w:kern w:val="0"/>
          <w:sz w:val="22"/>
          <w:szCs w:val="22"/>
          <w14:ligatures w14:val="none"/>
        </w:rPr>
        <w:lastRenderedPageBreak/>
        <w:t>bottom left and best fit placement heuristic. The heuristic tries to place items according to orders guided by the dual values. Each item is tested in both its original and rotated orientation to increase the chance of fitting efficiently in the pallet space. Every candidate layout is checked against mold limits and knapsack constraints to ensure it is physically and operationally valid. When a pattern meets all requirements, it is added to the master problem as a new column. The process then returns to the master LP step, allowing the expanded pattern library to improve the solution.</w:t>
      </w:r>
      <w:r w:rsidRPr="00FC4DD5">
        <w:rPr>
          <w:rFonts w:ascii="Bookman Old Style" w:eastAsia="Times New Roman" w:hAnsi="Bookman Old Style" w:cs="Arial"/>
          <w:kern w:val="0"/>
          <w:sz w:val="22"/>
          <w:szCs w:val="22"/>
          <w14:ligatures w14:val="none"/>
        </w:rPr>
        <w:t xml:space="preserve"> </w:t>
      </w:r>
      <w:r w:rsidRPr="00704DBE">
        <w:rPr>
          <w:rFonts w:ascii="Bookman Old Style" w:eastAsia="Times New Roman" w:hAnsi="Bookman Old Style" w:cs="Arial"/>
          <w:kern w:val="0"/>
          <w:sz w:val="22"/>
          <w:szCs w:val="22"/>
          <w14:ligatures w14:val="none"/>
        </w:rPr>
        <w:t>Once the procedure identifies that no further slack remains, the final LP solution is accepted. At this point, a mixed integer program is solved using the full set of generated patterns. This step produces exact integer counts for how many times each pattern should be used, ensuring that the final plan is implementable in the actual production environment. The algorithm then reports any remaining unmet demand and provides visualizations of the selected pallet layouts. This final output enables planners to see both the quantitative results and the physical arrangement of components on each pallet.</w:t>
      </w:r>
    </w:p>
    <w:p w14:paraId="08D6AE68" w14:textId="4AA6FD73" w:rsidR="00017A3C" w:rsidRDefault="00017A3C" w:rsidP="005D2CD0">
      <w:pPr>
        <w:pStyle w:val="Heading2"/>
        <w:spacing w:line="360" w:lineRule="auto"/>
        <w:rPr>
          <w:rFonts w:eastAsia="Times New Roman"/>
        </w:rPr>
      </w:pPr>
      <w:bookmarkStart w:id="13" w:name="_Toc215395104"/>
      <w:r>
        <w:rPr>
          <w:rFonts w:eastAsia="Times New Roman"/>
        </w:rPr>
        <w:t>4.3 Research Goal</w:t>
      </w:r>
      <w:r w:rsidR="006E4779">
        <w:rPr>
          <w:rFonts w:eastAsia="Times New Roman"/>
        </w:rPr>
        <w:t xml:space="preserve"> (RG)</w:t>
      </w:r>
      <w:r>
        <w:rPr>
          <w:rFonts w:eastAsia="Times New Roman"/>
        </w:rPr>
        <w:t xml:space="preserve"> 3:</w:t>
      </w:r>
      <w:bookmarkEnd w:id="13"/>
    </w:p>
    <w:p w14:paraId="3AD302D9" w14:textId="48490BC6" w:rsidR="006B26F4" w:rsidRPr="002E06F2" w:rsidRDefault="006B26F4" w:rsidP="005D2CD0">
      <w:pPr>
        <w:spacing w:before="120" w:after="120" w:line="360" w:lineRule="auto"/>
        <w:ind w:firstLine="360"/>
        <w:jc w:val="both"/>
        <w:rPr>
          <w:rFonts w:ascii="Bookman Old Style" w:hAnsi="Bookman Old Style" w:cs="Times New Roman"/>
          <w:color w:val="000000" w:themeColor="text1"/>
          <w:sz w:val="22"/>
          <w:szCs w:val="22"/>
        </w:rPr>
      </w:pPr>
      <w:r w:rsidRPr="002E06F2">
        <w:rPr>
          <w:rFonts w:ascii="Bookman Old Style" w:hAnsi="Bookman Old Style" w:cs="Times New Roman"/>
          <w:color w:val="000000" w:themeColor="text1"/>
          <w:sz w:val="22"/>
          <w:szCs w:val="22"/>
        </w:rPr>
        <w:t xml:space="preserve">The </w:t>
      </w:r>
      <w:r w:rsidRPr="002E06F2">
        <w:rPr>
          <w:rFonts w:ascii="Bookman Old Style" w:hAnsi="Bookman Old Style" w:cs="Times New Roman"/>
          <w:i/>
          <w:iCs/>
          <w:color w:val="000000" w:themeColor="text1"/>
          <w:sz w:val="22"/>
          <w:szCs w:val="22"/>
        </w:rPr>
        <w:t xml:space="preserve">goal </w:t>
      </w:r>
      <w:r w:rsidRPr="002E06F2">
        <w:rPr>
          <w:rFonts w:ascii="Bookman Old Style" w:hAnsi="Bookman Old Style" w:cs="Times New Roman"/>
          <w:color w:val="000000" w:themeColor="text1"/>
          <w:sz w:val="22"/>
          <w:szCs w:val="22"/>
        </w:rPr>
        <w:t xml:space="preserve">of this </w:t>
      </w:r>
      <w:r w:rsidR="00586DFC" w:rsidRPr="002E06F2">
        <w:rPr>
          <w:rFonts w:ascii="Bookman Old Style" w:hAnsi="Bookman Old Style" w:cs="Times New Roman"/>
          <w:color w:val="000000" w:themeColor="text1"/>
          <w:sz w:val="22"/>
          <w:szCs w:val="22"/>
        </w:rPr>
        <w:t>section</w:t>
      </w:r>
      <w:r w:rsidRPr="002E06F2">
        <w:rPr>
          <w:rFonts w:ascii="Bookman Old Style" w:hAnsi="Bookman Old Style" w:cs="Times New Roman"/>
          <w:i/>
          <w:iCs/>
          <w:color w:val="000000" w:themeColor="text1"/>
          <w:sz w:val="22"/>
          <w:szCs w:val="22"/>
        </w:rPr>
        <w:t xml:space="preserve"> </w:t>
      </w:r>
      <w:r w:rsidRPr="002E06F2">
        <w:rPr>
          <w:rFonts w:ascii="Bookman Old Style" w:hAnsi="Bookman Old Style" w:cs="Times New Roman"/>
          <w:color w:val="000000" w:themeColor="text1"/>
          <w:sz w:val="22"/>
          <w:szCs w:val="22"/>
        </w:rPr>
        <w:t xml:space="preserve">is to develop an optimal policy for precast concrete manufacturing companies that minimizes total costs including raw material procurement, mold usage and production, curing, and inbound/outbound transportation while meeting the diverse demands for multiple products to satisfy multiple customers. To achieve this broader goal, the specific </w:t>
      </w:r>
      <w:r w:rsidRPr="002E06F2">
        <w:rPr>
          <w:rFonts w:ascii="Bookman Old Style" w:hAnsi="Bookman Old Style" w:cs="Times New Roman"/>
          <w:i/>
          <w:iCs/>
          <w:color w:val="000000" w:themeColor="text1"/>
          <w:sz w:val="22"/>
          <w:szCs w:val="22"/>
        </w:rPr>
        <w:t xml:space="preserve">research objective </w:t>
      </w:r>
      <w:r w:rsidRPr="002E06F2">
        <w:rPr>
          <w:rFonts w:ascii="Bookman Old Style" w:hAnsi="Bookman Old Style" w:cs="Times New Roman"/>
          <w:color w:val="000000" w:themeColor="text1"/>
          <w:sz w:val="22"/>
          <w:szCs w:val="22"/>
        </w:rPr>
        <w:t xml:space="preserve">is to determine the optimal ordering quantity for multiple raw materials, the optimal manufacturing quantity, and the optimal quantity of precast products to be transported from the production area to internal and/or external storage, and subsequently to construction sites for a precast concrete manufacturing facility. </w:t>
      </w:r>
      <w:r w:rsidR="002E06F2" w:rsidRPr="002E06F2">
        <w:rPr>
          <w:rFonts w:ascii="Bookman Old Style" w:hAnsi="Bookman Old Style" w:cs="Times New Roman"/>
          <w:color w:val="000000" w:themeColor="text1"/>
          <w:sz w:val="22"/>
          <w:szCs w:val="22"/>
        </w:rPr>
        <w:t xml:space="preserve">A precast concrete (PC) manufacturing company is responsible for producing different types of PC products that are supplied to various construction sites. The manufacturing process begins with the procurement of multiple raw materials required for producing PC products. These raw materials may include cement, sand, gravel, additives, and other essential components. Upon procurement, they are stored in a raw materials inventory until they are needed for production. In the production stage, raw materials are combined in specific proportions to manufacture different types of precast concrete products. The composition and quantity of raw materials used depend on the type and structural requirements of the PC products. </w:t>
      </w:r>
    </w:p>
    <w:p w14:paraId="2C7E92A9" w14:textId="77777777" w:rsidR="002E06F2" w:rsidRDefault="002E06F2" w:rsidP="002F4AE1">
      <w:pPr>
        <w:keepNext/>
        <w:spacing w:before="120" w:after="120" w:line="360" w:lineRule="auto"/>
        <w:jc w:val="center"/>
      </w:pPr>
      <w:r>
        <w:rPr>
          <w:rFonts w:ascii="Times New Roman" w:hAnsi="Times New Roman" w:cs="Times New Roman"/>
          <w:noProof/>
        </w:rPr>
        <w:lastRenderedPageBreak/>
        <w:drawing>
          <wp:inline distT="0" distB="0" distL="0" distR="0" wp14:anchorId="2A75B356" wp14:editId="72125DB4">
            <wp:extent cx="5579661" cy="2806700"/>
            <wp:effectExtent l="0" t="0" r="2540" b="0"/>
            <wp:docPr id="336659072" name="Picture 1" descr="A diagram of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659072" name="Picture 1" descr="A diagram of a factory&#10;&#10;AI-generated content may be incorrect."/>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607286" cy="2820596"/>
                    </a:xfrm>
                    <a:prstGeom prst="rect">
                      <a:avLst/>
                    </a:prstGeom>
                  </pic:spPr>
                </pic:pic>
              </a:graphicData>
            </a:graphic>
          </wp:inline>
        </w:drawing>
      </w:r>
    </w:p>
    <w:p w14:paraId="0ECD3810" w14:textId="1CA45E61" w:rsidR="002E06F2" w:rsidRPr="002E06F2" w:rsidRDefault="002E06F2" w:rsidP="002E06F2">
      <w:pPr>
        <w:pStyle w:val="Caption"/>
        <w:jc w:val="center"/>
        <w:rPr>
          <w:rFonts w:ascii="Bookman Old Style" w:hAnsi="Bookman Old Style"/>
          <w:i w:val="0"/>
          <w:iCs w:val="0"/>
          <w:color w:val="000000" w:themeColor="text1"/>
          <w:sz w:val="22"/>
          <w:szCs w:val="22"/>
        </w:rPr>
      </w:pPr>
      <w:r w:rsidRPr="002E06F2">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4</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6</w:t>
      </w:r>
      <w:r w:rsidR="002B25FC">
        <w:rPr>
          <w:rFonts w:ascii="Bookman Old Style" w:hAnsi="Bookman Old Style"/>
          <w:i w:val="0"/>
          <w:iCs w:val="0"/>
          <w:color w:val="000000" w:themeColor="text1"/>
          <w:sz w:val="20"/>
          <w:szCs w:val="20"/>
        </w:rPr>
        <w:fldChar w:fldCharType="end"/>
      </w:r>
      <w:r w:rsidRPr="002E06F2">
        <w:rPr>
          <w:rFonts w:ascii="Bookman Old Style" w:hAnsi="Bookman Old Style"/>
          <w:i w:val="0"/>
          <w:iCs w:val="0"/>
          <w:color w:val="000000" w:themeColor="text1"/>
          <w:sz w:val="20"/>
          <w:szCs w:val="20"/>
        </w:rPr>
        <w:t>. Overall production activities in PC manufacturing facility</w:t>
      </w:r>
    </w:p>
    <w:p w14:paraId="5ED41CC7" w14:textId="77777777" w:rsidR="006D6414" w:rsidRDefault="002E06F2" w:rsidP="005D2CD0">
      <w:pPr>
        <w:spacing w:before="120" w:after="120" w:line="360" w:lineRule="auto"/>
        <w:ind w:firstLine="360"/>
        <w:jc w:val="both"/>
        <w:rPr>
          <w:rFonts w:ascii="Times New Roman" w:hAnsi="Times New Roman" w:cs="Times New Roman"/>
        </w:rPr>
      </w:pPr>
      <w:r w:rsidRPr="002E06F2">
        <w:rPr>
          <w:rFonts w:ascii="Bookman Old Style" w:hAnsi="Bookman Old Style" w:cs="Times New Roman"/>
          <w:color w:val="000000" w:themeColor="text1"/>
          <w:sz w:val="22"/>
          <w:szCs w:val="22"/>
        </w:rPr>
        <w:t>Once manufactured, the curing process is a critical step to ensure the quality and durability of the precast elements. The curing process can be performed in two ways: Internal curing in which multiple PC products are cured in a controlled environment inside the manufacturing facility. This controlled curing process is necessary for certain products that require precise temperature and humidity conditions. Once the curing is complete, these products are moved to the internal finished PC products inventory, where they are stored before being transported to construction sites. External curing in which large PC products are cured in an open yard under natural environmental conditions. This curing method is applied to products that do not require strict temperature or humidity control. After the curing process, these products are transferred to the external finished PC products inventory for storage.</w:t>
      </w:r>
    </w:p>
    <w:p w14:paraId="1BDE2498" w14:textId="4D7A1067" w:rsidR="004F0112" w:rsidRPr="006D6414" w:rsidRDefault="002E06F2" w:rsidP="005D2CD0">
      <w:pPr>
        <w:spacing w:before="120" w:after="120" w:line="360" w:lineRule="auto"/>
        <w:ind w:firstLine="360"/>
        <w:jc w:val="both"/>
        <w:rPr>
          <w:rFonts w:ascii="Times New Roman" w:hAnsi="Times New Roman" w:cs="Times New Roman"/>
        </w:rPr>
      </w:pPr>
      <w:r w:rsidRPr="002E06F2">
        <w:rPr>
          <w:rFonts w:ascii="Bookman Old Style" w:hAnsi="Bookman Old Style" w:cs="Times New Roman"/>
          <w:color w:val="000000" w:themeColor="text1"/>
          <w:sz w:val="22"/>
          <w:szCs w:val="22"/>
        </w:rPr>
        <w:t xml:space="preserve">Once the curing and storage processes are completed, the finished PC products must be transported to multiple construction sites or customers. The delivery process involves selecting the appropriate inventory (internal or external) and determining the best transportation routes to ensure efficient and timely delivery. Each construction site may have different requirements in terms of the quantity, type, and timing of PC product deliveries. The entire supply chain of precast concrete production, from raw material procurement to the final delivery of products, involves several logistical and operational challenges. These challenges include optimizing inventory management, minimizing transportation costs, meeting delivery deadlines, and ensuring product quality </w:t>
      </w:r>
      <w:r w:rsidRPr="002E06F2">
        <w:rPr>
          <w:rFonts w:ascii="Bookman Old Style" w:hAnsi="Bookman Old Style" w:cs="Times New Roman"/>
          <w:color w:val="000000" w:themeColor="text1"/>
          <w:sz w:val="22"/>
          <w:szCs w:val="22"/>
        </w:rPr>
        <w:lastRenderedPageBreak/>
        <w:t xml:space="preserve">throughout the process. Additionally, fluctuating market demands, supply chain disruptions, and environmental factors must be considered when designing an efficient distribution system. This research aims to develop an optimization model to improve the efficiency and cost-effectiveness of the PC manufacturing supply chain. The model will focus on optimizing raw material procurement, inventory management, production scheduling, curing process selection, and delivery route planning. By addressing these challenges, the research seeks to enhance the sustainability and reliability of precast concrete production and distribution while minimizing overall costs. </w:t>
      </w:r>
    </w:p>
    <w:p w14:paraId="08D2DDB7" w14:textId="0A6DD795" w:rsidR="00CE16E6" w:rsidRDefault="00CE16E6" w:rsidP="005D2CD0">
      <w:pPr>
        <w:pStyle w:val="Heading3"/>
        <w:spacing w:line="360" w:lineRule="auto"/>
      </w:pPr>
      <w:bookmarkStart w:id="14" w:name="_Toc215395105"/>
      <w:r>
        <w:t>4.3.1 Model Formulation</w:t>
      </w:r>
      <w:r w:rsidR="00991B78">
        <w:t>:</w:t>
      </w:r>
      <w:bookmarkEnd w:id="14"/>
    </w:p>
    <w:p w14:paraId="2B5A5A90" w14:textId="70B64767" w:rsidR="004F0112" w:rsidRPr="004F0112" w:rsidRDefault="004F0112" w:rsidP="005D2CD0">
      <w:pPr>
        <w:spacing w:line="360" w:lineRule="auto"/>
        <w:ind w:firstLine="360"/>
        <w:jc w:val="both"/>
        <w:rPr>
          <w:rFonts w:ascii="Bookman Old Style" w:hAnsi="Bookman Old Style" w:cs="Times New Roman"/>
          <w:color w:val="000000" w:themeColor="text1"/>
          <w:sz w:val="22"/>
          <w:szCs w:val="22"/>
        </w:rPr>
      </w:pPr>
      <w:r w:rsidRPr="004F0112">
        <w:rPr>
          <w:rFonts w:ascii="Bookman Old Style" w:eastAsia="Times New Roman" w:hAnsi="Bookman Old Style" w:cs="Times New Roman"/>
          <w:kern w:val="0"/>
          <w:sz w:val="22"/>
          <w:szCs w:val="22"/>
          <w14:ligatures w14:val="none"/>
        </w:rPr>
        <w:t xml:space="preserve">The mathematical formulation developed for the precast concrete delivery (PCD) model is given in Problem PCD below, wherein the optimal values of the number of vehicles contracted, the shipment quantities, the unmet demands, and the shipment starting times are determined as follows: </w:t>
      </w:r>
    </w:p>
    <w:p w14:paraId="44511C7B" w14:textId="77777777" w:rsidR="004F0112" w:rsidRPr="004F0112" w:rsidRDefault="004F0112" w:rsidP="005D2CD0">
      <w:pPr>
        <w:spacing w:after="120" w:line="360" w:lineRule="auto"/>
        <w:jc w:val="both"/>
        <w:rPr>
          <w:rFonts w:ascii="Bookman Old Style" w:eastAsia="Times New Roman" w:hAnsi="Bookman Old Style" w:cs="Times New Roman"/>
          <w:i/>
          <w:iCs/>
          <w:kern w:val="0"/>
          <w:sz w:val="22"/>
          <w:szCs w:val="22"/>
          <w:lang w:val="de-DE"/>
          <w14:ligatures w14:val="none"/>
        </w:rPr>
      </w:pPr>
      <w:r w:rsidRPr="004F0112">
        <w:rPr>
          <w:rFonts w:ascii="Bookman Old Style" w:eastAsia="Times New Roman" w:hAnsi="Bookman Old Style" w:cs="Times New Roman"/>
          <w:i/>
          <w:iCs/>
          <w:kern w:val="0"/>
          <w:sz w:val="22"/>
          <w:szCs w:val="22"/>
          <w:lang w:val="de-DE"/>
          <w14:ligatures w14:val="none"/>
        </w:rPr>
        <w:t>Problem PCD:</w:t>
      </w:r>
    </w:p>
    <w:p w14:paraId="76BE702C" w14:textId="77777777" w:rsidR="004F0112" w:rsidRPr="00294925" w:rsidRDefault="004F0112" w:rsidP="005D2CD0">
      <w:pPr>
        <w:tabs>
          <w:tab w:val="left" w:pos="8640"/>
        </w:tabs>
        <w:spacing w:line="360" w:lineRule="auto"/>
        <w:jc w:val="both"/>
        <w:rPr>
          <w:rFonts w:ascii="Bookman Old Style" w:eastAsia="Times New Roman" w:hAnsi="Bookman Old Style" w:cs="Times New Roman"/>
          <w:i/>
          <w:color w:val="000000" w:themeColor="text1"/>
          <w:sz w:val="22"/>
          <w:szCs w:val="22"/>
          <w:lang w:val="de-DE"/>
        </w:rPr>
      </w:pPr>
      <m:oMathPara>
        <m:oMathParaPr>
          <m:jc m:val="left"/>
        </m:oMathParaPr>
        <m:oMath>
          <m:r>
            <w:rPr>
              <w:rFonts w:ascii="Cambria Math" w:eastAsia="Times New Roman" w:hAnsi="Cambria Math" w:cs="Times New Roman"/>
              <w:color w:val="000000" w:themeColor="text1"/>
              <w:sz w:val="22"/>
              <w:szCs w:val="22"/>
            </w:rPr>
            <m:t>Min</m:t>
          </m:r>
          <m:r>
            <w:rPr>
              <w:rFonts w:ascii="Cambria Math" w:eastAsia="Times New Roman" w:hAnsi="Cambria Math" w:cs="Times New Roman"/>
              <w:color w:val="000000" w:themeColor="text1"/>
              <w:sz w:val="22"/>
              <w:szCs w:val="22"/>
              <w:lang w:val="de-DE"/>
            </w:rPr>
            <m:t xml:space="preserve"> </m:t>
          </m:r>
          <m:r>
            <w:rPr>
              <w:rFonts w:ascii="Cambria Math" w:eastAsia="Times New Roman" w:hAnsi="Cambria Math" w:cs="Times New Roman"/>
              <w:color w:val="000000" w:themeColor="text1"/>
              <w:sz w:val="22"/>
              <w:szCs w:val="22"/>
            </w:rPr>
            <m:t>Z</m:t>
          </m:r>
          <m:r>
            <w:rPr>
              <w:rFonts w:ascii="Cambria Math" w:eastAsia="Times New Roman" w:hAnsi="Cambria Math" w:cs="Times New Roman"/>
              <w:color w:val="000000" w:themeColor="text1"/>
              <w:sz w:val="22"/>
              <w:szCs w:val="22"/>
              <w:lang w:val="de-DE"/>
            </w:rPr>
            <m:t>=</m:t>
          </m:r>
          <m:r>
            <w:rPr>
              <w:rFonts w:ascii="Cambria Math" w:eastAsia="Times New Roman" w:hAnsi="Cambria Math" w:cs="Times New Roman"/>
              <w:color w:val="000000" w:themeColor="text1"/>
              <w:sz w:val="22"/>
              <w:szCs w:val="22"/>
            </w:rPr>
            <m:t>f</m:t>
          </m:r>
          <m:d>
            <m:dPr>
              <m:ctrlPr>
                <w:rPr>
                  <w:rFonts w:ascii="Cambria Math" w:eastAsia="Times New Roman" w:hAnsi="Cambria Math" w:cs="Times New Roman"/>
                  <w:i/>
                  <w:color w:val="000000" w:themeColor="text1"/>
                  <w:sz w:val="22"/>
                  <w:szCs w:val="22"/>
                  <w:lang w:val="de-DE"/>
                </w:rPr>
              </m:ctrlPr>
            </m:dPr>
            <m:e>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y</m:t>
                  </m:r>
                </m:e>
                <m:sub>
                  <m:r>
                    <w:rPr>
                      <w:rFonts w:ascii="Cambria Math" w:hAnsi="Cambria Math" w:cs="Times New Roman"/>
                      <w:color w:val="000000" w:themeColor="text1"/>
                      <w:sz w:val="22"/>
                      <w:szCs w:val="22"/>
                    </w:rPr>
                    <m:t>m</m:t>
                  </m:r>
                </m:sub>
              </m:sSub>
              <m:r>
                <w:rPr>
                  <w:rFonts w:ascii="Cambria Math" w:hAnsi="Cambria Math" w:cs="Times New Roman"/>
                  <w:color w:val="000000" w:themeColor="text1"/>
                  <w:sz w:val="22"/>
                  <w:szCs w:val="22"/>
                  <w:lang w:val="de-DE"/>
                </w:rPr>
                <m:t xml:space="preserve">, </m:t>
              </m:r>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z</m:t>
                  </m:r>
                </m:e>
                <m:sub>
                  <m:r>
                    <w:rPr>
                      <w:rFonts w:ascii="Cambria Math" w:hAnsi="Cambria Math" w:cs="Times New Roman"/>
                      <w:color w:val="000000" w:themeColor="text1"/>
                      <w:sz w:val="22"/>
                      <w:szCs w:val="22"/>
                    </w:rPr>
                    <m:t>r</m:t>
                  </m:r>
                </m:sub>
              </m:sSub>
              <m:r>
                <w:rPr>
                  <w:rFonts w:ascii="Cambria Math" w:hAnsi="Cambria Math" w:cs="Times New Roman"/>
                  <w:color w:val="000000" w:themeColor="text1"/>
                  <w:sz w:val="22"/>
                  <w:szCs w:val="22"/>
                </w:rPr>
                <m:t>,</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x</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lang w:val="de-DE"/>
                </w:rPr>
                <m:t>,</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C</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lang w:val="de-DE"/>
                </w:rPr>
                <m:t xml:space="preserve">, </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u</m:t>
                  </m:r>
                </m:e>
                <m:sub>
                  <m:r>
                    <w:rPr>
                      <w:rFonts w:ascii="Cambria Math" w:hAnsi="Cambria Math" w:cs="Times New Roman"/>
                      <w:color w:val="000000" w:themeColor="text1"/>
                      <w:sz w:val="22"/>
                      <w:szCs w:val="22"/>
                    </w:rPr>
                    <m:t>ijb</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lang w:val="de-DE"/>
                </w:rPr>
                <m:t>,</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S</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ctrlPr>
                <w:rPr>
                  <w:rFonts w:ascii="Cambria Math" w:hAnsi="Cambria Math" w:cs="Times New Roman"/>
                  <w:i/>
                  <w:color w:val="000000" w:themeColor="text1"/>
                  <w:sz w:val="22"/>
                  <w:szCs w:val="22"/>
                  <w:lang w:val="de-DE"/>
                </w:rPr>
              </m:ctrlPr>
            </m:e>
          </m:d>
        </m:oMath>
      </m:oMathPara>
    </w:p>
    <w:p w14:paraId="02E251DB" w14:textId="0FCC7FB6" w:rsidR="004F0112" w:rsidRPr="00294925" w:rsidRDefault="000B6BC9" w:rsidP="005D2CD0">
      <w:pPr>
        <w:tabs>
          <w:tab w:val="left" w:pos="8640"/>
        </w:tabs>
        <w:spacing w:line="360" w:lineRule="auto"/>
        <w:jc w:val="both"/>
        <w:rPr>
          <w:rFonts w:ascii="Bookman Old Style" w:eastAsia="Times New Roman" w:hAnsi="Bookman Old Style" w:cs="Times New Roman"/>
          <w:iCs/>
          <w:color w:val="000000" w:themeColor="text1"/>
          <w:sz w:val="22"/>
          <w:szCs w:val="22"/>
          <w:lang w:val="de-DE"/>
        </w:rPr>
      </w:pPr>
      <m:oMath>
        <m:func>
          <m:funcPr>
            <m:ctrlPr>
              <w:rPr>
                <w:rFonts w:ascii="Cambria Math" w:hAnsi="Cambria Math" w:cs="Times New Roman"/>
                <w:i/>
                <w:color w:val="000000" w:themeColor="text1"/>
                <w:sz w:val="22"/>
                <w:szCs w:val="22"/>
              </w:rPr>
            </m:ctrlPr>
          </m:funcPr>
          <m:fName>
            <m:r>
              <m:rPr>
                <m:sty m:val="p"/>
              </m:rPr>
              <w:rPr>
                <w:rFonts w:ascii="Cambria Math" w:hAnsi="Cambria Math" w:cs="Times New Roman"/>
                <w:color w:val="000000" w:themeColor="text1"/>
                <w:sz w:val="22"/>
                <w:szCs w:val="22"/>
                <w:lang w:val="de-DE"/>
              </w:rPr>
              <m:t>=</m:t>
            </m:r>
            <m:nary>
              <m:naryPr>
                <m:chr m:val="∑"/>
                <m:limLoc m:val="undOvr"/>
                <m:supHide m:val="1"/>
                <m:ctrlPr>
                  <w:rPr>
                    <w:rFonts w:ascii="Cambria Math" w:hAnsi="Cambria Math" w:cs="Times New Roman"/>
                    <w:color w:val="000000" w:themeColor="text1"/>
                    <w:sz w:val="22"/>
                    <w:szCs w:val="22"/>
                    <w:lang w:val="de-DE"/>
                  </w:rPr>
                </m:ctrlPr>
              </m:naryPr>
              <m:sub>
                <m:r>
                  <w:rPr>
                    <w:rFonts w:ascii="Cambria Math" w:hAnsi="Cambria Math" w:cs="Times New Roman"/>
                    <w:color w:val="000000" w:themeColor="text1"/>
                    <w:sz w:val="22"/>
                    <w:szCs w:val="22"/>
                    <w:lang w:val="de-DE"/>
                  </w:rPr>
                  <m:t>m</m:t>
                </m:r>
              </m:sub>
              <m:sup/>
              <m:e>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F</m:t>
                    </m:r>
                  </m:e>
                  <m:sub>
                    <m:r>
                      <w:rPr>
                        <w:rFonts w:ascii="Cambria Math" w:hAnsi="Cambria Math" w:cs="Times New Roman"/>
                        <w:color w:val="000000" w:themeColor="text1"/>
                        <w:sz w:val="22"/>
                        <w:szCs w:val="22"/>
                      </w:rPr>
                      <m:t>m</m:t>
                    </m:r>
                  </m:sub>
                </m:sSub>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y</m:t>
                    </m:r>
                  </m:e>
                  <m:sub>
                    <m:r>
                      <w:rPr>
                        <w:rFonts w:ascii="Cambria Math" w:hAnsi="Cambria Math" w:cs="Times New Roman"/>
                        <w:color w:val="000000" w:themeColor="text1"/>
                        <w:sz w:val="22"/>
                        <w:szCs w:val="22"/>
                      </w:rPr>
                      <m:t>m</m:t>
                    </m:r>
                  </m:sub>
                </m:sSub>
              </m:e>
            </m:nary>
          </m:fName>
          <m:e>
            <m:r>
              <w:rPr>
                <w:rFonts w:ascii="Cambria Math" w:hAnsi="Cambria Math" w:cs="Times New Roman"/>
                <w:color w:val="000000" w:themeColor="text1"/>
                <w:sz w:val="22"/>
                <w:szCs w:val="22"/>
                <w:lang w:val="de-DE"/>
              </w:rPr>
              <m:t>+</m:t>
            </m:r>
            <m:nary>
              <m:naryPr>
                <m:chr m:val="∑"/>
                <m:limLoc m:val="undOvr"/>
                <m:supHide m:val="1"/>
                <m:ctrlPr>
                  <w:rPr>
                    <w:rFonts w:ascii="Cambria Math" w:hAnsi="Cambria Math" w:cs="Times New Roman"/>
                    <w:i/>
                    <w:color w:val="000000" w:themeColor="text1"/>
                    <w:sz w:val="22"/>
                    <w:szCs w:val="22"/>
                    <w:lang w:val="de-DE"/>
                  </w:rPr>
                </m:ctrlPr>
              </m:naryPr>
              <m:sub>
                <m:r>
                  <w:rPr>
                    <w:rFonts w:ascii="Cambria Math" w:hAnsi="Cambria Math" w:cs="Times New Roman"/>
                    <w:color w:val="000000" w:themeColor="text1"/>
                    <w:sz w:val="22"/>
                    <w:szCs w:val="22"/>
                    <w:lang w:val="de-DE"/>
                  </w:rPr>
                  <m:t>r</m:t>
                </m:r>
              </m:sub>
              <m:sup/>
              <m:e>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G</m:t>
                    </m:r>
                  </m:e>
                  <m:sub>
                    <m:r>
                      <w:rPr>
                        <w:rFonts w:ascii="Cambria Math" w:hAnsi="Cambria Math" w:cs="Times New Roman"/>
                        <w:color w:val="000000" w:themeColor="text1"/>
                        <w:sz w:val="22"/>
                        <w:szCs w:val="22"/>
                      </w:rPr>
                      <m:t>r</m:t>
                    </m:r>
                  </m:sub>
                </m:sSub>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z</m:t>
                    </m:r>
                  </m:e>
                  <m:sub>
                    <m:r>
                      <w:rPr>
                        <w:rFonts w:ascii="Cambria Math" w:hAnsi="Cambria Math" w:cs="Times New Roman"/>
                        <w:color w:val="000000" w:themeColor="text1"/>
                        <w:sz w:val="22"/>
                        <w:szCs w:val="22"/>
                      </w:rPr>
                      <m:t>r</m:t>
                    </m:r>
                  </m:sub>
                </m:sSub>
              </m:e>
            </m:nary>
            <m:r>
              <w:rPr>
                <w:rFonts w:ascii="Cambria Math" w:hAnsi="Cambria Math" w:cs="Times New Roman"/>
                <w:color w:val="000000" w:themeColor="text1"/>
                <w:sz w:val="22"/>
                <w:szCs w:val="22"/>
                <w:lang w:val="de-DE"/>
              </w:rPr>
              <m:t>+</m:t>
            </m:r>
            <m:nary>
              <m:naryPr>
                <m:chr m:val="∑"/>
                <m:limLoc m:val="undOvr"/>
                <m:supHide m:val="1"/>
                <m:ctrlPr>
                  <w:rPr>
                    <w:rFonts w:ascii="Cambria Math" w:hAnsi="Cambria Math" w:cs="Times New Roman"/>
                    <w:i/>
                    <w:color w:val="000000" w:themeColor="text1"/>
                    <w:sz w:val="22"/>
                    <w:szCs w:val="22"/>
                  </w:rPr>
                </m:ctrlPr>
              </m:naryPr>
              <m:sub>
                <m:r>
                  <w:rPr>
                    <w:rFonts w:ascii="Cambria Math" w:hAnsi="Cambria Math" w:cs="Times New Roman"/>
                    <w:color w:val="000000" w:themeColor="text1"/>
                    <w:sz w:val="22"/>
                    <w:szCs w:val="22"/>
                  </w:rPr>
                  <m:t>s</m:t>
                </m:r>
              </m:sub>
              <m:sup/>
              <m:e>
                <m:sSup>
                  <m:sSupPr>
                    <m:ctrlPr>
                      <w:rPr>
                        <w:rFonts w:ascii="Cambria Math" w:hAnsi="Cambria Math" w:cs="Times New Roman"/>
                        <w:i/>
                        <w:color w:val="000000" w:themeColor="text1"/>
                        <w:sz w:val="22"/>
                        <w:szCs w:val="22"/>
                      </w:rPr>
                    </m:ctrlPr>
                  </m:sSupPr>
                  <m:e>
                    <m:r>
                      <w:rPr>
                        <w:rFonts w:ascii="Cambria Math" w:hAnsi="Cambria Math" w:cs="Times New Roman"/>
                        <w:color w:val="000000" w:themeColor="text1"/>
                        <w:sz w:val="22"/>
                        <w:szCs w:val="22"/>
                      </w:rPr>
                      <m:t>p</m:t>
                    </m:r>
                  </m:e>
                  <m:sup>
                    <m:r>
                      <w:rPr>
                        <w:rFonts w:ascii="Cambria Math" w:hAnsi="Cambria Math" w:cs="Times New Roman"/>
                        <w:color w:val="000000" w:themeColor="text1"/>
                        <w:sz w:val="22"/>
                        <w:szCs w:val="22"/>
                      </w:rPr>
                      <m:t>s</m:t>
                    </m:r>
                  </m:sup>
                </m:sSup>
              </m:e>
            </m:nary>
            <m:d>
              <m:dPr>
                <m:begChr m:val="["/>
                <m:endChr m:val="]"/>
                <m:ctrlPr>
                  <w:rPr>
                    <w:rFonts w:ascii="Cambria Math" w:hAnsi="Cambria Math" w:cs="Times New Roman"/>
                    <w:i/>
                    <w:color w:val="000000" w:themeColor="text1"/>
                    <w:sz w:val="22"/>
                    <w:szCs w:val="22"/>
                  </w:rPr>
                </m:ctrlPr>
              </m:dPr>
              <m:e>
                <m:nary>
                  <m:naryPr>
                    <m:chr m:val="∑"/>
                    <m:limLoc m:val="undOvr"/>
                    <m:supHide m:val="1"/>
                    <m:ctrlPr>
                      <w:rPr>
                        <w:rFonts w:ascii="Cambria Math" w:hAnsi="Cambria Math" w:cs="Times New Roman"/>
                        <w:i/>
                        <w:color w:val="000000" w:themeColor="text1"/>
                        <w:sz w:val="22"/>
                        <w:szCs w:val="22"/>
                      </w:rPr>
                    </m:ctrlPr>
                  </m:naryPr>
                  <m:sub>
                    <m:r>
                      <w:rPr>
                        <w:rFonts w:ascii="Cambria Math" w:hAnsi="Cambria Math" w:cs="Times New Roman"/>
                        <w:color w:val="000000" w:themeColor="text1"/>
                        <w:sz w:val="22"/>
                        <w:szCs w:val="22"/>
                      </w:rPr>
                      <m:t>i</m:t>
                    </m:r>
                    <m:r>
                      <w:rPr>
                        <w:rFonts w:ascii="Cambria Math" w:hAnsi="Cambria Math" w:cs="Times New Roman"/>
                        <w:color w:val="000000" w:themeColor="text1"/>
                        <w:sz w:val="22"/>
                        <w:szCs w:val="22"/>
                        <w:lang w:val="de-DE"/>
                      </w:rPr>
                      <m:t>,</m:t>
                    </m:r>
                    <m:r>
                      <w:rPr>
                        <w:rFonts w:ascii="Cambria Math" w:hAnsi="Cambria Math" w:cs="Times New Roman"/>
                        <w:color w:val="000000" w:themeColor="text1"/>
                        <w:sz w:val="22"/>
                        <w:szCs w:val="22"/>
                      </w:rPr>
                      <m:t>j</m:t>
                    </m:r>
                    <m:r>
                      <w:rPr>
                        <w:rFonts w:ascii="Cambria Math" w:hAnsi="Cambria Math" w:cs="Times New Roman"/>
                        <w:color w:val="000000" w:themeColor="text1"/>
                        <w:sz w:val="22"/>
                        <w:szCs w:val="22"/>
                        <w:lang w:val="de-DE"/>
                      </w:rPr>
                      <m:t>,</m:t>
                    </m:r>
                    <m:r>
                      <w:rPr>
                        <w:rFonts w:ascii="Cambria Math" w:hAnsi="Cambria Math" w:cs="Times New Roman"/>
                        <w:color w:val="000000" w:themeColor="text1"/>
                        <w:sz w:val="22"/>
                        <w:szCs w:val="22"/>
                      </w:rPr>
                      <m:t>b</m:t>
                    </m:r>
                    <m:r>
                      <w:rPr>
                        <w:rFonts w:ascii="Cambria Math" w:hAnsi="Cambria Math" w:cs="Times New Roman"/>
                        <w:color w:val="000000" w:themeColor="text1"/>
                        <w:sz w:val="22"/>
                        <w:szCs w:val="22"/>
                        <w:lang w:val="de-DE"/>
                      </w:rPr>
                      <m:t>,</m:t>
                    </m:r>
                    <m:r>
                      <w:rPr>
                        <w:rFonts w:ascii="Cambria Math" w:hAnsi="Cambria Math" w:cs="Times New Roman"/>
                        <w:color w:val="000000" w:themeColor="text1"/>
                        <w:sz w:val="22"/>
                        <w:szCs w:val="22"/>
                      </w:rPr>
                      <m:t>m</m:t>
                    </m:r>
                  </m:sub>
                  <m:sup/>
                  <m:e>
                    <m:d>
                      <m:dPr>
                        <m:ctrlPr>
                          <w:rPr>
                            <w:rFonts w:ascii="Cambria Math" w:hAnsi="Cambria Math" w:cs="Times New Roman"/>
                            <w:i/>
                            <w:color w:val="000000" w:themeColor="text1"/>
                            <w:sz w:val="22"/>
                            <w:szCs w:val="22"/>
                          </w:rPr>
                        </m:ctrlPr>
                      </m:dPr>
                      <m:e>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c</m:t>
                            </m:r>
                          </m:e>
                          <m:sub>
                            <m:r>
                              <w:rPr>
                                <w:rFonts w:ascii="Cambria Math" w:hAnsi="Cambria Math" w:cs="Times New Roman"/>
                                <w:color w:val="000000" w:themeColor="text1"/>
                                <w:sz w:val="22"/>
                                <w:szCs w:val="22"/>
                              </w:rPr>
                              <m:t>m</m:t>
                            </m:r>
                          </m:sub>
                        </m:sSub>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x</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e>
                    </m:d>
                  </m:e>
                </m:nary>
                <m:r>
                  <w:rPr>
                    <w:rFonts w:ascii="Cambria Math" w:hAnsi="Cambria Math" w:cs="Times New Roman"/>
                    <w:color w:val="000000" w:themeColor="text1"/>
                    <w:sz w:val="22"/>
                    <w:szCs w:val="22"/>
                    <w:lang w:val="de-DE"/>
                  </w:rPr>
                  <m:t>+</m:t>
                </m:r>
                <m:nary>
                  <m:naryPr>
                    <m:chr m:val="∑"/>
                    <m:limLoc m:val="undOvr"/>
                    <m:supHide m:val="1"/>
                    <m:ctrlPr>
                      <w:rPr>
                        <w:rFonts w:ascii="Cambria Math" w:hAnsi="Cambria Math" w:cs="Times New Roman"/>
                        <w:i/>
                        <w:color w:val="000000" w:themeColor="text1"/>
                        <w:sz w:val="22"/>
                        <w:szCs w:val="22"/>
                        <w:lang w:val="de-DE"/>
                      </w:rPr>
                    </m:ctrlPr>
                  </m:naryPr>
                  <m:sub>
                    <m:r>
                      <w:rPr>
                        <w:rFonts w:ascii="Cambria Math" w:hAnsi="Cambria Math" w:cs="Times New Roman"/>
                        <w:color w:val="000000" w:themeColor="text1"/>
                        <w:sz w:val="22"/>
                        <w:szCs w:val="22"/>
                        <w:lang w:val="de-DE"/>
                      </w:rPr>
                      <m:t>i</m:t>
                    </m:r>
                    <m:r>
                      <w:rPr>
                        <w:rFonts w:ascii="Cambria Math" w:hAnsi="Cambria Math" w:cs="Times New Roman"/>
                        <w:color w:val="000000" w:themeColor="text1"/>
                        <w:sz w:val="22"/>
                        <w:szCs w:val="22"/>
                        <w:lang w:val="de-DE"/>
                      </w:rPr>
                      <m:t>,</m:t>
                    </m:r>
                    <m:r>
                      <w:rPr>
                        <w:rFonts w:ascii="Cambria Math" w:hAnsi="Cambria Math" w:cs="Times New Roman"/>
                        <w:color w:val="000000" w:themeColor="text1"/>
                        <w:sz w:val="22"/>
                        <w:szCs w:val="22"/>
                        <w:lang w:val="de-DE"/>
                      </w:rPr>
                      <m:t>j</m:t>
                    </m:r>
                    <m:r>
                      <w:rPr>
                        <w:rFonts w:ascii="Cambria Math" w:hAnsi="Cambria Math" w:cs="Times New Roman"/>
                        <w:color w:val="000000" w:themeColor="text1"/>
                        <w:sz w:val="22"/>
                        <w:szCs w:val="22"/>
                        <w:lang w:val="de-DE"/>
                      </w:rPr>
                      <m:t>,</m:t>
                    </m:r>
                    <m:r>
                      <w:rPr>
                        <w:rFonts w:ascii="Cambria Math" w:hAnsi="Cambria Math" w:cs="Times New Roman"/>
                        <w:color w:val="000000" w:themeColor="text1"/>
                        <w:sz w:val="22"/>
                        <w:szCs w:val="22"/>
                        <w:lang w:val="de-DE"/>
                      </w:rPr>
                      <m:t>b</m:t>
                    </m:r>
                    <m:r>
                      <w:rPr>
                        <w:rFonts w:ascii="Cambria Math" w:hAnsi="Cambria Math" w:cs="Times New Roman"/>
                        <w:color w:val="000000" w:themeColor="text1"/>
                        <w:sz w:val="22"/>
                        <w:szCs w:val="22"/>
                        <w:lang w:val="de-DE"/>
                      </w:rPr>
                      <m:t>,</m:t>
                    </m:r>
                    <m:r>
                      <w:rPr>
                        <w:rFonts w:ascii="Cambria Math" w:hAnsi="Cambria Math" w:cs="Times New Roman"/>
                        <w:color w:val="000000" w:themeColor="text1"/>
                        <w:sz w:val="22"/>
                        <w:szCs w:val="22"/>
                        <w:lang w:val="de-DE"/>
                      </w:rPr>
                      <m:t>m</m:t>
                    </m:r>
                  </m:sub>
                  <m:sup/>
                  <m:e>
                    <m:d>
                      <m:dPr>
                        <m:begChr m:val="["/>
                        <m:endChr m:val="]"/>
                        <m:ctrlPr>
                          <w:rPr>
                            <w:rFonts w:ascii="Cambria Math" w:hAnsi="Cambria Math" w:cs="Times New Roman"/>
                            <w:i/>
                            <w:color w:val="000000" w:themeColor="text1"/>
                            <w:sz w:val="22"/>
                            <w:szCs w:val="22"/>
                            <w:lang w:val="de-DE"/>
                          </w:rPr>
                        </m:ctrlPr>
                      </m:dPr>
                      <m:e>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lang w:val="de-DE"/>
                              </w:rPr>
                              <m:t>P</m:t>
                            </m:r>
                          </m:e>
                          <m:sub>
                            <m:r>
                              <w:rPr>
                                <w:rFonts w:ascii="Cambria Math" w:hAnsi="Cambria Math" w:cs="Times New Roman"/>
                                <w:color w:val="000000" w:themeColor="text1"/>
                                <w:sz w:val="22"/>
                                <w:szCs w:val="22"/>
                                <w:lang w:val="de-DE"/>
                              </w:rPr>
                              <m:t>i</m:t>
                            </m:r>
                          </m:sub>
                        </m:sSub>
                        <m:r>
                          <w:rPr>
                            <w:rFonts w:ascii="Cambria Math" w:hAnsi="Cambria Math" w:cs="Times New Roman"/>
                            <w:color w:val="000000" w:themeColor="text1"/>
                            <w:sz w:val="22"/>
                            <w:szCs w:val="22"/>
                            <w:lang w:val="de-DE"/>
                          </w:rPr>
                          <m:t>max</m:t>
                        </m:r>
                        <m:d>
                          <m:dPr>
                            <m:begChr m:val="{"/>
                            <m:endChr m:val="}"/>
                            <m:ctrlPr>
                              <w:rPr>
                                <w:rFonts w:ascii="Cambria Math" w:hAnsi="Cambria Math" w:cs="Times New Roman"/>
                                <w:i/>
                                <w:color w:val="000000" w:themeColor="text1"/>
                                <w:sz w:val="22"/>
                                <w:szCs w:val="22"/>
                              </w:rPr>
                            </m:ctrlPr>
                          </m:dPr>
                          <m:e>
                            <m:r>
                              <w:rPr>
                                <w:rFonts w:ascii="Cambria Math" w:hAnsi="Cambria Math" w:cs="Times New Roman"/>
                                <w:color w:val="000000" w:themeColor="text1"/>
                                <w:sz w:val="22"/>
                                <w:szCs w:val="22"/>
                                <w:lang w:val="de-DE"/>
                              </w:rPr>
                              <m:t>0,</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lang w:val="de-DE"/>
                                  </w:rPr>
                                  <m:t>C</m:t>
                                </m:r>
                              </m:e>
                              <m:sub>
                                <m:r>
                                  <w:rPr>
                                    <w:rFonts w:ascii="Cambria Math" w:hAnsi="Cambria Math" w:cs="Times New Roman"/>
                                    <w:color w:val="000000" w:themeColor="text1"/>
                                    <w:sz w:val="22"/>
                                    <w:szCs w:val="22"/>
                                    <w:lang w:val="de-DE"/>
                                  </w:rPr>
                                  <m:t>ijbm</m:t>
                                </m:r>
                              </m:sub>
                              <m:sup>
                                <m:r>
                                  <w:rPr>
                                    <w:rFonts w:ascii="Cambria Math" w:hAnsi="Cambria Math" w:cs="Times New Roman"/>
                                    <w:color w:val="000000" w:themeColor="text1"/>
                                    <w:sz w:val="22"/>
                                    <w:szCs w:val="22"/>
                                    <w:lang w:val="de-DE"/>
                                  </w:rPr>
                                  <m:t>s</m:t>
                                </m:r>
                              </m:sup>
                            </m:sSubSup>
                            <m:r>
                              <w:rPr>
                                <w:rFonts w:ascii="Cambria Math" w:hAnsi="Cambria Math" w:cs="Times New Roman"/>
                                <w:color w:val="000000" w:themeColor="text1"/>
                                <w:sz w:val="22"/>
                                <w:szCs w:val="22"/>
                                <w:lang w:val="de-DE"/>
                              </w:rPr>
                              <m:t>-</m:t>
                            </m:r>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lang w:val="de-DE"/>
                                  </w:rPr>
                                  <m:t>L</m:t>
                                </m:r>
                              </m:e>
                              <m:sub>
                                <m:r>
                                  <w:rPr>
                                    <w:rFonts w:ascii="Cambria Math" w:hAnsi="Cambria Math" w:cs="Times New Roman"/>
                                    <w:color w:val="000000" w:themeColor="text1"/>
                                    <w:sz w:val="22"/>
                                    <w:szCs w:val="22"/>
                                    <w:lang w:val="de-DE"/>
                                  </w:rPr>
                                  <m:t>i</m:t>
                                </m:r>
                              </m:sub>
                            </m:sSub>
                          </m:e>
                        </m:d>
                        <m:r>
                          <w:rPr>
                            <w:rFonts w:ascii="Cambria Math" w:hAnsi="Cambria Math" w:cs="Times New Roman"/>
                            <w:color w:val="000000" w:themeColor="text1"/>
                            <w:sz w:val="22"/>
                            <w:szCs w:val="22"/>
                            <w:lang w:val="de-DE"/>
                          </w:rPr>
                          <m:t>+</m:t>
                        </m:r>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γ</m:t>
                            </m:r>
                          </m:e>
                          <m:sub>
                            <m:r>
                              <w:rPr>
                                <w:rFonts w:ascii="Cambria Math" w:hAnsi="Cambria Math" w:cs="Times New Roman"/>
                                <w:color w:val="000000" w:themeColor="text1"/>
                                <w:sz w:val="22"/>
                                <w:szCs w:val="22"/>
                              </w:rPr>
                              <m:t>i</m:t>
                            </m:r>
                          </m:sub>
                        </m:sSub>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u</m:t>
                            </m:r>
                          </m:e>
                          <m:sub>
                            <m:r>
                              <w:rPr>
                                <w:rFonts w:ascii="Cambria Math" w:hAnsi="Cambria Math" w:cs="Times New Roman"/>
                                <w:color w:val="000000" w:themeColor="text1"/>
                                <w:sz w:val="22"/>
                                <w:szCs w:val="22"/>
                              </w:rPr>
                              <m:t>ijb</m:t>
                            </m:r>
                          </m:sub>
                          <m:sup>
                            <m:r>
                              <w:rPr>
                                <w:rFonts w:ascii="Cambria Math" w:hAnsi="Cambria Math" w:cs="Times New Roman"/>
                                <w:color w:val="000000" w:themeColor="text1"/>
                                <w:sz w:val="22"/>
                                <w:szCs w:val="22"/>
                              </w:rPr>
                              <m:t>s</m:t>
                            </m:r>
                          </m:sup>
                        </m:sSubSup>
                      </m:e>
                    </m:d>
                  </m:e>
                </m:nary>
              </m:e>
            </m:d>
          </m:e>
        </m:func>
      </m:oMath>
      <w:r w:rsidR="004F0112" w:rsidRPr="00294925">
        <w:rPr>
          <w:rFonts w:ascii="Bookman Old Style" w:eastAsiaTheme="minorEastAsia" w:hAnsi="Bookman Old Style" w:cs="Times New Roman"/>
          <w:color w:val="000000" w:themeColor="text1"/>
          <w:sz w:val="22"/>
          <w:szCs w:val="22"/>
          <w:lang w:val="de-DE"/>
        </w:rPr>
        <w:t xml:space="preserve">  </w:t>
      </w:r>
    </w:p>
    <w:p w14:paraId="3F6AFA6D" w14:textId="591C376D" w:rsidR="004F0112" w:rsidRPr="00294925" w:rsidRDefault="004F0112" w:rsidP="005D2CD0">
      <w:pPr>
        <w:spacing w:line="360" w:lineRule="auto"/>
        <w:ind w:left="709" w:hanging="709"/>
        <w:jc w:val="both"/>
        <w:rPr>
          <w:rFonts w:ascii="Bookman Old Style" w:eastAsiaTheme="minorEastAsia" w:hAnsi="Bookman Old Style" w:cs="Times New Roman"/>
          <w:color w:val="000000" w:themeColor="text1"/>
          <w:sz w:val="22"/>
          <w:szCs w:val="22"/>
        </w:rPr>
      </w:pPr>
      <w:r w:rsidRPr="00294925">
        <w:rPr>
          <w:rFonts w:ascii="Bookman Old Style" w:hAnsi="Bookman Old Style" w:cs="Times New Roman"/>
          <w:color w:val="000000" w:themeColor="text1"/>
          <w:sz w:val="22"/>
          <w:szCs w:val="22"/>
        </w:rPr>
        <w:t>First stage constraints:</w:t>
      </w:r>
      <w:r w:rsidRPr="00294925">
        <w:rPr>
          <w:rFonts w:ascii="Bookman Old Style" w:hAnsi="Bookman Old Style" w:cs="Times New Roman"/>
          <w:color w:val="000000" w:themeColor="text1"/>
          <w:sz w:val="22"/>
          <w:szCs w:val="22"/>
        </w:rPr>
        <w:tab/>
      </w:r>
      <w:r w:rsidRPr="00294925">
        <w:rPr>
          <w:rFonts w:ascii="Bookman Old Style" w:eastAsia="Calibri" w:hAnsi="Bookman Old Style" w:cs="Times New Roman"/>
          <w:i/>
          <w:color w:val="000000" w:themeColor="text1"/>
          <w:sz w:val="22"/>
          <w:szCs w:val="22"/>
        </w:rPr>
        <w:br/>
      </w:r>
      <m:oMath>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F</m:t>
            </m:r>
          </m:e>
          <m:sub>
            <m:r>
              <w:rPr>
                <w:rFonts w:ascii="Cambria Math" w:hAnsi="Cambria Math" w:cs="Times New Roman"/>
                <w:color w:val="000000" w:themeColor="text1"/>
                <w:sz w:val="22"/>
                <w:szCs w:val="22"/>
              </w:rPr>
              <m:t>m</m:t>
            </m:r>
          </m:sub>
        </m:sSub>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y</m:t>
            </m:r>
          </m:e>
          <m:sub>
            <m:r>
              <w:rPr>
                <w:rFonts w:ascii="Cambria Math" w:hAnsi="Cambria Math" w:cs="Times New Roman"/>
                <w:color w:val="000000" w:themeColor="text1"/>
                <w:sz w:val="22"/>
                <w:szCs w:val="22"/>
              </w:rPr>
              <m:t>m</m:t>
            </m:r>
          </m:sub>
        </m:sSub>
        <m:r>
          <w:rPr>
            <w:rFonts w:ascii="Cambria Math" w:eastAsia="Calibri" w:hAnsi="Cambria Math" w:cs="Times New Roman"/>
            <w:color w:val="000000" w:themeColor="text1"/>
            <w:sz w:val="22"/>
            <w:szCs w:val="22"/>
          </w:rPr>
          <m:t>≤</m:t>
        </m:r>
        <m:sSubSup>
          <m:sSubSupPr>
            <m:ctrlPr>
              <w:rPr>
                <w:rFonts w:ascii="Cambria Math" w:eastAsia="Calibri" w:hAnsi="Cambria Math" w:cs="Times New Roman"/>
                <w:i/>
                <w:color w:val="000000" w:themeColor="text1"/>
                <w:sz w:val="22"/>
                <w:szCs w:val="22"/>
              </w:rPr>
            </m:ctrlPr>
          </m:sSubSupPr>
          <m:e>
            <m:r>
              <w:rPr>
                <w:rFonts w:ascii="Cambria Math" w:eastAsia="Calibri" w:hAnsi="Cambria Math" w:cs="Times New Roman"/>
                <w:color w:val="000000" w:themeColor="text1"/>
                <w:sz w:val="22"/>
                <w:szCs w:val="22"/>
              </w:rPr>
              <m:t>F</m:t>
            </m:r>
          </m:e>
          <m:sub>
            <m:r>
              <w:rPr>
                <w:rFonts w:ascii="Cambria Math" w:eastAsia="Calibri" w:hAnsi="Cambria Math" w:cs="Times New Roman"/>
                <w:color w:val="000000" w:themeColor="text1"/>
                <w:sz w:val="22"/>
                <w:szCs w:val="22"/>
              </w:rPr>
              <m:t>m</m:t>
            </m:r>
          </m:sub>
          <m:sup>
            <m:r>
              <w:rPr>
                <w:rFonts w:ascii="Cambria Math" w:eastAsia="Calibri" w:hAnsi="Cambria Math" w:cs="Times New Roman"/>
                <w:color w:val="000000" w:themeColor="text1"/>
                <w:sz w:val="22"/>
                <w:szCs w:val="22"/>
              </w:rPr>
              <m:t>c</m:t>
            </m:r>
          </m:sup>
        </m:sSubSup>
        <m:r>
          <w:rPr>
            <w:rFonts w:ascii="Cambria Math" w:eastAsia="Calibri" w:hAnsi="Cambria Math" w:cs="Times New Roman"/>
            <w:color w:val="000000" w:themeColor="text1"/>
            <w:sz w:val="22"/>
            <w:szCs w:val="22"/>
          </w:rPr>
          <m:t xml:space="preserve">,   </m:t>
        </m:r>
        <m:r>
          <w:rPr>
            <w:rFonts w:ascii="Cambria Math" w:eastAsiaTheme="minorEastAsia" w:hAnsi="Cambria Math" w:cs="Times New Roman"/>
            <w:color w:val="000000" w:themeColor="text1"/>
            <w:sz w:val="22"/>
            <w:szCs w:val="22"/>
          </w:rPr>
          <m:t>∀m</m:t>
        </m:r>
      </m:oMath>
      <w:r w:rsidRPr="00294925">
        <w:rPr>
          <w:rFonts w:ascii="Bookman Old Style" w:eastAsiaTheme="minorEastAsia" w:hAnsi="Bookman Old Style" w:cs="Times New Roman"/>
          <w:color w:val="000000" w:themeColor="text1"/>
          <w:sz w:val="22"/>
          <w:szCs w:val="22"/>
        </w:rPr>
        <w:t xml:space="preserve">  </w:t>
      </w:r>
      <w:r w:rsidRPr="00294925">
        <w:rPr>
          <w:rFonts w:ascii="Bookman Old Style" w:eastAsia="Calibri" w:hAnsi="Bookman Old Style" w:cs="Times New Roman"/>
          <w:i/>
          <w:color w:val="000000" w:themeColor="text1"/>
          <w:sz w:val="22"/>
          <w:szCs w:val="22"/>
        </w:rPr>
        <w:t xml:space="preserve"> </w:t>
      </w:r>
      <w:r w:rsidRPr="00294925">
        <w:rPr>
          <w:rFonts w:ascii="Bookman Old Style" w:eastAsia="Calibri" w:hAnsi="Bookman Old Style" w:cs="Times New Roman"/>
          <w:i/>
          <w:color w:val="000000" w:themeColor="text1"/>
          <w:sz w:val="22"/>
          <w:szCs w:val="22"/>
        </w:rPr>
        <w:tab/>
      </w:r>
      <w:r w:rsidRPr="00294925">
        <w:rPr>
          <w:rFonts w:ascii="Bookman Old Style" w:eastAsia="Calibri" w:hAnsi="Bookman Old Style" w:cs="Times New Roman"/>
          <w:i/>
          <w:color w:val="000000" w:themeColor="text1"/>
          <w:sz w:val="22"/>
          <w:szCs w:val="22"/>
        </w:rPr>
        <w:tab/>
      </w:r>
      <w:r w:rsidRPr="00294925">
        <w:rPr>
          <w:rFonts w:ascii="Bookman Old Style" w:eastAsia="Calibri" w:hAnsi="Bookman Old Style" w:cs="Times New Roman"/>
          <w:i/>
          <w:color w:val="000000" w:themeColor="text1"/>
          <w:sz w:val="22"/>
          <w:szCs w:val="22"/>
        </w:rPr>
        <w:tab/>
      </w:r>
      <w:r w:rsidRPr="00294925">
        <w:rPr>
          <w:rFonts w:ascii="Bookman Old Style" w:eastAsia="Calibri" w:hAnsi="Bookman Old Style" w:cs="Times New Roman"/>
          <w:i/>
          <w:color w:val="000000" w:themeColor="text1"/>
          <w:sz w:val="22"/>
          <w:szCs w:val="22"/>
        </w:rPr>
        <w:tab/>
      </w:r>
      <w:r w:rsidRPr="00294925">
        <w:rPr>
          <w:rFonts w:ascii="Bookman Old Style" w:eastAsia="Calibri" w:hAnsi="Bookman Old Style" w:cs="Times New Roman"/>
          <w:i/>
          <w:color w:val="000000" w:themeColor="text1"/>
          <w:sz w:val="22"/>
          <w:szCs w:val="22"/>
        </w:rPr>
        <w:tab/>
      </w:r>
      <w:r w:rsidRPr="00294925">
        <w:rPr>
          <w:rFonts w:ascii="Bookman Old Style" w:eastAsia="Calibri" w:hAnsi="Bookman Old Style" w:cs="Times New Roman"/>
          <w:i/>
          <w:color w:val="000000" w:themeColor="text1"/>
          <w:sz w:val="22"/>
          <w:szCs w:val="22"/>
        </w:rPr>
        <w:tab/>
      </w:r>
      <w:r w:rsidRPr="00294925">
        <w:rPr>
          <w:rFonts w:ascii="Bookman Old Style" w:eastAsia="Calibri" w:hAnsi="Bookman Old Style" w:cs="Times New Roman"/>
          <w:i/>
          <w:color w:val="000000" w:themeColor="text1"/>
          <w:sz w:val="22"/>
          <w:szCs w:val="22"/>
        </w:rPr>
        <w:tab/>
      </w:r>
      <w:r w:rsidRPr="00294925">
        <w:rPr>
          <w:rFonts w:ascii="Bookman Old Style" w:eastAsia="Calibri" w:hAnsi="Bookman Old Style" w:cs="Times New Roman"/>
          <w:i/>
          <w:color w:val="000000" w:themeColor="text1"/>
          <w:sz w:val="22"/>
          <w:szCs w:val="22"/>
        </w:rPr>
        <w:tab/>
      </w:r>
      <w:r w:rsidRPr="00294925">
        <w:rPr>
          <w:rFonts w:ascii="Bookman Old Style" w:eastAsia="Calibri" w:hAnsi="Bookman Old Style" w:cs="Times New Roman"/>
          <w:i/>
          <w:color w:val="000000" w:themeColor="text1"/>
          <w:sz w:val="22"/>
          <w:szCs w:val="22"/>
        </w:rPr>
        <w:tab/>
      </w:r>
    </w:p>
    <w:p w14:paraId="06160677" w14:textId="109AAFD5" w:rsidR="004F0112" w:rsidRPr="00294925" w:rsidRDefault="004F0112" w:rsidP="005D2CD0">
      <w:pPr>
        <w:spacing w:line="360" w:lineRule="auto"/>
        <w:ind w:left="709" w:hanging="709"/>
        <w:jc w:val="both"/>
        <w:rPr>
          <w:rFonts w:ascii="Bookman Old Style" w:hAnsi="Bookman Old Style" w:cs="Times New Roman"/>
          <w:color w:val="000000" w:themeColor="text1"/>
          <w:sz w:val="22"/>
          <w:szCs w:val="22"/>
        </w:rPr>
      </w:pPr>
      <w:r w:rsidRPr="00294925">
        <w:rPr>
          <w:rFonts w:ascii="Bookman Old Style" w:eastAsiaTheme="minorEastAsia" w:hAnsi="Bookman Old Style" w:cs="Times New Roman"/>
          <w:color w:val="000000" w:themeColor="text1"/>
          <w:sz w:val="22"/>
          <w:szCs w:val="22"/>
        </w:rPr>
        <w:tab/>
      </w:r>
      <m:oMath>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z</m:t>
            </m:r>
          </m:e>
          <m:sub>
            <m:r>
              <w:rPr>
                <w:rFonts w:ascii="Cambria Math" w:hAnsi="Cambria Math" w:cs="Times New Roman"/>
                <w:color w:val="000000" w:themeColor="text1"/>
                <w:sz w:val="22"/>
                <w:szCs w:val="22"/>
              </w:rPr>
              <m:t>r</m:t>
            </m:r>
          </m:sub>
        </m:sSub>
        <m:r>
          <w:rPr>
            <w:rFonts w:ascii="Cambria Math" w:hAnsi="Cambria Math" w:cs="Times New Roman"/>
            <w:color w:val="000000" w:themeColor="text1"/>
            <w:sz w:val="22"/>
            <w:szCs w:val="22"/>
          </w:rPr>
          <m:t>≤</m:t>
        </m:r>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K</m:t>
            </m:r>
          </m:e>
          <m:sub>
            <m:r>
              <w:rPr>
                <w:rFonts w:ascii="Cambria Math" w:hAnsi="Cambria Math" w:cs="Times New Roman"/>
                <w:color w:val="000000" w:themeColor="text1"/>
                <w:sz w:val="22"/>
                <w:szCs w:val="22"/>
              </w:rPr>
              <m:t>r</m:t>
            </m:r>
          </m:sub>
        </m:sSub>
        <m:r>
          <w:rPr>
            <w:rFonts w:ascii="Cambria Math" w:eastAsiaTheme="minorEastAsia" w:hAnsi="Cambria Math" w:cs="Times New Roman"/>
            <w:color w:val="000000" w:themeColor="text1"/>
            <w:sz w:val="22"/>
            <w:szCs w:val="22"/>
          </w:rPr>
          <m:t>,          ∀r</m:t>
        </m:r>
      </m:oMath>
      <w:r w:rsidRPr="00294925">
        <w:rPr>
          <w:rFonts w:ascii="Bookman Old Style" w:eastAsiaTheme="minorEastAsia" w:hAnsi="Bookman Old Style" w:cs="Times New Roman"/>
          <w:color w:val="000000" w:themeColor="text1"/>
          <w:sz w:val="22"/>
          <w:szCs w:val="22"/>
        </w:rPr>
        <w:tab/>
      </w:r>
      <w:r w:rsidRPr="00294925">
        <w:rPr>
          <w:rFonts w:ascii="Bookman Old Style" w:eastAsiaTheme="minorEastAsia" w:hAnsi="Bookman Old Style" w:cs="Times New Roman"/>
          <w:color w:val="000000" w:themeColor="text1"/>
          <w:sz w:val="22"/>
          <w:szCs w:val="22"/>
        </w:rPr>
        <w:tab/>
      </w:r>
      <w:r w:rsidRPr="00294925">
        <w:rPr>
          <w:rFonts w:ascii="Bookman Old Style" w:eastAsiaTheme="minorEastAsia" w:hAnsi="Bookman Old Style" w:cs="Times New Roman"/>
          <w:color w:val="000000" w:themeColor="text1"/>
          <w:sz w:val="22"/>
          <w:szCs w:val="22"/>
        </w:rPr>
        <w:tab/>
      </w:r>
      <w:r w:rsidRPr="00294925">
        <w:rPr>
          <w:rFonts w:ascii="Bookman Old Style" w:eastAsiaTheme="minorEastAsia" w:hAnsi="Bookman Old Style" w:cs="Times New Roman"/>
          <w:color w:val="000000" w:themeColor="text1"/>
          <w:sz w:val="22"/>
          <w:szCs w:val="22"/>
        </w:rPr>
        <w:tab/>
      </w:r>
      <w:r w:rsidRPr="00294925">
        <w:rPr>
          <w:rFonts w:ascii="Bookman Old Style" w:eastAsiaTheme="minorEastAsia" w:hAnsi="Bookman Old Style" w:cs="Times New Roman"/>
          <w:color w:val="000000" w:themeColor="text1"/>
          <w:sz w:val="22"/>
          <w:szCs w:val="22"/>
        </w:rPr>
        <w:tab/>
      </w:r>
      <w:r w:rsidRPr="00294925">
        <w:rPr>
          <w:rFonts w:ascii="Bookman Old Style" w:eastAsiaTheme="minorEastAsia" w:hAnsi="Bookman Old Style" w:cs="Times New Roman"/>
          <w:color w:val="000000" w:themeColor="text1"/>
          <w:sz w:val="22"/>
          <w:szCs w:val="22"/>
        </w:rPr>
        <w:tab/>
      </w:r>
      <w:r w:rsidRPr="00294925">
        <w:rPr>
          <w:rFonts w:ascii="Bookman Old Style" w:eastAsiaTheme="minorEastAsia" w:hAnsi="Bookman Old Style" w:cs="Times New Roman"/>
          <w:color w:val="000000" w:themeColor="text1"/>
          <w:sz w:val="22"/>
          <w:szCs w:val="22"/>
        </w:rPr>
        <w:tab/>
      </w:r>
      <w:r w:rsidRPr="00294925">
        <w:rPr>
          <w:rFonts w:ascii="Bookman Old Style" w:eastAsiaTheme="minorEastAsia" w:hAnsi="Bookman Old Style" w:cs="Times New Roman"/>
          <w:color w:val="000000" w:themeColor="text1"/>
          <w:sz w:val="22"/>
          <w:szCs w:val="22"/>
        </w:rPr>
        <w:tab/>
      </w:r>
      <w:r w:rsidRPr="00294925">
        <w:rPr>
          <w:rFonts w:ascii="Bookman Old Style" w:eastAsiaTheme="minorEastAsia" w:hAnsi="Bookman Old Style" w:cs="Times New Roman"/>
          <w:color w:val="000000" w:themeColor="text1"/>
          <w:sz w:val="22"/>
          <w:szCs w:val="22"/>
        </w:rPr>
        <w:tab/>
      </w:r>
    </w:p>
    <w:p w14:paraId="1602A5B3" w14:textId="19583082" w:rsidR="004F0112" w:rsidRPr="00294925" w:rsidRDefault="000B6BC9" w:rsidP="005D2CD0">
      <w:pPr>
        <w:tabs>
          <w:tab w:val="left" w:pos="8550"/>
        </w:tabs>
        <w:spacing w:line="360" w:lineRule="auto"/>
        <w:ind w:firstLine="709"/>
        <w:jc w:val="both"/>
        <w:rPr>
          <w:rFonts w:ascii="Bookman Old Style" w:eastAsiaTheme="minorEastAsia" w:hAnsi="Bookman Old Style" w:cs="Times New Roman"/>
          <w:color w:val="000000" w:themeColor="text1"/>
          <w:sz w:val="22"/>
          <w:szCs w:val="22"/>
        </w:rPr>
      </w:pPr>
      <m:oMath>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y</m:t>
            </m:r>
          </m:e>
          <m:sub>
            <m:r>
              <w:rPr>
                <w:rFonts w:ascii="Cambria Math" w:hAnsi="Cambria Math" w:cs="Times New Roman"/>
                <w:color w:val="000000" w:themeColor="text1"/>
                <w:sz w:val="22"/>
                <w:szCs w:val="22"/>
              </w:rPr>
              <m:t>m</m:t>
            </m:r>
          </m:sub>
        </m:sSub>
        <m:r>
          <w:rPr>
            <w:rFonts w:ascii="Cambria Math" w:hAnsi="Cambria Math" w:cs="Times New Roman"/>
            <w:color w:val="000000" w:themeColor="text1"/>
            <w:sz w:val="22"/>
            <w:szCs w:val="22"/>
          </w:rPr>
          <m:t>,</m:t>
        </m:r>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z</m:t>
            </m:r>
          </m:e>
          <m:sub>
            <m:r>
              <w:rPr>
                <w:rFonts w:ascii="Cambria Math" w:hAnsi="Cambria Math" w:cs="Times New Roman"/>
                <w:color w:val="000000" w:themeColor="text1"/>
                <w:sz w:val="22"/>
                <w:szCs w:val="22"/>
              </w:rPr>
              <m:t>r</m:t>
            </m:r>
          </m:sub>
        </m:sSub>
        <m:r>
          <w:rPr>
            <w:rFonts w:ascii="Cambria Math" w:hAnsi="Cambria Math" w:cs="Times New Roman"/>
            <w:color w:val="000000" w:themeColor="text1"/>
            <w:sz w:val="22"/>
            <w:szCs w:val="22"/>
          </w:rPr>
          <m:t>≥0</m:t>
        </m:r>
      </m:oMath>
      <w:r w:rsidR="004F0112" w:rsidRPr="00294925">
        <w:rPr>
          <w:rFonts w:ascii="Bookman Old Style" w:eastAsiaTheme="minorEastAsia" w:hAnsi="Bookman Old Style" w:cs="Times New Roman"/>
          <w:color w:val="000000" w:themeColor="text1"/>
          <w:sz w:val="22"/>
          <w:szCs w:val="22"/>
        </w:rPr>
        <w:t xml:space="preserve"> and </w:t>
      </w:r>
      <m:oMath>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y</m:t>
            </m:r>
          </m:e>
          <m:sub>
            <m:r>
              <w:rPr>
                <w:rFonts w:ascii="Cambria Math" w:hAnsi="Cambria Math" w:cs="Times New Roman"/>
                <w:color w:val="000000" w:themeColor="text1"/>
                <w:sz w:val="22"/>
                <w:szCs w:val="22"/>
              </w:rPr>
              <m:t>m</m:t>
            </m:r>
          </m:sub>
        </m:sSub>
        <m:r>
          <w:rPr>
            <w:rFonts w:ascii="Cambria Math" w:hAnsi="Cambria Math" w:cs="Times New Roman"/>
            <w:color w:val="000000" w:themeColor="text1"/>
            <w:sz w:val="22"/>
            <w:szCs w:val="22"/>
          </w:rPr>
          <m:t>,</m:t>
        </m:r>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z</m:t>
            </m:r>
          </m:e>
          <m:sub>
            <m:r>
              <w:rPr>
                <w:rFonts w:ascii="Cambria Math" w:hAnsi="Cambria Math" w:cs="Times New Roman"/>
                <w:color w:val="000000" w:themeColor="text1"/>
                <w:sz w:val="22"/>
                <w:szCs w:val="22"/>
              </w:rPr>
              <m:t>r</m:t>
            </m:r>
          </m:sub>
        </m:sSub>
        <m:r>
          <w:rPr>
            <w:rFonts w:ascii="Cambria Math" w:hAnsi="Cambria Math" w:cs="Times New Roman"/>
            <w:color w:val="000000" w:themeColor="text1"/>
            <w:sz w:val="22"/>
            <w:szCs w:val="22"/>
          </w:rPr>
          <m:t>∈</m:t>
        </m:r>
        <m:sSub>
          <m:sSubPr>
            <m:ctrlPr>
              <w:rPr>
                <w:rFonts w:ascii="Cambria Math" w:hAnsi="Cambria Math" w:cs="Times New Roman"/>
                <w:i/>
                <w:color w:val="000000" w:themeColor="text1"/>
                <w:sz w:val="22"/>
                <w:szCs w:val="22"/>
              </w:rPr>
            </m:ctrlPr>
          </m:sSubPr>
          <m:e>
            <m:r>
              <m:rPr>
                <m:scr m:val="double-struck"/>
              </m:rPr>
              <w:rPr>
                <w:rFonts w:ascii="Cambria Math" w:hAnsi="Cambria Math" w:cs="Times New Roman"/>
                <w:color w:val="000000" w:themeColor="text1"/>
                <w:sz w:val="22"/>
                <w:szCs w:val="22"/>
              </w:rPr>
              <m:t>Z</m:t>
            </m:r>
          </m:e>
          <m:sub>
            <m:r>
              <w:rPr>
                <w:rFonts w:ascii="Cambria Math" w:hAnsi="Cambria Math" w:cs="Times New Roman"/>
                <w:color w:val="000000" w:themeColor="text1"/>
                <w:sz w:val="22"/>
                <w:szCs w:val="22"/>
              </w:rPr>
              <m:t>+</m:t>
            </m:r>
          </m:sub>
        </m:sSub>
        <m:r>
          <w:rPr>
            <w:rFonts w:ascii="Cambria Math" w:eastAsiaTheme="minorEastAsia" w:hAnsi="Cambria Math" w:cs="Times New Roman"/>
            <w:color w:val="000000" w:themeColor="text1"/>
            <w:sz w:val="22"/>
            <w:szCs w:val="22"/>
          </w:rPr>
          <m:t xml:space="preserve">     ∀</m:t>
        </m:r>
        <m:r>
          <w:rPr>
            <w:rFonts w:ascii="Cambria Math" w:eastAsiaTheme="minorEastAsia" w:hAnsi="Cambria Math" w:cs="Times New Roman"/>
            <w:color w:val="000000" w:themeColor="text1"/>
            <w:sz w:val="22"/>
            <w:szCs w:val="22"/>
          </w:rPr>
          <m:t>m</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r</m:t>
        </m:r>
      </m:oMath>
      <w:r w:rsidR="004F0112" w:rsidRPr="00294925">
        <w:rPr>
          <w:rFonts w:ascii="Bookman Old Style" w:eastAsiaTheme="minorEastAsia" w:hAnsi="Bookman Old Style" w:cs="Times New Roman"/>
          <w:color w:val="000000" w:themeColor="text1"/>
          <w:sz w:val="22"/>
          <w:szCs w:val="22"/>
        </w:rPr>
        <w:t xml:space="preserve">  </w:t>
      </w:r>
      <w:r w:rsidR="004F0112" w:rsidRPr="00294925">
        <w:rPr>
          <w:rFonts w:ascii="Bookman Old Style" w:eastAsiaTheme="minorEastAsia" w:hAnsi="Bookman Old Style" w:cs="Times New Roman"/>
          <w:color w:val="000000" w:themeColor="text1"/>
          <w:sz w:val="22"/>
          <w:szCs w:val="22"/>
        </w:rPr>
        <w:tab/>
      </w:r>
    </w:p>
    <w:p w14:paraId="7E9B8CC7" w14:textId="77777777" w:rsidR="004F0112" w:rsidRPr="00294925" w:rsidRDefault="004F0112" w:rsidP="005D2CD0">
      <w:pPr>
        <w:spacing w:line="360" w:lineRule="auto"/>
        <w:jc w:val="both"/>
        <w:rPr>
          <w:rFonts w:ascii="Bookman Old Style" w:eastAsiaTheme="minorEastAsia" w:hAnsi="Bookman Old Style" w:cs="Times New Roman"/>
          <w:color w:val="000000" w:themeColor="text1"/>
          <w:sz w:val="22"/>
          <w:szCs w:val="22"/>
        </w:rPr>
      </w:pPr>
      <w:r w:rsidRPr="00294925">
        <w:rPr>
          <w:rFonts w:ascii="Bookman Old Style" w:eastAsiaTheme="minorEastAsia" w:hAnsi="Bookman Old Style" w:cs="Times New Roman"/>
          <w:color w:val="000000" w:themeColor="text1"/>
          <w:sz w:val="22"/>
          <w:szCs w:val="22"/>
        </w:rPr>
        <w:t xml:space="preserve">Second stage constraints (for each scenario) </w:t>
      </w:r>
    </w:p>
    <w:p w14:paraId="3074BCCF" w14:textId="31E3A8B8" w:rsidR="004F0112" w:rsidRPr="00294925" w:rsidRDefault="000B6BC9" w:rsidP="005D2CD0">
      <w:pPr>
        <w:spacing w:line="360" w:lineRule="auto"/>
        <w:ind w:left="709"/>
        <w:jc w:val="both"/>
        <w:rPr>
          <w:rFonts w:ascii="Bookman Old Style" w:eastAsiaTheme="minorEastAsia" w:hAnsi="Bookman Old Style" w:cs="Times New Roman"/>
          <w:color w:val="000000" w:themeColor="text1"/>
          <w:sz w:val="22"/>
          <w:szCs w:val="22"/>
        </w:rPr>
      </w:pPr>
      <m:oMath>
        <m:nary>
          <m:naryPr>
            <m:chr m:val="∑"/>
            <m:limLoc m:val="undOvr"/>
            <m:ctrlPr>
              <w:rPr>
                <w:rFonts w:ascii="Cambria Math" w:hAnsi="Cambria Math" w:cs="Times New Roman"/>
                <w:i/>
                <w:color w:val="000000" w:themeColor="text1"/>
                <w:sz w:val="22"/>
                <w:szCs w:val="22"/>
              </w:rPr>
            </m:ctrlPr>
          </m:naryPr>
          <m:sub>
            <m:r>
              <w:rPr>
                <w:rFonts w:ascii="Cambria Math" w:hAnsi="Cambria Math" w:cs="Times New Roman"/>
                <w:color w:val="000000" w:themeColor="text1"/>
                <w:sz w:val="22"/>
                <w:szCs w:val="22"/>
              </w:rPr>
              <m:t>m</m:t>
            </m:r>
            <m:r>
              <w:rPr>
                <w:rFonts w:ascii="Cambria Math" w:hAnsi="Cambria Math" w:cs="Times New Roman"/>
                <w:color w:val="000000" w:themeColor="text1"/>
                <w:sz w:val="22"/>
                <w:szCs w:val="22"/>
              </w:rPr>
              <m:t>=1</m:t>
            </m:r>
          </m:sub>
          <m:sup>
            <m:r>
              <w:rPr>
                <w:rFonts w:ascii="Cambria Math" w:hAnsi="Cambria Math" w:cs="Times New Roman"/>
                <w:color w:val="000000" w:themeColor="text1"/>
                <w:sz w:val="22"/>
                <w:szCs w:val="22"/>
              </w:rPr>
              <m:t>τ</m:t>
            </m:r>
          </m:sup>
          <m:e>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x</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e>
        </m:nary>
        <m:r>
          <w:rPr>
            <w:rFonts w:ascii="Cambria Math" w:eastAsiaTheme="minorEastAsia" w:hAnsi="Cambria Math" w:cs="Times New Roman"/>
            <w:color w:val="000000" w:themeColor="text1"/>
            <w:sz w:val="22"/>
            <w:szCs w:val="22"/>
          </w:rPr>
          <m:t>+</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u</m:t>
            </m:r>
          </m:e>
          <m:sub>
            <m:r>
              <w:rPr>
                <w:rFonts w:ascii="Cambria Math" w:hAnsi="Cambria Math" w:cs="Times New Roman"/>
                <w:color w:val="000000" w:themeColor="text1"/>
                <w:sz w:val="22"/>
                <w:szCs w:val="22"/>
              </w:rPr>
              <m:t>ijb</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D</m:t>
            </m:r>
          </m:e>
          <m:sub>
            <m:r>
              <w:rPr>
                <w:rFonts w:ascii="Cambria Math" w:hAnsi="Cambria Math" w:cs="Times New Roman"/>
                <w:color w:val="000000" w:themeColor="text1"/>
                <w:sz w:val="22"/>
                <w:szCs w:val="22"/>
              </w:rPr>
              <m:t>ijb</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 xml:space="preserve">,     </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i</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j</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b</m:t>
        </m:r>
      </m:oMath>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p>
    <w:p w14:paraId="097C1743" w14:textId="727D1429" w:rsidR="004F0112" w:rsidRPr="00294925" w:rsidRDefault="000B6BC9" w:rsidP="005D2CD0">
      <w:pPr>
        <w:spacing w:line="360" w:lineRule="auto"/>
        <w:ind w:left="709"/>
        <w:jc w:val="both"/>
        <w:rPr>
          <w:rFonts w:ascii="Bookman Old Style" w:eastAsiaTheme="minorEastAsia" w:hAnsi="Bookman Old Style" w:cs="Times New Roman"/>
          <w:color w:val="000000" w:themeColor="text1"/>
          <w:sz w:val="22"/>
          <w:szCs w:val="22"/>
        </w:rPr>
      </w:pPr>
      <m:oMath>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x</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m:t>
        </m:r>
        <m:sSubSup>
          <m:sSubSupPr>
            <m:ctrlPr>
              <w:rPr>
                <w:rFonts w:ascii="Cambria Math" w:hAnsi="Cambria Math" w:cs="Times New Roman"/>
                <w:i/>
                <w:color w:val="000000" w:themeColor="text1"/>
                <w:sz w:val="22"/>
                <w:szCs w:val="22"/>
              </w:rPr>
            </m:ctrlPr>
          </m:sSubSupPr>
          <m:e>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y</m:t>
                </m:r>
              </m:e>
              <m:sub>
                <m:r>
                  <w:rPr>
                    <w:rFonts w:ascii="Cambria Math" w:hAnsi="Cambria Math" w:cs="Times New Roman"/>
                    <w:color w:val="000000" w:themeColor="text1"/>
                    <w:sz w:val="22"/>
                    <w:szCs w:val="22"/>
                  </w:rPr>
                  <m:t>m</m:t>
                </m:r>
              </m:sub>
            </m:sSub>
            <m:r>
              <w:rPr>
                <w:rFonts w:ascii="Cambria Math" w:hAnsi="Cambria Math" w:cs="Times New Roman"/>
                <w:color w:val="000000" w:themeColor="text1"/>
                <w:sz w:val="22"/>
                <w:szCs w:val="22"/>
              </w:rPr>
              <m:t>D</m:t>
            </m:r>
          </m:e>
          <m:sub>
            <m:r>
              <w:rPr>
                <w:rFonts w:ascii="Cambria Math" w:hAnsi="Cambria Math" w:cs="Times New Roman"/>
                <w:color w:val="000000" w:themeColor="text1"/>
                <w:sz w:val="22"/>
                <w:szCs w:val="22"/>
              </w:rPr>
              <m:t>ijb</m:t>
            </m:r>
          </m:sub>
          <m:sup>
            <m:r>
              <w:rPr>
                <w:rFonts w:ascii="Cambria Math" w:hAnsi="Cambria Math" w:cs="Times New Roman"/>
                <w:color w:val="000000" w:themeColor="text1"/>
                <w:sz w:val="22"/>
                <w:szCs w:val="22"/>
              </w:rPr>
              <m:t>s</m:t>
            </m:r>
          </m:sup>
        </m:sSubSup>
        <m:r>
          <w:rPr>
            <w:rFonts w:ascii="Cambria Math" w:eastAsiaTheme="minorEastAsia" w:hAnsi="Cambria Math" w:cs="Times New Roman"/>
            <w:color w:val="000000" w:themeColor="text1"/>
            <w:sz w:val="22"/>
            <w:szCs w:val="22"/>
          </w:rPr>
          <m:t>,      ∀</m:t>
        </m:r>
        <m:r>
          <w:rPr>
            <w:rFonts w:ascii="Cambria Math" w:eastAsiaTheme="minorEastAsia" w:hAnsi="Cambria Math" w:cs="Times New Roman"/>
            <w:color w:val="000000" w:themeColor="text1"/>
            <w:sz w:val="22"/>
            <w:szCs w:val="22"/>
          </w:rPr>
          <m:t>i</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j</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b</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m</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s</m:t>
        </m:r>
      </m:oMath>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p>
    <w:p w14:paraId="78951272" w14:textId="75B3BD18" w:rsidR="004F0112" w:rsidRPr="00294925" w:rsidRDefault="000B6BC9" w:rsidP="005D2CD0">
      <w:pPr>
        <w:spacing w:line="360" w:lineRule="auto"/>
        <w:ind w:left="709"/>
        <w:jc w:val="both"/>
        <w:rPr>
          <w:rFonts w:ascii="Bookman Old Style" w:eastAsiaTheme="minorEastAsia" w:hAnsi="Bookman Old Style" w:cs="Times New Roman"/>
          <w:color w:val="000000" w:themeColor="text1"/>
          <w:sz w:val="22"/>
          <w:szCs w:val="22"/>
        </w:rPr>
      </w:pPr>
      <m:oMath>
        <m:nary>
          <m:naryPr>
            <m:chr m:val="∑"/>
            <m:limLoc m:val="undOvr"/>
            <m:ctrlPr>
              <w:rPr>
                <w:rFonts w:ascii="Cambria Math" w:hAnsi="Cambria Math" w:cs="Times New Roman"/>
                <w:i/>
                <w:color w:val="000000" w:themeColor="text1"/>
                <w:sz w:val="22"/>
                <w:szCs w:val="22"/>
              </w:rPr>
            </m:ctrlPr>
          </m:naryPr>
          <m:sub>
            <m:r>
              <w:rPr>
                <w:rFonts w:ascii="Cambria Math" w:hAnsi="Cambria Math" w:cs="Times New Roman"/>
                <w:color w:val="000000" w:themeColor="text1"/>
                <w:sz w:val="22"/>
                <w:szCs w:val="22"/>
              </w:rPr>
              <m:t>i</m:t>
            </m:r>
            <m:r>
              <w:rPr>
                <w:rFonts w:ascii="Cambria Math" w:hAnsi="Cambria Math" w:cs="Times New Roman"/>
                <w:color w:val="000000" w:themeColor="text1"/>
                <w:sz w:val="22"/>
                <w:szCs w:val="22"/>
              </w:rPr>
              <m:t>=1</m:t>
            </m:r>
          </m:sub>
          <m:sup>
            <m:r>
              <w:rPr>
                <w:rFonts w:ascii="Cambria Math" w:hAnsi="Cambria Math" w:cs="Times New Roman"/>
                <w:color w:val="000000" w:themeColor="text1"/>
                <w:sz w:val="22"/>
                <w:szCs w:val="22"/>
              </w:rPr>
              <m:t>M</m:t>
            </m:r>
          </m:sup>
          <m:e>
            <m:nary>
              <m:naryPr>
                <m:chr m:val="∑"/>
                <m:limLoc m:val="undOvr"/>
                <m:ctrlPr>
                  <w:rPr>
                    <w:rFonts w:ascii="Cambria Math" w:hAnsi="Cambria Math" w:cs="Times New Roman"/>
                    <w:i/>
                    <w:color w:val="000000" w:themeColor="text1"/>
                    <w:sz w:val="22"/>
                    <w:szCs w:val="22"/>
                  </w:rPr>
                </m:ctrlPr>
              </m:naryPr>
              <m:sub>
                <m:r>
                  <w:rPr>
                    <w:rFonts w:ascii="Cambria Math" w:hAnsi="Cambria Math" w:cs="Times New Roman"/>
                    <w:color w:val="000000" w:themeColor="text1"/>
                    <w:sz w:val="22"/>
                    <w:szCs w:val="22"/>
                  </w:rPr>
                  <m:t>j</m:t>
                </m:r>
                <m:r>
                  <w:rPr>
                    <w:rFonts w:ascii="Cambria Math" w:hAnsi="Cambria Math" w:cs="Times New Roman"/>
                    <w:color w:val="000000" w:themeColor="text1"/>
                    <w:sz w:val="22"/>
                    <w:szCs w:val="22"/>
                  </w:rPr>
                  <m:t>=1</m:t>
                </m:r>
              </m:sub>
              <m:sup>
                <m:r>
                  <w:rPr>
                    <w:rFonts w:ascii="Cambria Math" w:hAnsi="Cambria Math" w:cs="Times New Roman"/>
                    <w:color w:val="000000" w:themeColor="text1"/>
                    <w:sz w:val="22"/>
                    <w:szCs w:val="22"/>
                  </w:rPr>
                  <m:t>N</m:t>
                </m:r>
              </m:sup>
              <m:e>
                <m:nary>
                  <m:naryPr>
                    <m:chr m:val="∑"/>
                    <m:limLoc m:val="undOvr"/>
                    <m:ctrlPr>
                      <w:rPr>
                        <w:rFonts w:ascii="Cambria Math" w:hAnsi="Cambria Math" w:cs="Times New Roman"/>
                        <w:i/>
                        <w:color w:val="000000" w:themeColor="text1"/>
                        <w:sz w:val="22"/>
                        <w:szCs w:val="22"/>
                      </w:rPr>
                    </m:ctrlPr>
                  </m:naryPr>
                  <m:sub>
                    <m:r>
                      <w:rPr>
                        <w:rFonts w:ascii="Cambria Math" w:hAnsi="Cambria Math" w:cs="Times New Roman"/>
                        <w:color w:val="000000" w:themeColor="text1"/>
                        <w:sz w:val="22"/>
                        <w:szCs w:val="22"/>
                      </w:rPr>
                      <m:t>b</m:t>
                    </m:r>
                    <m:r>
                      <w:rPr>
                        <w:rFonts w:ascii="Cambria Math" w:hAnsi="Cambria Math" w:cs="Times New Roman"/>
                        <w:color w:val="000000" w:themeColor="text1"/>
                        <w:sz w:val="22"/>
                        <w:szCs w:val="22"/>
                      </w:rPr>
                      <m:t>=1</m:t>
                    </m:r>
                  </m:sub>
                  <m:sup>
                    <m:r>
                      <w:rPr>
                        <w:rFonts w:ascii="Cambria Math" w:hAnsi="Cambria Math" w:cs="Times New Roman"/>
                        <w:color w:val="000000" w:themeColor="text1"/>
                        <w:sz w:val="22"/>
                        <w:szCs w:val="22"/>
                      </w:rPr>
                      <m:t>B</m:t>
                    </m:r>
                  </m:sup>
                  <m:e>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x</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e>
                </m:nary>
              </m:e>
            </m:nary>
          </m:e>
        </m:nary>
        <m:r>
          <w:rPr>
            <w:rFonts w:ascii="Cambria Math" w:eastAsiaTheme="minorEastAsia" w:hAnsi="Cambria Math" w:cs="Times New Roman"/>
            <w:color w:val="000000" w:themeColor="text1"/>
            <w:sz w:val="22"/>
            <w:szCs w:val="22"/>
          </w:rPr>
          <m:t>≤</m:t>
        </m:r>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y</m:t>
            </m:r>
          </m:e>
          <m:sub>
            <m:r>
              <w:rPr>
                <w:rFonts w:ascii="Cambria Math" w:hAnsi="Cambria Math" w:cs="Times New Roman"/>
                <w:color w:val="000000" w:themeColor="text1"/>
                <w:sz w:val="22"/>
                <w:szCs w:val="22"/>
              </w:rPr>
              <m:t>m</m:t>
            </m:r>
          </m:sub>
        </m:sSub>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C</m:t>
            </m:r>
          </m:e>
          <m:sub>
            <m:r>
              <w:rPr>
                <w:rFonts w:ascii="Cambria Math" w:hAnsi="Cambria Math" w:cs="Times New Roman"/>
                <w:color w:val="000000" w:themeColor="text1"/>
                <w:sz w:val="22"/>
                <w:szCs w:val="22"/>
              </w:rPr>
              <m:t>m</m:t>
            </m:r>
          </m:sub>
        </m:sSub>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N</m:t>
            </m:r>
          </m:e>
          <m:sub>
            <m:r>
              <w:rPr>
                <w:rFonts w:ascii="Cambria Math" w:hAnsi="Cambria Math" w:cs="Times New Roman"/>
                <w:color w:val="000000" w:themeColor="text1"/>
                <w:sz w:val="22"/>
                <w:szCs w:val="22"/>
              </w:rPr>
              <m:t>m</m:t>
            </m:r>
          </m:sub>
        </m:sSub>
        <m:r>
          <w:rPr>
            <w:rFonts w:ascii="Cambria Math" w:hAnsi="Cambria Math" w:cs="Times New Roman"/>
            <w:color w:val="000000" w:themeColor="text1"/>
            <w:sz w:val="22"/>
            <w:szCs w:val="22"/>
          </w:rPr>
          <m:t xml:space="preserve">,     </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m</m:t>
        </m:r>
      </m:oMath>
      <w:r w:rsidR="004F0112" w:rsidRPr="00294925">
        <w:rPr>
          <w:rFonts w:ascii="Bookman Old Style" w:eastAsiaTheme="minorEastAsia" w:hAnsi="Bookman Old Style" w:cs="Times New Roman"/>
          <w:color w:val="000000" w:themeColor="text1"/>
          <w:sz w:val="22"/>
          <w:szCs w:val="22"/>
        </w:rPr>
        <w:t xml:space="preserve"> </w:t>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p>
    <w:p w14:paraId="09F18698" w14:textId="07141773" w:rsidR="004F0112" w:rsidRPr="00294925" w:rsidRDefault="000B6BC9" w:rsidP="005D2CD0">
      <w:pPr>
        <w:spacing w:line="360" w:lineRule="auto"/>
        <w:ind w:left="709"/>
        <w:jc w:val="both"/>
        <w:rPr>
          <w:rFonts w:ascii="Bookman Old Style" w:eastAsiaTheme="minorEastAsia" w:hAnsi="Bookman Old Style" w:cs="Times New Roman"/>
          <w:color w:val="000000" w:themeColor="text1"/>
          <w:sz w:val="22"/>
          <w:szCs w:val="22"/>
        </w:rPr>
      </w:pPr>
      <m:oMath>
        <m:nary>
          <m:naryPr>
            <m:chr m:val="∑"/>
            <m:limLoc m:val="undOvr"/>
            <m:ctrlPr>
              <w:rPr>
                <w:rFonts w:ascii="Cambria Math" w:hAnsi="Cambria Math" w:cs="Times New Roman"/>
                <w:i/>
                <w:color w:val="000000" w:themeColor="text1"/>
                <w:sz w:val="22"/>
                <w:szCs w:val="22"/>
              </w:rPr>
            </m:ctrlPr>
          </m:naryPr>
          <m:sub>
            <m:r>
              <w:rPr>
                <w:rFonts w:ascii="Cambria Math" w:hAnsi="Cambria Math" w:cs="Times New Roman"/>
                <w:color w:val="000000" w:themeColor="text1"/>
                <w:sz w:val="22"/>
                <w:szCs w:val="22"/>
              </w:rPr>
              <m:t>i</m:t>
            </m:r>
            <m:r>
              <w:rPr>
                <w:rFonts w:ascii="Cambria Math" w:hAnsi="Cambria Math" w:cs="Times New Roman"/>
                <w:color w:val="000000" w:themeColor="text1"/>
                <w:sz w:val="22"/>
                <w:szCs w:val="22"/>
              </w:rPr>
              <m:t>=1</m:t>
            </m:r>
          </m:sub>
          <m:sup>
            <m:r>
              <w:rPr>
                <w:rFonts w:ascii="Cambria Math" w:hAnsi="Cambria Math" w:cs="Times New Roman"/>
                <w:color w:val="000000" w:themeColor="text1"/>
                <w:sz w:val="22"/>
                <w:szCs w:val="22"/>
              </w:rPr>
              <m:t>M</m:t>
            </m:r>
          </m:sup>
          <m:e>
            <m:nary>
              <m:naryPr>
                <m:chr m:val="∑"/>
                <m:limLoc m:val="undOvr"/>
                <m:ctrlPr>
                  <w:rPr>
                    <w:rFonts w:ascii="Cambria Math" w:hAnsi="Cambria Math" w:cs="Times New Roman"/>
                    <w:i/>
                    <w:color w:val="000000" w:themeColor="text1"/>
                    <w:sz w:val="22"/>
                    <w:szCs w:val="22"/>
                  </w:rPr>
                </m:ctrlPr>
              </m:naryPr>
              <m:sub>
                <m:r>
                  <w:rPr>
                    <w:rFonts w:ascii="Cambria Math" w:hAnsi="Cambria Math" w:cs="Times New Roman"/>
                    <w:color w:val="000000" w:themeColor="text1"/>
                    <w:sz w:val="22"/>
                    <w:szCs w:val="22"/>
                  </w:rPr>
                  <m:t>j</m:t>
                </m:r>
                <m:r>
                  <w:rPr>
                    <w:rFonts w:ascii="Cambria Math" w:hAnsi="Cambria Math" w:cs="Times New Roman"/>
                    <w:color w:val="000000" w:themeColor="text1"/>
                    <w:sz w:val="22"/>
                    <w:szCs w:val="22"/>
                  </w:rPr>
                  <m:t>=1</m:t>
                </m:r>
              </m:sub>
              <m:sup>
                <m:r>
                  <w:rPr>
                    <w:rFonts w:ascii="Cambria Math" w:hAnsi="Cambria Math" w:cs="Times New Roman"/>
                    <w:color w:val="000000" w:themeColor="text1"/>
                    <w:sz w:val="22"/>
                    <w:szCs w:val="22"/>
                  </w:rPr>
                  <m:t>N</m:t>
                </m:r>
              </m:sup>
              <m:e>
                <m:nary>
                  <m:naryPr>
                    <m:chr m:val="∑"/>
                    <m:limLoc m:val="undOvr"/>
                    <m:ctrlPr>
                      <w:rPr>
                        <w:rFonts w:ascii="Cambria Math" w:hAnsi="Cambria Math" w:cs="Times New Roman"/>
                        <w:i/>
                        <w:color w:val="000000" w:themeColor="text1"/>
                        <w:sz w:val="22"/>
                        <w:szCs w:val="22"/>
                      </w:rPr>
                    </m:ctrlPr>
                  </m:naryPr>
                  <m:sub>
                    <m:r>
                      <w:rPr>
                        <w:rFonts w:ascii="Cambria Math" w:hAnsi="Cambria Math" w:cs="Times New Roman"/>
                        <w:color w:val="000000" w:themeColor="text1"/>
                        <w:sz w:val="22"/>
                        <w:szCs w:val="22"/>
                      </w:rPr>
                      <m:t>b</m:t>
                    </m:r>
                    <m:r>
                      <w:rPr>
                        <w:rFonts w:ascii="Cambria Math" w:hAnsi="Cambria Math" w:cs="Times New Roman"/>
                        <w:color w:val="000000" w:themeColor="text1"/>
                        <w:sz w:val="22"/>
                        <w:szCs w:val="22"/>
                      </w:rPr>
                      <m:t>=1</m:t>
                    </m:r>
                  </m:sub>
                  <m:sup>
                    <m:r>
                      <w:rPr>
                        <w:rFonts w:ascii="Cambria Math" w:hAnsi="Cambria Math" w:cs="Times New Roman"/>
                        <w:color w:val="000000" w:themeColor="text1"/>
                        <w:sz w:val="22"/>
                        <w:szCs w:val="22"/>
                      </w:rPr>
                      <m:t>B</m:t>
                    </m:r>
                  </m:sup>
                  <m:e>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v</m:t>
                        </m:r>
                      </m:e>
                      <m:sub>
                        <m:r>
                          <w:rPr>
                            <w:rFonts w:ascii="Cambria Math" w:hAnsi="Cambria Math" w:cs="Times New Roman"/>
                            <w:color w:val="000000" w:themeColor="text1"/>
                            <w:sz w:val="22"/>
                            <w:szCs w:val="22"/>
                          </w:rPr>
                          <m:t>j</m:t>
                        </m:r>
                      </m:sub>
                    </m:sSub>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x</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e>
                </m:nary>
              </m:e>
            </m:nary>
          </m:e>
        </m:nary>
        <m:r>
          <w:rPr>
            <w:rFonts w:ascii="Cambria Math" w:eastAsiaTheme="minorEastAsia" w:hAnsi="Cambria Math" w:cs="Times New Roman"/>
            <w:color w:val="000000" w:themeColor="text1"/>
            <w:sz w:val="22"/>
            <w:szCs w:val="22"/>
          </w:rPr>
          <m:t>≤</m:t>
        </m:r>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y</m:t>
            </m:r>
          </m:e>
          <m:sub>
            <m:r>
              <w:rPr>
                <w:rFonts w:ascii="Cambria Math" w:hAnsi="Cambria Math" w:cs="Times New Roman"/>
                <w:color w:val="000000" w:themeColor="text1"/>
                <w:sz w:val="22"/>
                <w:szCs w:val="22"/>
              </w:rPr>
              <m:t>m</m:t>
            </m:r>
          </m:sub>
        </m:sSub>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V</m:t>
            </m:r>
          </m:e>
          <m:sub>
            <m:r>
              <w:rPr>
                <w:rFonts w:ascii="Cambria Math" w:hAnsi="Cambria Math" w:cs="Times New Roman"/>
                <w:color w:val="000000" w:themeColor="text1"/>
                <w:sz w:val="22"/>
                <w:szCs w:val="22"/>
              </w:rPr>
              <m:t>m</m:t>
            </m:r>
          </m:sub>
        </m:sSub>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N</m:t>
            </m:r>
          </m:e>
          <m:sub>
            <m:r>
              <w:rPr>
                <w:rFonts w:ascii="Cambria Math" w:hAnsi="Cambria Math" w:cs="Times New Roman"/>
                <w:color w:val="000000" w:themeColor="text1"/>
                <w:sz w:val="22"/>
                <w:szCs w:val="22"/>
              </w:rPr>
              <m:t>m</m:t>
            </m:r>
          </m:sub>
        </m:sSub>
        <m:r>
          <w:rPr>
            <w:rFonts w:ascii="Cambria Math" w:hAnsi="Cambria Math" w:cs="Times New Roman"/>
            <w:color w:val="000000" w:themeColor="text1"/>
            <w:sz w:val="22"/>
            <w:szCs w:val="22"/>
          </w:rPr>
          <m:t xml:space="preserve">,     </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m</m:t>
        </m:r>
      </m:oMath>
      <w:r w:rsidR="004F0112" w:rsidRPr="00294925">
        <w:rPr>
          <w:rFonts w:ascii="Bookman Old Style" w:eastAsiaTheme="minorEastAsia" w:hAnsi="Bookman Old Style" w:cs="Times New Roman"/>
          <w:color w:val="000000" w:themeColor="text1"/>
          <w:sz w:val="22"/>
          <w:szCs w:val="22"/>
        </w:rPr>
        <w:t xml:space="preserve"> </w:t>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p>
    <w:p w14:paraId="11C52D58" w14:textId="77777777" w:rsidR="004F0112" w:rsidRPr="00294925" w:rsidRDefault="000B6BC9" w:rsidP="005D2CD0">
      <w:pPr>
        <w:spacing w:line="360" w:lineRule="auto"/>
        <w:ind w:left="709"/>
        <w:jc w:val="both"/>
        <w:rPr>
          <w:rFonts w:ascii="Bookman Old Style" w:eastAsiaTheme="minorEastAsia" w:hAnsi="Bookman Old Style" w:cs="Times New Roman"/>
          <w:color w:val="000000" w:themeColor="text1"/>
          <w:sz w:val="22"/>
          <w:szCs w:val="22"/>
        </w:rPr>
      </w:pPr>
      <m:oMath>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S</m:t>
            </m:r>
          </m:e>
          <m:sub>
            <m:r>
              <w:rPr>
                <w:rFonts w:ascii="Cambria Math" w:hAnsi="Cambria Math" w:cs="Times New Roman"/>
                <w:color w:val="000000" w:themeColor="text1"/>
                <w:sz w:val="22"/>
                <w:szCs w:val="22"/>
              </w:rPr>
              <m:t>ijbr</m:t>
            </m:r>
          </m:sub>
          <m:sup>
            <m:r>
              <w:rPr>
                <w:rFonts w:ascii="Cambria Math" w:hAnsi="Cambria Math" w:cs="Times New Roman"/>
                <w:color w:val="000000" w:themeColor="text1"/>
                <w:sz w:val="22"/>
                <w:szCs w:val="22"/>
              </w:rPr>
              <m:t>s</m:t>
            </m:r>
          </m:sup>
        </m:sSubSup>
        <m:r>
          <w:rPr>
            <w:rFonts w:ascii="Cambria Math" w:eastAsiaTheme="minorEastAsia" w:hAnsi="Cambria Math" w:cs="Times New Roman"/>
            <w:color w:val="000000" w:themeColor="text1"/>
            <w:sz w:val="22"/>
            <w:szCs w:val="22"/>
          </w:rPr>
          <m:t>≤</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S</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oMath>
      <w:r w:rsidR="004F0112" w:rsidRPr="00294925">
        <w:rPr>
          <w:rFonts w:ascii="Bookman Old Style" w:eastAsiaTheme="minorEastAsia" w:hAnsi="Bookman Old Style" w:cs="Times New Roman"/>
          <w:color w:val="000000" w:themeColor="text1"/>
          <w:sz w:val="22"/>
          <w:szCs w:val="22"/>
        </w:rPr>
        <w:t xml:space="preserve"> </w:t>
      </w:r>
    </w:p>
    <w:p w14:paraId="64888FDA" w14:textId="081B18ED" w:rsidR="004F0112" w:rsidRPr="00294925" w:rsidRDefault="000B6BC9" w:rsidP="00593552">
      <w:pPr>
        <w:spacing w:line="360" w:lineRule="auto"/>
        <w:ind w:left="709"/>
        <w:jc w:val="both"/>
        <w:rPr>
          <w:rFonts w:ascii="Bookman Old Style" w:eastAsiaTheme="minorEastAsia" w:hAnsi="Bookman Old Style" w:cs="Times New Roman"/>
          <w:color w:val="000000" w:themeColor="text1"/>
          <w:sz w:val="22"/>
          <w:szCs w:val="22"/>
        </w:rPr>
      </w:pPr>
      <m:oMath>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C</m:t>
            </m:r>
          </m:e>
          <m:sub>
            <m:r>
              <w:rPr>
                <w:rFonts w:ascii="Cambria Math" w:hAnsi="Cambria Math" w:cs="Times New Roman"/>
                <w:color w:val="000000" w:themeColor="text1"/>
                <w:sz w:val="22"/>
                <w:szCs w:val="22"/>
              </w:rPr>
              <m:t>ijbr</m:t>
            </m:r>
          </m:sub>
          <m:sup>
            <m:r>
              <w:rPr>
                <w:rFonts w:ascii="Cambria Math" w:hAnsi="Cambria Math" w:cs="Times New Roman"/>
                <w:color w:val="000000" w:themeColor="text1"/>
                <w:sz w:val="22"/>
                <w:szCs w:val="22"/>
              </w:rPr>
              <m:t>s</m:t>
            </m:r>
          </m:sup>
        </m:sSubSup>
        <m:r>
          <w:rPr>
            <w:rFonts w:ascii="Cambria Math" w:eastAsiaTheme="minorEastAsia" w:hAnsi="Cambria Math" w:cs="Times New Roman"/>
            <w:color w:val="000000" w:themeColor="text1"/>
            <w:sz w:val="22"/>
            <w:szCs w:val="22"/>
          </w:rPr>
          <m:t>≤</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C</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oMath>
      <w:r w:rsidR="004F0112" w:rsidRPr="00294925">
        <w:rPr>
          <w:rFonts w:ascii="Bookman Old Style" w:eastAsiaTheme="minorEastAsia" w:hAnsi="Bookman Old Style" w:cs="Times New Roman"/>
          <w:color w:val="000000" w:themeColor="text1"/>
          <w:sz w:val="22"/>
          <w:szCs w:val="22"/>
        </w:rPr>
        <w:t xml:space="preserve"> </w:t>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p>
    <w:p w14:paraId="660383A5" w14:textId="17C16D86" w:rsidR="004F0112" w:rsidRPr="00294925" w:rsidRDefault="000B6BC9" w:rsidP="005D2CD0">
      <w:pPr>
        <w:spacing w:line="360" w:lineRule="auto"/>
        <w:ind w:left="709"/>
        <w:jc w:val="both"/>
        <w:rPr>
          <w:rFonts w:ascii="Bookman Old Style" w:eastAsiaTheme="minorEastAsia" w:hAnsi="Bookman Old Style" w:cs="Times New Roman"/>
          <w:color w:val="000000" w:themeColor="text1"/>
          <w:sz w:val="22"/>
          <w:szCs w:val="22"/>
        </w:rPr>
      </w:pPr>
      <m:oMath>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R</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m:t>
        </m:r>
        <m:f>
          <m:fPr>
            <m:ctrlPr>
              <w:rPr>
                <w:rFonts w:ascii="Cambria Math" w:hAnsi="Cambria Math" w:cs="Times New Roman"/>
                <w:i/>
                <w:color w:val="000000" w:themeColor="text1"/>
                <w:sz w:val="22"/>
                <w:szCs w:val="22"/>
                <w:lang w:val="pt-PT"/>
              </w:rPr>
            </m:ctrlPr>
          </m:fPr>
          <m:num>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v</m:t>
                </m:r>
              </m:e>
              <m:sub>
                <m:r>
                  <w:rPr>
                    <w:rFonts w:ascii="Cambria Math" w:hAnsi="Cambria Math" w:cs="Times New Roman"/>
                    <w:color w:val="000000" w:themeColor="text1"/>
                    <w:sz w:val="22"/>
                    <w:szCs w:val="22"/>
                  </w:rPr>
                  <m:t>j</m:t>
                </m:r>
              </m:sub>
            </m:sSub>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x</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num>
          <m:den>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C</m:t>
                </m:r>
              </m:e>
              <m:sub>
                <m:r>
                  <w:rPr>
                    <w:rFonts w:ascii="Cambria Math" w:hAnsi="Cambria Math" w:cs="Times New Roman"/>
                    <w:color w:val="000000" w:themeColor="text1"/>
                    <w:sz w:val="22"/>
                    <w:szCs w:val="22"/>
                  </w:rPr>
                  <m:t>m</m:t>
                </m:r>
              </m:sub>
            </m:sSub>
          </m:den>
        </m:f>
      </m:oMath>
      <w:r w:rsidR="004F0112" w:rsidRPr="00294925">
        <w:rPr>
          <w:rFonts w:ascii="Bookman Old Style" w:eastAsiaTheme="minorEastAsia" w:hAnsi="Bookman Old Style" w:cs="Times New Roman"/>
          <w:color w:val="000000" w:themeColor="text1"/>
          <w:sz w:val="22"/>
          <w:szCs w:val="22"/>
        </w:rPr>
        <w:t xml:space="preserve"> </w:t>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p>
    <w:p w14:paraId="2FDE4EE6" w14:textId="61275554" w:rsidR="004F0112" w:rsidRPr="00294925" w:rsidRDefault="000B6BC9" w:rsidP="005D2CD0">
      <w:pPr>
        <w:spacing w:line="360" w:lineRule="auto"/>
        <w:ind w:left="709"/>
        <w:jc w:val="both"/>
        <w:rPr>
          <w:rFonts w:ascii="Bookman Old Style" w:eastAsiaTheme="minorEastAsia" w:hAnsi="Bookman Old Style" w:cs="Times New Roman"/>
          <w:color w:val="000000" w:themeColor="text1"/>
          <w:sz w:val="22"/>
          <w:szCs w:val="22"/>
        </w:rPr>
      </w:pPr>
      <m:oMath>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C</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S</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m:t>
        </m:r>
        <m:d>
          <m:dPr>
            <m:begChr m:val="⌈"/>
            <m:endChr m:val=""/>
            <m:ctrlPr>
              <w:rPr>
                <w:rFonts w:ascii="Cambria Math" w:hAnsi="Cambria Math" w:cs="Times New Roman"/>
                <w:i/>
                <w:color w:val="000000" w:themeColor="text1"/>
                <w:sz w:val="22"/>
                <w:szCs w:val="22"/>
                <w:lang w:val="pt-PT"/>
              </w:rPr>
            </m:ctrlPr>
          </m:dPr>
          <m:e>
            <m:d>
              <m:dPr>
                <m:begChr m:val=""/>
                <m:endChr m:val="⌉"/>
                <m:ctrlPr>
                  <w:rPr>
                    <w:rFonts w:ascii="Cambria Math" w:hAnsi="Cambria Math" w:cs="Times New Roman"/>
                    <w:i/>
                    <w:color w:val="000000" w:themeColor="text1"/>
                    <w:sz w:val="22"/>
                    <w:szCs w:val="22"/>
                    <w:lang w:val="pt-PT"/>
                  </w:rPr>
                </m:ctrlPr>
              </m:dPr>
              <m:e>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R</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e>
            </m:d>
          </m:e>
        </m:d>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T</m:t>
            </m:r>
          </m:e>
          <m:sub>
            <m:r>
              <w:rPr>
                <w:rFonts w:ascii="Cambria Math" w:hAnsi="Cambria Math" w:cs="Times New Roman"/>
                <w:color w:val="000000" w:themeColor="text1"/>
                <w:sz w:val="22"/>
                <w:szCs w:val="22"/>
              </w:rPr>
              <m:t>m</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 xml:space="preserve"> ,      </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i</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j</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b</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m</m:t>
        </m:r>
      </m:oMath>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t xml:space="preserve"> </w:t>
      </w:r>
    </w:p>
    <w:p w14:paraId="7E858DFD" w14:textId="5C5FA284" w:rsidR="004F0112" w:rsidRPr="00294925" w:rsidRDefault="000B6BC9" w:rsidP="005D2CD0">
      <w:pPr>
        <w:spacing w:line="360" w:lineRule="auto"/>
        <w:ind w:left="709"/>
        <w:jc w:val="both"/>
        <w:rPr>
          <w:rFonts w:ascii="Bookman Old Style" w:eastAsiaTheme="minorEastAsia" w:hAnsi="Bookman Old Style" w:cs="Times New Roman"/>
          <w:color w:val="000000" w:themeColor="text1"/>
          <w:sz w:val="22"/>
          <w:szCs w:val="22"/>
        </w:rPr>
      </w:pPr>
      <m:oMath>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C</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S</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m:t>
        </m:r>
        <m:d>
          <m:dPr>
            <m:begChr m:val="⌈"/>
            <m:endChr m:val=""/>
            <m:ctrlPr>
              <w:rPr>
                <w:rFonts w:ascii="Cambria Math" w:hAnsi="Cambria Math" w:cs="Times New Roman"/>
                <w:i/>
                <w:color w:val="000000" w:themeColor="text1"/>
                <w:sz w:val="22"/>
                <w:szCs w:val="22"/>
                <w:lang w:val="pt-PT"/>
              </w:rPr>
            </m:ctrlPr>
          </m:dPr>
          <m:e>
            <m:d>
              <m:dPr>
                <m:begChr m:val=""/>
                <m:endChr m:val="⌉"/>
                <m:ctrlPr>
                  <w:rPr>
                    <w:rFonts w:ascii="Cambria Math" w:hAnsi="Cambria Math" w:cs="Times New Roman"/>
                    <w:i/>
                    <w:color w:val="000000" w:themeColor="text1"/>
                    <w:sz w:val="22"/>
                    <w:szCs w:val="22"/>
                    <w:lang w:val="pt-PT"/>
                  </w:rPr>
                </m:ctrlPr>
              </m:dPr>
              <m:e>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R</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e>
            </m:d>
          </m:e>
        </m:d>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T</m:t>
            </m:r>
          </m:e>
          <m:sub>
            <m:r>
              <w:rPr>
                <w:rFonts w:ascii="Cambria Math" w:hAnsi="Cambria Math" w:cs="Times New Roman"/>
                <w:color w:val="000000" w:themeColor="text1"/>
                <w:sz w:val="22"/>
                <w:szCs w:val="22"/>
              </w:rPr>
              <m:t>m</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 xml:space="preserve"> ,      </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i</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j</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b</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m</m:t>
        </m:r>
      </m:oMath>
      <w:r w:rsidR="004F0112" w:rsidRPr="00294925">
        <w:rPr>
          <w:rFonts w:ascii="Bookman Old Style" w:eastAsiaTheme="minorEastAsia" w:hAnsi="Bookman Old Style" w:cs="Times New Roman"/>
          <w:color w:val="000000" w:themeColor="text1"/>
          <w:sz w:val="22"/>
          <w:szCs w:val="22"/>
        </w:rPr>
        <w:t xml:space="preserve"> </w:t>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p>
    <w:p w14:paraId="64A52B34" w14:textId="505E70C6" w:rsidR="004F0112" w:rsidRPr="00294925" w:rsidRDefault="000B6BC9" w:rsidP="005D2CD0">
      <w:pPr>
        <w:spacing w:line="360" w:lineRule="auto"/>
        <w:ind w:left="709"/>
        <w:jc w:val="both"/>
        <w:rPr>
          <w:rFonts w:ascii="Bookman Old Style" w:eastAsiaTheme="minorEastAsia" w:hAnsi="Bookman Old Style" w:cs="Times New Roman"/>
          <w:color w:val="000000" w:themeColor="text1"/>
          <w:sz w:val="22"/>
          <w:szCs w:val="22"/>
        </w:rPr>
      </w:pPr>
      <m:oMath>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S</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m:t>
        </m:r>
        <m:sSub>
          <m:sSubPr>
            <m:ctrlPr>
              <w:rPr>
                <w:rFonts w:ascii="Cambria Math" w:hAnsi="Cambria Math" w:cs="Times New Roman"/>
                <w:i/>
                <w:color w:val="000000" w:themeColor="text1"/>
                <w:sz w:val="22"/>
                <w:szCs w:val="22"/>
              </w:rPr>
            </m:ctrlPr>
          </m:sSubPr>
          <m:e>
            <m:r>
              <w:rPr>
                <w:rFonts w:ascii="Cambria Math" w:hAnsi="Cambria Math" w:cs="Times New Roman"/>
                <w:color w:val="000000" w:themeColor="text1"/>
                <w:sz w:val="22"/>
                <w:szCs w:val="22"/>
              </w:rPr>
              <m:t>E</m:t>
            </m:r>
          </m:e>
          <m:sub>
            <m:r>
              <w:rPr>
                <w:rFonts w:ascii="Cambria Math" w:hAnsi="Cambria Math" w:cs="Times New Roman"/>
                <w:color w:val="000000" w:themeColor="text1"/>
                <w:sz w:val="22"/>
                <w:szCs w:val="22"/>
              </w:rPr>
              <m:t>i</m:t>
            </m:r>
          </m:sub>
        </m:sSub>
        <m:r>
          <w:rPr>
            <w:rFonts w:ascii="Cambria Math" w:hAnsi="Cambria Math" w:cs="Times New Roman"/>
            <w:color w:val="000000" w:themeColor="text1"/>
            <w:sz w:val="22"/>
            <w:szCs w:val="22"/>
          </w:rPr>
          <m:t xml:space="preserve">,  </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i</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j</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b</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m</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s</m:t>
        </m:r>
      </m:oMath>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p>
    <w:p w14:paraId="2F775351" w14:textId="6FEBEF0D" w:rsidR="004F0112" w:rsidRPr="00294925" w:rsidRDefault="000B6BC9" w:rsidP="005D2CD0">
      <w:pPr>
        <w:spacing w:line="360" w:lineRule="auto"/>
        <w:ind w:left="709"/>
        <w:jc w:val="both"/>
        <w:rPr>
          <w:rFonts w:ascii="Bookman Old Style" w:eastAsiaTheme="minorEastAsia" w:hAnsi="Bookman Old Style" w:cs="Times New Roman"/>
          <w:color w:val="000000" w:themeColor="text1"/>
          <w:sz w:val="22"/>
          <w:szCs w:val="22"/>
        </w:rPr>
      </w:pPr>
      <m:oMath>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S</m:t>
            </m:r>
          </m:e>
          <m:sub>
            <m:r>
              <w:rPr>
                <w:rFonts w:ascii="Cambria Math" w:hAnsi="Cambria Math" w:cs="Times New Roman"/>
                <w:color w:val="000000" w:themeColor="text1"/>
                <w:sz w:val="22"/>
                <w:szCs w:val="22"/>
              </w:rPr>
              <m:t>ijb</m:t>
            </m:r>
            <m:r>
              <w:rPr>
                <w:rFonts w:ascii="Cambria Math" w:hAnsi="Cambria Math" w:cs="Times New Roman"/>
                <w:color w:val="000000" w:themeColor="text1"/>
                <w:sz w:val="22"/>
                <w:szCs w:val="22"/>
              </w:rPr>
              <m:t>(</m:t>
            </m:r>
            <m:r>
              <w:rPr>
                <w:rFonts w:ascii="Cambria Math" w:hAnsi="Cambria Math" w:cs="Times New Roman"/>
                <w:color w:val="000000" w:themeColor="text1"/>
                <w:sz w:val="22"/>
                <w:szCs w:val="22"/>
              </w:rPr>
              <m:t>m</m:t>
            </m:r>
            <m:r>
              <w:rPr>
                <w:rFonts w:ascii="Cambria Math" w:hAnsi="Cambria Math" w:cs="Times New Roman"/>
                <w:color w:val="000000" w:themeColor="text1"/>
                <w:sz w:val="22"/>
                <w:szCs w:val="22"/>
              </w:rPr>
              <m:t>+1)</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C</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r>
          <w:rPr>
            <w:rFonts w:ascii="Cambria Math" w:eastAsiaTheme="minorEastAsia" w:hAnsi="Cambria Math" w:cs="Times New Roman"/>
            <w:color w:val="000000" w:themeColor="text1"/>
            <w:sz w:val="22"/>
            <w:szCs w:val="22"/>
          </w:rPr>
          <m:t>, ∀</m:t>
        </m:r>
        <m:r>
          <w:rPr>
            <w:rFonts w:ascii="Cambria Math" w:eastAsiaTheme="minorEastAsia" w:hAnsi="Cambria Math" w:cs="Times New Roman"/>
            <w:color w:val="000000" w:themeColor="text1"/>
            <w:sz w:val="22"/>
            <w:szCs w:val="22"/>
          </w:rPr>
          <m:t>i</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j</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b</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m</m:t>
        </m:r>
        <m:r>
          <w:rPr>
            <w:rFonts w:ascii="Cambria Math" w:eastAsiaTheme="minorEastAsia" w:hAnsi="Cambria Math" w:cs="Times New Roman"/>
            <w:color w:val="000000" w:themeColor="text1"/>
            <w:sz w:val="22"/>
            <w:szCs w:val="22"/>
          </w:rPr>
          <m:t>&lt;</m:t>
        </m:r>
        <m:r>
          <w:rPr>
            <w:rFonts w:ascii="Cambria Math" w:hAnsi="Cambria Math" w:cs="Times New Roman"/>
            <w:color w:val="000000" w:themeColor="text1"/>
            <w:sz w:val="22"/>
            <w:szCs w:val="22"/>
          </w:rPr>
          <m:t>τ</m:t>
        </m:r>
        <m:r>
          <w:rPr>
            <w:rFonts w:ascii="Cambria Math" w:eastAsiaTheme="minorEastAsia" w:hAnsi="Cambria Math" w:cs="Times New Roman"/>
            <w:color w:val="000000" w:themeColor="text1"/>
            <w:sz w:val="22"/>
            <w:szCs w:val="22"/>
          </w:rPr>
          <m:t>,</m:t>
        </m:r>
        <m:r>
          <w:rPr>
            <w:rFonts w:ascii="Cambria Math" w:eastAsiaTheme="minorEastAsia" w:hAnsi="Cambria Math" w:cs="Times New Roman"/>
            <w:color w:val="000000" w:themeColor="text1"/>
            <w:sz w:val="22"/>
            <w:szCs w:val="22"/>
          </w:rPr>
          <m:t>s</m:t>
        </m:r>
      </m:oMath>
      <w:r w:rsidR="004F0112" w:rsidRPr="00294925">
        <w:rPr>
          <w:rFonts w:ascii="Bookman Old Style" w:eastAsiaTheme="minorEastAsia" w:hAnsi="Bookman Old Style" w:cs="Times New Roman"/>
          <w:color w:val="000000" w:themeColor="text1"/>
          <w:sz w:val="22"/>
          <w:szCs w:val="22"/>
        </w:rPr>
        <w:t xml:space="preserve"> </w:t>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r w:rsidR="004F0112" w:rsidRPr="00294925">
        <w:rPr>
          <w:rFonts w:ascii="Bookman Old Style" w:eastAsiaTheme="minorEastAsia" w:hAnsi="Bookman Old Style" w:cs="Times New Roman"/>
          <w:color w:val="000000" w:themeColor="text1"/>
          <w:sz w:val="22"/>
          <w:szCs w:val="22"/>
        </w:rPr>
        <w:tab/>
      </w:r>
    </w:p>
    <w:p w14:paraId="0FC413B5" w14:textId="493EB5BD" w:rsidR="004F0112" w:rsidRPr="00294925" w:rsidRDefault="004F0112" w:rsidP="005D2CD0">
      <w:pPr>
        <w:spacing w:line="360" w:lineRule="auto"/>
        <w:ind w:left="709"/>
        <w:jc w:val="both"/>
        <w:rPr>
          <w:rFonts w:ascii="Bookman Old Style" w:eastAsiaTheme="minorEastAsia" w:hAnsi="Bookman Old Style" w:cs="Times New Roman"/>
          <w:color w:val="000000" w:themeColor="text1"/>
          <w:sz w:val="22"/>
          <w:szCs w:val="22"/>
        </w:rPr>
      </w:pPr>
      <w:r w:rsidRPr="00294925">
        <w:rPr>
          <w:rFonts w:ascii="Bookman Old Style" w:eastAsiaTheme="minorEastAsia" w:hAnsi="Bookman Old Style" w:cs="Times New Roman"/>
          <w:color w:val="000000" w:themeColor="text1"/>
          <w:sz w:val="22"/>
          <w:szCs w:val="22"/>
        </w:rPr>
        <w:tab/>
      </w:r>
      <m:oMath>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x</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 xml:space="preserve">,  </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u</m:t>
            </m:r>
          </m:e>
          <m:sub>
            <m:r>
              <w:rPr>
                <w:rFonts w:ascii="Cambria Math" w:hAnsi="Cambria Math" w:cs="Times New Roman"/>
                <w:color w:val="000000" w:themeColor="text1"/>
                <w:sz w:val="22"/>
                <w:szCs w:val="22"/>
              </w:rPr>
              <m:t>ijb</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 xml:space="preserve">,  </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S</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m:t>
        </m:r>
        <m:sSubSup>
          <m:sSubSupPr>
            <m:ctrlPr>
              <w:rPr>
                <w:rFonts w:ascii="Cambria Math" w:hAnsi="Cambria Math" w:cs="Times New Roman"/>
                <w:i/>
                <w:color w:val="000000" w:themeColor="text1"/>
                <w:sz w:val="22"/>
                <w:szCs w:val="22"/>
              </w:rPr>
            </m:ctrlPr>
          </m:sSubSupPr>
          <m:e>
            <m:r>
              <w:rPr>
                <w:rFonts w:ascii="Cambria Math" w:hAnsi="Cambria Math" w:cs="Times New Roman"/>
                <w:color w:val="000000" w:themeColor="text1"/>
                <w:sz w:val="22"/>
                <w:szCs w:val="22"/>
              </w:rPr>
              <m:t>C</m:t>
            </m:r>
          </m:e>
          <m:sub>
            <m:r>
              <w:rPr>
                <w:rFonts w:ascii="Cambria Math" w:hAnsi="Cambria Math" w:cs="Times New Roman"/>
                <w:color w:val="000000" w:themeColor="text1"/>
                <w:sz w:val="22"/>
                <w:szCs w:val="22"/>
              </w:rPr>
              <m:t>ijbm</m:t>
            </m:r>
          </m:sub>
          <m:sup>
            <m:r>
              <w:rPr>
                <w:rFonts w:ascii="Cambria Math" w:hAnsi="Cambria Math" w:cs="Times New Roman"/>
                <w:color w:val="000000" w:themeColor="text1"/>
                <w:sz w:val="22"/>
                <w:szCs w:val="22"/>
              </w:rPr>
              <m:t>s</m:t>
            </m:r>
          </m:sup>
        </m:sSubSup>
        <m:r>
          <w:rPr>
            <w:rFonts w:ascii="Cambria Math" w:hAnsi="Cambria Math" w:cs="Times New Roman"/>
            <w:color w:val="000000" w:themeColor="text1"/>
            <w:sz w:val="22"/>
            <w:szCs w:val="22"/>
          </w:rPr>
          <m:t>&gt;0</m:t>
        </m:r>
      </m:oMath>
      <w:r w:rsidRPr="00294925">
        <w:rPr>
          <w:rFonts w:ascii="Bookman Old Style" w:eastAsia="Times New Roman" w:hAnsi="Bookman Old Style" w:cs="Times New Roman"/>
          <w:color w:val="000000" w:themeColor="text1"/>
          <w:sz w:val="22"/>
          <w:szCs w:val="22"/>
        </w:rPr>
        <w:t xml:space="preserve">, </w:t>
      </w:r>
      <w:r w:rsidRPr="00294925">
        <w:rPr>
          <w:rFonts w:ascii="Bookman Old Style" w:eastAsia="Times New Roman" w:hAnsi="Bookman Old Style" w:cs="Times New Roman"/>
          <w:color w:val="000000" w:themeColor="text1"/>
          <w:sz w:val="22"/>
          <w:szCs w:val="22"/>
        </w:rPr>
        <w:tab/>
      </w:r>
      <m:oMath>
        <m:r>
          <w:rPr>
            <w:rFonts w:ascii="Cambria Math" w:eastAsiaTheme="minorEastAsia" w:hAnsi="Cambria Math" w:cs="Times New Roman"/>
            <w:color w:val="000000" w:themeColor="text1"/>
            <w:sz w:val="22"/>
            <w:szCs w:val="22"/>
          </w:rPr>
          <m:t>∀i,j,b,m</m:t>
        </m:r>
      </m:oMath>
      <w:r w:rsidRPr="00294925">
        <w:rPr>
          <w:rFonts w:ascii="Bookman Old Style" w:eastAsia="Times New Roman" w:hAnsi="Bookman Old Style" w:cs="Times New Roman"/>
          <w:color w:val="000000" w:themeColor="text1"/>
          <w:sz w:val="22"/>
          <w:szCs w:val="22"/>
        </w:rPr>
        <w:tab/>
        <w:t xml:space="preserve"> </w:t>
      </w:r>
      <w:r w:rsidRPr="00294925">
        <w:rPr>
          <w:rFonts w:ascii="Bookman Old Style" w:eastAsia="Times New Roman" w:hAnsi="Bookman Old Style" w:cs="Times New Roman"/>
          <w:color w:val="000000" w:themeColor="text1"/>
          <w:sz w:val="22"/>
          <w:szCs w:val="22"/>
        </w:rPr>
        <w:tab/>
      </w:r>
      <w:r w:rsidRPr="00294925">
        <w:rPr>
          <w:rFonts w:ascii="Bookman Old Style" w:eastAsia="Times New Roman" w:hAnsi="Bookman Old Style" w:cs="Times New Roman"/>
          <w:color w:val="000000" w:themeColor="text1"/>
          <w:sz w:val="22"/>
          <w:szCs w:val="22"/>
        </w:rPr>
        <w:tab/>
      </w:r>
      <w:r w:rsidRPr="00294925">
        <w:rPr>
          <w:rFonts w:ascii="Bookman Old Style" w:eastAsia="Times New Roman" w:hAnsi="Bookman Old Style" w:cs="Times New Roman"/>
          <w:color w:val="000000" w:themeColor="text1"/>
          <w:sz w:val="22"/>
          <w:szCs w:val="22"/>
        </w:rPr>
        <w:tab/>
      </w:r>
      <w:r w:rsidRPr="00294925">
        <w:rPr>
          <w:rFonts w:ascii="Bookman Old Style" w:eastAsia="Times New Roman" w:hAnsi="Bookman Old Style" w:cs="Times New Roman"/>
          <w:color w:val="000000" w:themeColor="text1"/>
          <w:sz w:val="22"/>
          <w:szCs w:val="22"/>
        </w:rPr>
        <w:tab/>
      </w:r>
      <w:r w:rsidRPr="00294925">
        <w:rPr>
          <w:rFonts w:ascii="Bookman Old Style" w:eastAsia="Times New Roman" w:hAnsi="Bookman Old Style" w:cs="Times New Roman"/>
          <w:color w:val="000000" w:themeColor="text1"/>
          <w:sz w:val="22"/>
          <w:szCs w:val="22"/>
        </w:rPr>
        <w:tab/>
      </w:r>
    </w:p>
    <w:p w14:paraId="7034D2F4" w14:textId="77777777" w:rsidR="004F0112" w:rsidRPr="00294925" w:rsidRDefault="004F0112" w:rsidP="005D2CD0">
      <w:pPr>
        <w:tabs>
          <w:tab w:val="left" w:pos="567"/>
        </w:tabs>
        <w:spacing w:before="120" w:after="120" w:line="360" w:lineRule="auto"/>
        <w:ind w:firstLine="426"/>
        <w:jc w:val="both"/>
        <w:rPr>
          <w:rFonts w:ascii="Bookman Old Style" w:eastAsia="Times New Roman" w:hAnsi="Bookman Old Style" w:cs="Times New Roman"/>
          <w:color w:val="000000" w:themeColor="text1"/>
          <w:kern w:val="0"/>
          <w:sz w:val="22"/>
          <w:szCs w:val="22"/>
          <w14:ligatures w14:val="none"/>
        </w:rPr>
      </w:pPr>
      <w:r w:rsidRPr="00294925">
        <w:rPr>
          <w:rFonts w:ascii="Bookman Old Style" w:eastAsia="Times New Roman" w:hAnsi="Bookman Old Style" w:cs="Times New Roman"/>
          <w:color w:val="000000" w:themeColor="text1"/>
          <w:kern w:val="0"/>
          <w:sz w:val="22"/>
          <w:szCs w:val="22"/>
          <w14:ligatures w14:val="none"/>
        </w:rPr>
        <w:t xml:space="preserve">This two-stage optimization model optimizes the delivery of precast concrete components for multiple construction projects under demand and travel time uncertainty. In the first stage, strategic decisions are made before uncertainty is realized, including determining the number of vehicles to contract for each transportation mode and allocating shared resources like cranes and loading equipment. These decisions involve fixed costs and are constrained by budget limits and resource availability. The second stage makes operational recourse decisions after scenario-specific demand and travel times are known. These include determining shipment quantities for each project-component-batch-mode combination, calculating unmet demand when necessary, and scheduling shipment start and completion times. </w:t>
      </w:r>
    </w:p>
    <w:p w14:paraId="2296C689" w14:textId="32F42D52" w:rsidR="00EC6992" w:rsidRDefault="007E1188" w:rsidP="005D2CD0">
      <w:pPr>
        <w:pStyle w:val="Heading3"/>
        <w:spacing w:line="360" w:lineRule="auto"/>
      </w:pPr>
      <w:bookmarkStart w:id="15" w:name="_Toc215395106"/>
      <w:r>
        <w:t>4.3.</w:t>
      </w:r>
      <w:r w:rsidR="00CE16E6">
        <w:t>2</w:t>
      </w:r>
      <w:r>
        <w:t xml:space="preserve"> Solution Methodology</w:t>
      </w:r>
      <w:r w:rsidR="00991B78">
        <w:t>:</w:t>
      </w:r>
      <w:bookmarkEnd w:id="15"/>
    </w:p>
    <w:p w14:paraId="34FCC19B" w14:textId="77777777" w:rsidR="00EC6992" w:rsidRDefault="00A959A3" w:rsidP="005D2CD0">
      <w:pPr>
        <w:spacing w:line="360" w:lineRule="auto"/>
        <w:ind w:firstLine="360"/>
        <w:jc w:val="both"/>
        <w:rPr>
          <w:rFonts w:ascii="Bookman Old Style" w:hAnsi="Bookman Old Style"/>
          <w:sz w:val="22"/>
          <w:szCs w:val="22"/>
        </w:rPr>
      </w:pPr>
      <w:r w:rsidRPr="00EC6992">
        <w:rPr>
          <w:rFonts w:ascii="Bookman Old Style" w:hAnsi="Bookman Old Style"/>
          <w:sz w:val="22"/>
          <w:szCs w:val="22"/>
        </w:rPr>
        <w:t xml:space="preserve">The overall optimization problem is structured as a </w:t>
      </w:r>
      <w:r w:rsidRPr="00EC6992">
        <w:rPr>
          <w:rStyle w:val="Strong"/>
          <w:rFonts w:ascii="Bookman Old Style" w:hAnsi="Bookman Old Style"/>
          <w:b w:val="0"/>
          <w:bCs w:val="0"/>
          <w:sz w:val="22"/>
          <w:szCs w:val="22"/>
        </w:rPr>
        <w:t>two-stage stochastic mixed-integer model</w:t>
      </w:r>
      <w:r w:rsidRPr="00EC6992">
        <w:rPr>
          <w:rFonts w:ascii="Bookman Old Style" w:hAnsi="Bookman Old Style"/>
          <w:sz w:val="22"/>
          <w:szCs w:val="22"/>
        </w:rPr>
        <w:t xml:space="preserve"> for a multi-project, multi-component precast concrete distribution system. The first stage determines long-term contracting decisions, such as the number of vehicles engaged for each transportation mode and the number of resource units committed for the planning horizon. These first-stage decisions are chosen before uncertainty is realized. The second stage represents operational recourse decisions, where each scenario reveals a different realization of component demand and travel time conditions, and the system must dispatch the contracted capacity in the most efficient way.</w:t>
      </w:r>
    </w:p>
    <w:p w14:paraId="4E37567A" w14:textId="77777777" w:rsidR="00EC6992" w:rsidRDefault="00A959A3" w:rsidP="005D2CD0">
      <w:pPr>
        <w:spacing w:line="360" w:lineRule="auto"/>
        <w:ind w:firstLine="360"/>
        <w:jc w:val="both"/>
        <w:rPr>
          <w:rFonts w:ascii="Bookman Old Style" w:hAnsi="Bookman Old Style"/>
          <w:sz w:val="22"/>
          <w:szCs w:val="22"/>
        </w:rPr>
      </w:pPr>
      <w:r w:rsidRPr="00EC6992">
        <w:rPr>
          <w:rFonts w:ascii="Bookman Old Style" w:hAnsi="Bookman Old Style"/>
          <w:sz w:val="22"/>
          <w:szCs w:val="22"/>
        </w:rPr>
        <w:t xml:space="preserve">The methodology integrates </w:t>
      </w:r>
      <w:r w:rsidRPr="00EC6992">
        <w:rPr>
          <w:rStyle w:val="Strong"/>
          <w:rFonts w:ascii="Bookman Old Style" w:hAnsi="Bookman Old Style"/>
          <w:b w:val="0"/>
          <w:bCs w:val="0"/>
          <w:sz w:val="22"/>
          <w:szCs w:val="22"/>
        </w:rPr>
        <w:t>genetic algorithms</w:t>
      </w:r>
      <w:r w:rsidRPr="00EC6992">
        <w:rPr>
          <w:rFonts w:ascii="Bookman Old Style" w:hAnsi="Bookman Old Style"/>
          <w:sz w:val="22"/>
          <w:szCs w:val="22"/>
        </w:rPr>
        <w:t>,</w:t>
      </w:r>
      <w:r w:rsidRPr="00EC6992">
        <w:rPr>
          <w:rFonts w:ascii="Bookman Old Style" w:hAnsi="Bookman Old Style"/>
          <w:b/>
          <w:bCs/>
          <w:sz w:val="22"/>
          <w:szCs w:val="22"/>
        </w:rPr>
        <w:t xml:space="preserve"> </w:t>
      </w:r>
      <w:r w:rsidRPr="00EC6992">
        <w:rPr>
          <w:rStyle w:val="Strong"/>
          <w:rFonts w:ascii="Bookman Old Style" w:hAnsi="Bookman Old Style"/>
          <w:b w:val="0"/>
          <w:bCs w:val="0"/>
          <w:sz w:val="22"/>
          <w:szCs w:val="22"/>
        </w:rPr>
        <w:t>sample-average approximation</w:t>
      </w:r>
      <w:r w:rsidRPr="00EC6992">
        <w:rPr>
          <w:rFonts w:ascii="Bookman Old Style" w:hAnsi="Bookman Old Style"/>
          <w:sz w:val="22"/>
          <w:szCs w:val="22"/>
        </w:rPr>
        <w:t xml:space="preserve">, and a </w:t>
      </w:r>
      <w:r w:rsidRPr="00EC6992">
        <w:rPr>
          <w:rStyle w:val="Strong"/>
          <w:rFonts w:ascii="Bookman Old Style" w:hAnsi="Bookman Old Style"/>
          <w:b w:val="0"/>
          <w:bCs w:val="0"/>
          <w:sz w:val="22"/>
          <w:szCs w:val="22"/>
        </w:rPr>
        <w:t>greedy recourse policy</w:t>
      </w:r>
      <w:r w:rsidRPr="00EC6992">
        <w:rPr>
          <w:rFonts w:ascii="Bookman Old Style" w:hAnsi="Bookman Old Style"/>
          <w:sz w:val="22"/>
          <w:szCs w:val="22"/>
        </w:rPr>
        <w:t xml:space="preserve"> to obtain implementable and computationally tractable approximate solutions for a problem that would otherwise be too large for standard mixed-integer programming.</w:t>
      </w:r>
      <w:r w:rsidR="00EC6992">
        <w:rPr>
          <w:rFonts w:ascii="Bookman Old Style" w:hAnsi="Bookman Old Style"/>
          <w:sz w:val="22"/>
          <w:szCs w:val="22"/>
        </w:rPr>
        <w:t xml:space="preserve"> </w:t>
      </w:r>
      <w:r w:rsidRPr="00A959A3">
        <w:rPr>
          <w:rFonts w:ascii="Bookman Old Style" w:hAnsi="Bookman Old Style"/>
          <w:sz w:val="22"/>
          <w:szCs w:val="22"/>
        </w:rPr>
        <w:t xml:space="preserve">The first portion of the methodology builds a search space consisting of integer decision vectors for the number of transportation vehicles across modes and the number of resources allocated. Each candidate solution is represented by a chromosome. A population is initialized with random feasible integer values within the upper bounds imposed by financial budgets and resource availability. The algorithm evolves this population over a series of generations using tournament selection, uniform crossover, and adaptive integer mutation. Elitism ensures that the best solutions found </w:t>
      </w:r>
      <w:r w:rsidRPr="00A959A3">
        <w:rPr>
          <w:rFonts w:ascii="Bookman Old Style" w:hAnsi="Bookman Old Style"/>
          <w:sz w:val="22"/>
          <w:szCs w:val="22"/>
        </w:rPr>
        <w:lastRenderedPageBreak/>
        <w:t>up to any iteration are fully retained so that the algorithm does not lose high-quality designs.</w:t>
      </w:r>
      <w:r w:rsidR="00EC6992">
        <w:rPr>
          <w:rFonts w:ascii="Bookman Old Style" w:hAnsi="Bookman Old Style"/>
          <w:sz w:val="22"/>
          <w:szCs w:val="22"/>
        </w:rPr>
        <w:t xml:space="preserve"> </w:t>
      </w:r>
      <w:r w:rsidRPr="00A959A3">
        <w:rPr>
          <w:rFonts w:ascii="Bookman Old Style" w:hAnsi="Bookman Old Style"/>
          <w:sz w:val="22"/>
          <w:szCs w:val="22"/>
        </w:rPr>
        <w:t>The genetic algorithm evaluates each candidate decision vector by simulating operational performance under uncertainty. This simulation produces an approximate expected second-stage cost. The GA therefore drives the search toward first-stage solutions that minimize the combined fixed contracting cost and expected recourse penalties.</w:t>
      </w:r>
    </w:p>
    <w:p w14:paraId="44F02273" w14:textId="77777777" w:rsidR="00EC6992" w:rsidRDefault="00A959A3" w:rsidP="005D2CD0">
      <w:pPr>
        <w:spacing w:line="360" w:lineRule="auto"/>
        <w:ind w:firstLine="360"/>
        <w:jc w:val="both"/>
        <w:rPr>
          <w:rFonts w:ascii="Bookman Old Style" w:hAnsi="Bookman Old Style"/>
          <w:sz w:val="22"/>
          <w:szCs w:val="22"/>
        </w:rPr>
      </w:pPr>
      <w:r w:rsidRPr="00A959A3">
        <w:rPr>
          <w:rFonts w:ascii="Bookman Old Style" w:hAnsi="Bookman Old Style"/>
          <w:sz w:val="22"/>
          <w:szCs w:val="22"/>
        </w:rPr>
        <w:t>The uncertainty in demand and travel time is represented through a finite set of scenarios. Instead of evaluating all scenarios every time</w:t>
      </w:r>
      <w:r w:rsidR="00EC6992">
        <w:rPr>
          <w:rFonts w:ascii="Bookman Old Style" w:hAnsi="Bookman Old Style"/>
          <w:sz w:val="22"/>
          <w:szCs w:val="22"/>
        </w:rPr>
        <w:t xml:space="preserve"> </w:t>
      </w:r>
      <w:r w:rsidRPr="00A959A3">
        <w:rPr>
          <w:rFonts w:ascii="Bookman Old Style" w:hAnsi="Bookman Old Style"/>
          <w:sz w:val="22"/>
          <w:szCs w:val="22"/>
        </w:rPr>
        <w:t>which would be computationally expensive</w:t>
      </w:r>
      <w:r w:rsidR="00EC6992">
        <w:rPr>
          <w:rFonts w:ascii="Bookman Old Style" w:hAnsi="Bookman Old Style"/>
          <w:sz w:val="22"/>
          <w:szCs w:val="22"/>
        </w:rPr>
        <w:t xml:space="preserve"> </w:t>
      </w:r>
      <w:r w:rsidRPr="00A959A3">
        <w:rPr>
          <w:rFonts w:ascii="Bookman Old Style" w:hAnsi="Bookman Old Style"/>
          <w:sz w:val="22"/>
          <w:szCs w:val="22"/>
        </w:rPr>
        <w:t>the algorithm uses sample-average approximation. For each fitness evaluation, it draws a small subset of scenarios without replacement and computes the average second-stage outcome across them. This sample-based estimate serves as an approximation of the expected recourse cost. By repeating this sampling throughout the GA evolution, the algorithm approximates the true expectation while keeping the computation manageable.</w:t>
      </w:r>
    </w:p>
    <w:p w14:paraId="11936176" w14:textId="12220A9E" w:rsidR="00A959A3" w:rsidRDefault="00A959A3" w:rsidP="005D2CD0">
      <w:pPr>
        <w:spacing w:line="360" w:lineRule="auto"/>
        <w:ind w:firstLine="360"/>
        <w:jc w:val="both"/>
        <w:rPr>
          <w:rFonts w:ascii="Bookman Old Style" w:hAnsi="Bookman Old Style"/>
          <w:sz w:val="22"/>
          <w:szCs w:val="22"/>
        </w:rPr>
      </w:pPr>
      <w:r w:rsidRPr="00A959A3">
        <w:rPr>
          <w:rFonts w:ascii="Bookman Old Style" w:hAnsi="Bookman Old Style"/>
          <w:sz w:val="22"/>
          <w:szCs w:val="22"/>
        </w:rPr>
        <w:t>For each sampled scenario, the second stage is solved through a purposely designed greedy dispatch rule. Once a particular realization of demand and travel time is observed, the system assigns batches to transportation modes in ascending order of per-ton cost. For each batch, the algorithm checks whether any mode with available capacity can accommodate the entire batch in terms of both weight and volume. If multiple modes are feasible, the least-cost mode is selected. If no mode can feasibly transport the batch, the batch is left unmet and is penalized.</w:t>
      </w:r>
      <w:r w:rsidR="00EC6992">
        <w:rPr>
          <w:rFonts w:ascii="Bookman Old Style" w:hAnsi="Bookman Old Style"/>
          <w:sz w:val="22"/>
          <w:szCs w:val="22"/>
        </w:rPr>
        <w:t xml:space="preserve"> </w:t>
      </w:r>
      <w:r w:rsidRPr="00A959A3">
        <w:rPr>
          <w:rFonts w:ascii="Bookman Old Style" w:hAnsi="Bookman Old Style"/>
          <w:sz w:val="22"/>
          <w:szCs w:val="22"/>
        </w:rPr>
        <w:t>After assignment, the completion time of each project is updated by accumulating shipment durations, and any lateness beyond the deadline contributes delay penalties. Thus, each scenario produces a total recourse cost consisting of variable transport expenses, early/late delivery penalties, and unmet-demand penalties. This scenario cost is returned to the first-stage evaluation, completing the two-stage calculation loop.</w:t>
      </w:r>
      <w:r w:rsidR="00EC6992">
        <w:rPr>
          <w:rFonts w:ascii="Bookman Old Style" w:hAnsi="Bookman Old Style"/>
          <w:sz w:val="22"/>
          <w:szCs w:val="22"/>
        </w:rPr>
        <w:t xml:space="preserve"> </w:t>
      </w:r>
      <w:r w:rsidRPr="00A959A3">
        <w:rPr>
          <w:rFonts w:ascii="Bookman Old Style" w:hAnsi="Bookman Old Style"/>
          <w:sz w:val="22"/>
          <w:szCs w:val="22"/>
        </w:rPr>
        <w:t>For a given first-stage vector, the algorithm combines the fixed contracting cost with the estimated expected recourse cost from the SAA process. This total cost becomes the fitness value that the GA minimizes. Generation after generation, the search moves toward first-stage decisions that minimize total expected system cost under uncertainty.</w:t>
      </w:r>
      <w:r w:rsidR="00EC6992">
        <w:rPr>
          <w:rFonts w:ascii="Bookman Old Style" w:hAnsi="Bookman Old Style"/>
          <w:sz w:val="22"/>
          <w:szCs w:val="22"/>
        </w:rPr>
        <w:t xml:space="preserve"> </w:t>
      </w:r>
      <w:r w:rsidRPr="00A959A3">
        <w:rPr>
          <w:rFonts w:ascii="Bookman Old Style" w:hAnsi="Bookman Old Style"/>
          <w:sz w:val="22"/>
          <w:szCs w:val="22"/>
        </w:rPr>
        <w:t xml:space="preserve">The </w:t>
      </w:r>
      <w:r w:rsidR="00EC6992">
        <w:rPr>
          <w:rFonts w:ascii="Bookman Old Style" w:hAnsi="Bookman Old Style"/>
          <w:sz w:val="22"/>
          <w:szCs w:val="22"/>
        </w:rPr>
        <w:t>final portion of the model</w:t>
      </w:r>
      <w:r w:rsidRPr="00A959A3">
        <w:rPr>
          <w:rFonts w:ascii="Bookman Old Style" w:hAnsi="Bookman Old Style"/>
          <w:sz w:val="22"/>
          <w:szCs w:val="22"/>
        </w:rPr>
        <w:t xml:space="preserve"> takes any selected first-stage plan</w:t>
      </w:r>
      <w:r w:rsidR="00EC6992">
        <w:rPr>
          <w:rFonts w:ascii="Bookman Old Style" w:hAnsi="Bookman Old Style"/>
          <w:sz w:val="22"/>
          <w:szCs w:val="22"/>
        </w:rPr>
        <w:t xml:space="preserve"> </w:t>
      </w:r>
      <w:r w:rsidRPr="00A959A3">
        <w:rPr>
          <w:rFonts w:ascii="Bookman Old Style" w:hAnsi="Bookman Old Style"/>
          <w:sz w:val="22"/>
          <w:szCs w:val="22"/>
        </w:rPr>
        <w:t>typically the best GA solution</w:t>
      </w:r>
      <w:r w:rsidR="00EC6992">
        <w:rPr>
          <w:rFonts w:ascii="Bookman Old Style" w:hAnsi="Bookman Old Style"/>
          <w:sz w:val="22"/>
          <w:szCs w:val="22"/>
        </w:rPr>
        <w:t xml:space="preserve"> </w:t>
      </w:r>
      <w:r w:rsidRPr="00A959A3">
        <w:rPr>
          <w:rFonts w:ascii="Bookman Old Style" w:hAnsi="Bookman Old Style"/>
          <w:sz w:val="22"/>
          <w:szCs w:val="22"/>
        </w:rPr>
        <w:t xml:space="preserve">and performs a full enumeration of all scenarios using the same recourse logic. It records unmet demand, project delays, mode-wise utilization, and service shares. The outputs </w:t>
      </w:r>
      <w:r w:rsidRPr="00A959A3">
        <w:rPr>
          <w:rFonts w:ascii="Bookman Old Style" w:hAnsi="Bookman Old Style"/>
          <w:sz w:val="22"/>
          <w:szCs w:val="22"/>
        </w:rPr>
        <w:lastRenderedPageBreak/>
        <w:t xml:space="preserve">include summary tables and distribution plots to help interpret the operational robustness of the chosen plan. This stage does not affect </w:t>
      </w:r>
      <w:r w:rsidR="00EC6992" w:rsidRPr="00A959A3">
        <w:rPr>
          <w:rFonts w:ascii="Bookman Old Style" w:hAnsi="Bookman Old Style"/>
          <w:sz w:val="22"/>
          <w:szCs w:val="22"/>
        </w:rPr>
        <w:t>optimization</w:t>
      </w:r>
      <w:r w:rsidRPr="00A959A3">
        <w:rPr>
          <w:rFonts w:ascii="Bookman Old Style" w:hAnsi="Bookman Old Style"/>
          <w:sz w:val="22"/>
          <w:szCs w:val="22"/>
        </w:rPr>
        <w:t xml:space="preserve"> but provides operational insights and diagnostic performance measures.</w:t>
      </w:r>
    </w:p>
    <w:p w14:paraId="422D8C8E" w14:textId="7BD77C36" w:rsidR="006D6414" w:rsidRDefault="006D6414" w:rsidP="005D2CD0">
      <w:pPr>
        <w:pStyle w:val="Heading2"/>
        <w:spacing w:line="360" w:lineRule="auto"/>
      </w:pPr>
      <w:bookmarkStart w:id="16" w:name="_Toc215395107"/>
      <w:r>
        <w:t xml:space="preserve">4.4 Research Goal </w:t>
      </w:r>
      <w:r w:rsidR="006E4779">
        <w:t xml:space="preserve">(RG) </w:t>
      </w:r>
      <w:r>
        <w:t>4:</w:t>
      </w:r>
      <w:bookmarkEnd w:id="16"/>
      <w:r>
        <w:t xml:space="preserve"> </w:t>
      </w:r>
    </w:p>
    <w:p w14:paraId="7C3486A0" w14:textId="239282C9" w:rsidR="006D6414" w:rsidRDefault="00D85289" w:rsidP="005D2CD0">
      <w:pPr>
        <w:spacing w:line="360" w:lineRule="auto"/>
        <w:ind w:firstLine="360"/>
        <w:jc w:val="both"/>
        <w:rPr>
          <w:rFonts w:ascii="Bookman Old Style" w:hAnsi="Bookman Old Style"/>
          <w:sz w:val="22"/>
          <w:szCs w:val="22"/>
        </w:rPr>
      </w:pPr>
      <w:r w:rsidRPr="00D85289">
        <w:rPr>
          <w:rFonts w:ascii="Bookman Old Style" w:hAnsi="Bookman Old Style"/>
          <w:sz w:val="22"/>
          <w:szCs w:val="22"/>
        </w:rPr>
        <w:t>Observing and predicting concrete strength is essential for maintaining durable transportation infrastructure because the ability of concrete to carry loads, resist cracking, and withstand harsh environmental conditions depends directly on how its strength develops over time. Transportation structures such as bridges, pavements, and precast components are exposed to heavy traffic, temperature changes, moisture, and chemical impacts, and any weakness in the concrete can accelerate deterioration and shorten service life. By monitoring strength during curing and using reliable prediction methods to estimate future performance, engineers can ensure safe handling, proper timing for construction operations, and timely opening to traffic. Strength prediction also helps identify potential quality issues early, supports preventive maintenance, and guides material and mix design choices that balance performance, cost, and sustainability, ultimately ensuring long term durability of transportation networks.</w:t>
      </w:r>
    </w:p>
    <w:p w14:paraId="6587EF64" w14:textId="14A45FE0" w:rsidR="00D85289" w:rsidRDefault="00D85289" w:rsidP="005D2CD0">
      <w:pPr>
        <w:spacing w:line="360" w:lineRule="auto"/>
        <w:ind w:firstLine="360"/>
        <w:jc w:val="both"/>
        <w:rPr>
          <w:rFonts w:ascii="Bookman Old Style" w:hAnsi="Bookman Old Style"/>
          <w:sz w:val="22"/>
          <w:szCs w:val="22"/>
        </w:rPr>
      </w:pPr>
      <w:r>
        <w:rPr>
          <w:rFonts w:ascii="Bookman Old Style" w:hAnsi="Bookman Old Style"/>
          <w:sz w:val="22"/>
          <w:szCs w:val="22"/>
        </w:rPr>
        <w:t xml:space="preserve">Therefore, in this section, the </w:t>
      </w:r>
      <w:r w:rsidR="00E51C76">
        <w:rPr>
          <w:rFonts w:ascii="Bookman Old Style" w:hAnsi="Bookman Old Style"/>
          <w:i/>
          <w:iCs/>
          <w:sz w:val="22"/>
          <w:szCs w:val="22"/>
        </w:rPr>
        <w:t xml:space="preserve">research </w:t>
      </w:r>
      <w:r w:rsidR="00A35EA7">
        <w:rPr>
          <w:rFonts w:ascii="Bookman Old Style" w:hAnsi="Bookman Old Style"/>
          <w:i/>
          <w:iCs/>
          <w:sz w:val="22"/>
          <w:szCs w:val="22"/>
        </w:rPr>
        <w:t>goal is</w:t>
      </w:r>
      <w:r>
        <w:rPr>
          <w:rFonts w:ascii="Bookman Old Style" w:hAnsi="Bookman Old Style"/>
          <w:sz w:val="22"/>
          <w:szCs w:val="22"/>
        </w:rPr>
        <w:t xml:space="preserve"> to </w:t>
      </w:r>
      <w:r w:rsidR="00007592">
        <w:rPr>
          <w:rFonts w:ascii="Bookman Old Style" w:hAnsi="Bookman Old Style"/>
          <w:sz w:val="22"/>
          <w:szCs w:val="22"/>
        </w:rPr>
        <w:t>d</w:t>
      </w:r>
      <w:r w:rsidR="00007592" w:rsidRPr="00007592">
        <w:rPr>
          <w:rFonts w:ascii="Bookman Old Style" w:hAnsi="Bookman Old Style"/>
          <w:sz w:val="22"/>
          <w:szCs w:val="22"/>
        </w:rPr>
        <w:t>evelop a Physics-Informed Neural Network (PINN) framework that enforces material science laws as gradient-based constraints for concrete compressive strength classification</w:t>
      </w:r>
      <w:r w:rsidR="00007592">
        <w:rPr>
          <w:rFonts w:ascii="Bookman Old Style" w:hAnsi="Bookman Old Style"/>
          <w:sz w:val="22"/>
          <w:szCs w:val="22"/>
        </w:rPr>
        <w:t xml:space="preserve"> and </w:t>
      </w:r>
      <w:r w:rsidR="00007592" w:rsidRPr="00007592">
        <w:rPr>
          <w:rFonts w:ascii="Bookman Old Style" w:hAnsi="Bookman Old Style"/>
          <w:sz w:val="22"/>
          <w:szCs w:val="22"/>
        </w:rPr>
        <w:t>Implement systematic post-training validation to verify that the trained model respects material science principles beyond statistical accuracy metrics.</w:t>
      </w:r>
      <w:r w:rsidR="00007592">
        <w:rPr>
          <w:rFonts w:ascii="Bookman Old Style" w:hAnsi="Bookman Old Style"/>
          <w:sz w:val="22"/>
          <w:szCs w:val="22"/>
        </w:rPr>
        <w:t xml:space="preserve"> </w:t>
      </w:r>
    </w:p>
    <w:p w14:paraId="0791D4A4" w14:textId="77777777" w:rsidR="000D4ACA" w:rsidRPr="000D4ACA" w:rsidRDefault="000D4ACA" w:rsidP="005D2CD0">
      <w:pPr>
        <w:spacing w:line="360" w:lineRule="auto"/>
        <w:ind w:firstLine="360"/>
        <w:jc w:val="both"/>
        <w:rPr>
          <w:rFonts w:ascii="Bookman Old Style" w:hAnsi="Bookman Old Style"/>
          <w:sz w:val="22"/>
          <w:szCs w:val="22"/>
        </w:rPr>
      </w:pPr>
      <w:r w:rsidRPr="000D4ACA">
        <w:rPr>
          <w:rFonts w:ascii="Bookman Old Style" w:hAnsi="Bookman Old Style"/>
          <w:sz w:val="22"/>
          <w:szCs w:val="22"/>
        </w:rPr>
        <w:t xml:space="preserve">The Concrete Compressive Strength dataset originates from experimental work on high-performance concrete mixtures conducted by I.-C. Yeh in 1998 and is widely used for modeling and prediction studies in materials engineering. The dataset captures eight key input variables that collectively define the composition and curing condition of each concrete sample. Cement represents the primary binder in the mixture, responsible for the chemical hydration reactions that generate strength. Blast furnace slag and fly ash serve as supplementary cementitious materials that improve durability, long term strength, and environmental performance by partially replacing cement. Water governs both the hydration process and workability of the fresh mix, making its proportion critical for achieving the desired mechanical properties. Superplasticizer is included to improve fluidity without increasing water content, allowing for better compaction and higher strength. Coarse aggregate provides the load bearing skeleton of the concrete, </w:t>
      </w:r>
      <w:r w:rsidRPr="000D4ACA">
        <w:rPr>
          <w:rFonts w:ascii="Bookman Old Style" w:hAnsi="Bookman Old Style"/>
          <w:sz w:val="22"/>
          <w:szCs w:val="22"/>
        </w:rPr>
        <w:lastRenderedPageBreak/>
        <w:t>while fine aggregate fills voids and enhances cohesion within the matrix. The age variable reflects the number of days between casting and testing, capturing the natural strength development that occurs as concrete cures. Together, these variables describe the physical, chemical, and temporal factors that influence compressive strength, making the dataset a valuable resource for understanding and predicting concrete performance.</w:t>
      </w:r>
    </w:p>
    <w:p w14:paraId="680778C4" w14:textId="070A4DF1" w:rsidR="000D4ACA" w:rsidRDefault="00991B78" w:rsidP="005D2CD0">
      <w:pPr>
        <w:pStyle w:val="Heading3"/>
        <w:spacing w:line="360" w:lineRule="auto"/>
      </w:pPr>
      <w:bookmarkStart w:id="17" w:name="_Toc215395108"/>
      <w:r>
        <w:t xml:space="preserve">4.4.1 </w:t>
      </w:r>
      <w:r w:rsidR="00513960">
        <w:t>PINN Model Development</w:t>
      </w:r>
      <w:r>
        <w:t>:</w:t>
      </w:r>
      <w:bookmarkEnd w:id="17"/>
      <w:r>
        <w:t xml:space="preserve"> </w:t>
      </w:r>
    </w:p>
    <w:p w14:paraId="7CD82347" w14:textId="3EF0F189" w:rsidR="00CF4406" w:rsidRDefault="00CF4406" w:rsidP="005D2CD0">
      <w:pPr>
        <w:spacing w:line="360" w:lineRule="auto"/>
        <w:ind w:firstLine="360"/>
        <w:jc w:val="both"/>
        <w:rPr>
          <w:rFonts w:ascii="Bookman Old Style" w:hAnsi="Bookman Old Style"/>
          <w:sz w:val="22"/>
          <w:szCs w:val="22"/>
        </w:rPr>
      </w:pPr>
      <w:r w:rsidRPr="00CF4406">
        <w:rPr>
          <w:rFonts w:ascii="Bookman Old Style" w:hAnsi="Bookman Old Style"/>
          <w:sz w:val="22"/>
          <w:szCs w:val="22"/>
        </w:rPr>
        <w:t xml:space="preserve">The model formulation process illustrated in </w:t>
      </w:r>
      <w:r w:rsidR="003776E5" w:rsidRPr="00CF4406">
        <w:rPr>
          <w:rFonts w:ascii="Bookman Old Style" w:hAnsi="Bookman Old Style"/>
          <w:sz w:val="22"/>
          <w:szCs w:val="22"/>
        </w:rPr>
        <w:t>Figure</w:t>
      </w:r>
      <w:r w:rsidRPr="00CF4406">
        <w:rPr>
          <w:rFonts w:ascii="Bookman Old Style" w:hAnsi="Bookman Old Style"/>
          <w:sz w:val="22"/>
          <w:szCs w:val="22"/>
        </w:rPr>
        <w:t xml:space="preserve"> </w:t>
      </w:r>
      <w:r w:rsidR="00397092">
        <w:rPr>
          <w:rFonts w:ascii="Bookman Old Style" w:hAnsi="Bookman Old Style"/>
          <w:sz w:val="22"/>
          <w:szCs w:val="22"/>
        </w:rPr>
        <w:t xml:space="preserve">4.9 </w:t>
      </w:r>
      <w:r w:rsidRPr="00CF4406">
        <w:rPr>
          <w:rFonts w:ascii="Bookman Old Style" w:hAnsi="Bookman Old Style"/>
          <w:sz w:val="22"/>
          <w:szCs w:val="22"/>
        </w:rPr>
        <w:t>follows a structured workflow that integrates data augmentation, machine learning, and physics-informed constraints to develop a reliable predictive model for concrete strength. The process begins with the original dataset, which contains measured concrete mix proportions and corresponding compressive strengths. Because the raw dataset may be limited in size or distribution, an augmentation step is applied to generate additional synthetic samples while preserving realistic physical relationships among variables. This expanded augmented dataset helps improve model generalization and robustness. After augmentation, the dataset is divided into training, validation, and test subsets to support unbiased learning and performance assessment.</w:t>
      </w:r>
      <w:r>
        <w:rPr>
          <w:rFonts w:ascii="Bookman Old Style" w:hAnsi="Bookman Old Style"/>
          <w:sz w:val="22"/>
          <w:szCs w:val="22"/>
        </w:rPr>
        <w:t xml:space="preserve"> </w:t>
      </w:r>
      <w:r w:rsidRPr="00CF4406">
        <w:rPr>
          <w:rFonts w:ascii="Bookman Old Style" w:hAnsi="Bookman Old Style"/>
          <w:sz w:val="22"/>
          <w:szCs w:val="22"/>
        </w:rPr>
        <w:t>The core analytical engine in this workflow is the physics-informed neural network, which incorporates both traditional data-driven learning and physically grounded constraints. Inputs such as cement, water, slag, and age flow through the input and hidden layers to predict strength at the output. In addition to conventional data loss, the model computes a physics loss that enforces known monotonic relationships such as the non-increasing effect of water on strength and the non-negative effects of cementitious materials and curing age. By combining these two losses through a weighted objective function, the model is encouraged to learn patterns consistent with domain knowledge rather than solely relying on empirical correlations.</w:t>
      </w:r>
      <w:r>
        <w:rPr>
          <w:rFonts w:ascii="Bookman Old Style" w:hAnsi="Bookman Old Style"/>
          <w:sz w:val="22"/>
          <w:szCs w:val="22"/>
        </w:rPr>
        <w:t xml:space="preserve"> </w:t>
      </w:r>
    </w:p>
    <w:p w14:paraId="28D0A275" w14:textId="77777777" w:rsidR="00CF4406" w:rsidRDefault="00CF4406" w:rsidP="005D2CD0">
      <w:pPr>
        <w:spacing w:line="360" w:lineRule="auto"/>
        <w:ind w:firstLine="360"/>
        <w:jc w:val="both"/>
        <w:rPr>
          <w:rFonts w:ascii="Bookman Old Style" w:hAnsi="Bookman Old Style"/>
          <w:sz w:val="22"/>
          <w:szCs w:val="22"/>
        </w:rPr>
      </w:pPr>
    </w:p>
    <w:p w14:paraId="61219D57" w14:textId="77777777" w:rsidR="00397092" w:rsidRDefault="00397092" w:rsidP="005D2CD0">
      <w:pPr>
        <w:keepNext/>
        <w:spacing w:line="360" w:lineRule="auto"/>
        <w:ind w:firstLine="360"/>
        <w:jc w:val="center"/>
      </w:pPr>
      <w:r>
        <w:rPr>
          <w:noProof/>
        </w:rPr>
        <w:lastRenderedPageBreak/>
        <w:drawing>
          <wp:inline distT="0" distB="0" distL="0" distR="0" wp14:anchorId="7CB6C082" wp14:editId="33F21D9D">
            <wp:extent cx="4726236" cy="2095500"/>
            <wp:effectExtent l="0" t="0" r="0" b="0"/>
            <wp:docPr id="1661591878"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591878" name=""/>
                    <pic:cNvPicPr/>
                  </pic:nvPicPr>
                  <pic:blipFill rotWithShape="1">
                    <a:blip r:embed="rId23">
                      <a:extLst>
                        <a:ext uri="{96DAC541-7B7A-43D3-8B79-37D633B846F1}">
                          <asvg:svgBlip xmlns:asvg="http://schemas.microsoft.com/office/drawing/2016/SVG/main" r:embed="rId24"/>
                        </a:ext>
                      </a:extLst>
                    </a:blip>
                    <a:srcRect t="16714" b="4463"/>
                    <a:stretch>
                      <a:fillRect/>
                    </a:stretch>
                  </pic:blipFill>
                  <pic:spPr bwMode="auto">
                    <a:xfrm>
                      <a:off x="0" y="0"/>
                      <a:ext cx="4729733" cy="2097051"/>
                    </a:xfrm>
                    <a:prstGeom prst="rect">
                      <a:avLst/>
                    </a:prstGeom>
                    <a:ln>
                      <a:noFill/>
                    </a:ln>
                    <a:extLst>
                      <a:ext uri="{53640926-AAD7-44D8-BBD7-CCE9431645EC}">
                        <a14:shadowObscured xmlns:a14="http://schemas.microsoft.com/office/drawing/2010/main"/>
                      </a:ext>
                    </a:extLst>
                  </pic:spPr>
                </pic:pic>
              </a:graphicData>
            </a:graphic>
          </wp:inline>
        </w:drawing>
      </w:r>
    </w:p>
    <w:p w14:paraId="67B17DCE" w14:textId="51356EC0" w:rsidR="00CF4406" w:rsidRPr="00397092" w:rsidRDefault="00397092" w:rsidP="005D2CD0">
      <w:pPr>
        <w:pStyle w:val="Caption"/>
        <w:spacing w:line="360" w:lineRule="auto"/>
        <w:jc w:val="center"/>
        <w:rPr>
          <w:rFonts w:ascii="Bookman Old Style" w:hAnsi="Bookman Old Style"/>
          <w:i w:val="0"/>
          <w:iCs w:val="0"/>
          <w:color w:val="000000" w:themeColor="text1"/>
          <w:sz w:val="24"/>
          <w:szCs w:val="24"/>
        </w:rPr>
      </w:pPr>
      <w:r w:rsidRPr="00397092">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4</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7</w:t>
      </w:r>
      <w:r w:rsidR="002B25FC">
        <w:rPr>
          <w:rFonts w:ascii="Bookman Old Style" w:hAnsi="Bookman Old Style"/>
          <w:i w:val="0"/>
          <w:iCs w:val="0"/>
          <w:color w:val="000000" w:themeColor="text1"/>
          <w:sz w:val="20"/>
          <w:szCs w:val="20"/>
        </w:rPr>
        <w:fldChar w:fldCharType="end"/>
      </w:r>
      <w:r w:rsidRPr="00397092">
        <w:rPr>
          <w:rFonts w:ascii="Bookman Old Style" w:hAnsi="Bookman Old Style"/>
          <w:i w:val="0"/>
          <w:iCs w:val="0"/>
          <w:color w:val="000000" w:themeColor="text1"/>
          <w:sz w:val="20"/>
          <w:szCs w:val="20"/>
        </w:rPr>
        <w:t>. PINN Model Development Process</w:t>
      </w:r>
    </w:p>
    <w:p w14:paraId="01388C96" w14:textId="686A3C1C" w:rsidR="00CF4406" w:rsidRDefault="00CF4406" w:rsidP="005D2CD0">
      <w:pPr>
        <w:spacing w:line="360" w:lineRule="auto"/>
        <w:ind w:firstLine="360"/>
        <w:jc w:val="both"/>
        <w:rPr>
          <w:rFonts w:ascii="Bookman Old Style" w:hAnsi="Bookman Old Style"/>
          <w:sz w:val="22"/>
          <w:szCs w:val="22"/>
        </w:rPr>
      </w:pPr>
      <w:r w:rsidRPr="00CF4406">
        <w:rPr>
          <w:rFonts w:ascii="Bookman Old Style" w:hAnsi="Bookman Old Style"/>
          <w:sz w:val="22"/>
          <w:szCs w:val="22"/>
        </w:rPr>
        <w:t xml:space="preserve">To refine model performance, a hyperparameter search loop evaluates multiple model configurations, including layer sizes, activation functions, learning rates, and physics loss weights. Each candidate model is trained and assessed through quantitative evaluation metrics and a physics check to verify whether predictions obey fundamental material behavior. </w:t>
      </w:r>
    </w:p>
    <w:p w14:paraId="4C042E8D" w14:textId="77777777" w:rsidR="00F92AE3" w:rsidRDefault="00F92AE3" w:rsidP="005D2CD0">
      <w:pPr>
        <w:keepNext/>
        <w:spacing w:line="360" w:lineRule="auto"/>
        <w:jc w:val="center"/>
      </w:pPr>
      <w:r w:rsidRPr="00F92AE3">
        <w:rPr>
          <w:rFonts w:ascii="Bookman Old Style" w:hAnsi="Bookman Old Style"/>
          <w:noProof/>
          <w:sz w:val="22"/>
          <w:szCs w:val="22"/>
        </w:rPr>
        <w:drawing>
          <wp:inline distT="0" distB="0" distL="0" distR="0" wp14:anchorId="6FEDA906" wp14:editId="7AFCAEBC">
            <wp:extent cx="5357963" cy="4095750"/>
            <wp:effectExtent l="0" t="0" r="0" b="0"/>
            <wp:docPr id="7" name="Picture 6" descr="A diagram of a machine learning process&#10;&#10;AI-generated content may be incorrect.">
              <a:extLst xmlns:a="http://schemas.openxmlformats.org/drawingml/2006/main">
                <a:ext uri="{FF2B5EF4-FFF2-40B4-BE49-F238E27FC236}">
                  <a16:creationId xmlns:a16="http://schemas.microsoft.com/office/drawing/2014/main" id="{5C1E2835-BCCB-0334-06ED-9CF2783829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A diagram of a machine learning process&#10;&#10;AI-generated content may be incorrect.">
                      <a:extLst>
                        <a:ext uri="{FF2B5EF4-FFF2-40B4-BE49-F238E27FC236}">
                          <a16:creationId xmlns:a16="http://schemas.microsoft.com/office/drawing/2014/main" id="{5C1E2835-BCCB-0334-06ED-9CF278382983}"/>
                        </a:ext>
                      </a:extLst>
                    </pic:cNvPr>
                    <pic:cNvPicPr>
                      <a:picLocks noChangeAspect="1"/>
                    </pic:cNvPicPr>
                  </pic:nvPicPr>
                  <pic:blipFill>
                    <a:blip r:embed="rId25"/>
                    <a:srcRect l="1288"/>
                    <a:stretch>
                      <a:fillRect/>
                    </a:stretch>
                  </pic:blipFill>
                  <pic:spPr>
                    <a:xfrm>
                      <a:off x="0" y="0"/>
                      <a:ext cx="5378081" cy="4111128"/>
                    </a:xfrm>
                    <a:prstGeom prst="rect">
                      <a:avLst/>
                    </a:prstGeom>
                  </pic:spPr>
                </pic:pic>
              </a:graphicData>
            </a:graphic>
          </wp:inline>
        </w:drawing>
      </w:r>
    </w:p>
    <w:p w14:paraId="61A629D7" w14:textId="18202C03" w:rsidR="00E6702B" w:rsidRPr="00F92AE3" w:rsidRDefault="00F92AE3" w:rsidP="005D2CD0">
      <w:pPr>
        <w:pStyle w:val="Caption"/>
        <w:spacing w:line="360" w:lineRule="auto"/>
        <w:jc w:val="center"/>
        <w:rPr>
          <w:rFonts w:ascii="Bookman Old Style" w:hAnsi="Bookman Old Style"/>
          <w:i w:val="0"/>
          <w:iCs w:val="0"/>
          <w:color w:val="000000" w:themeColor="text1"/>
          <w:sz w:val="24"/>
          <w:szCs w:val="24"/>
        </w:rPr>
      </w:pPr>
      <w:r w:rsidRPr="00F92AE3">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4</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8</w:t>
      </w:r>
      <w:r w:rsidR="002B25FC">
        <w:rPr>
          <w:rFonts w:ascii="Bookman Old Style" w:hAnsi="Bookman Old Style"/>
          <w:i w:val="0"/>
          <w:iCs w:val="0"/>
          <w:color w:val="000000" w:themeColor="text1"/>
          <w:sz w:val="20"/>
          <w:szCs w:val="20"/>
        </w:rPr>
        <w:fldChar w:fldCharType="end"/>
      </w:r>
      <w:r w:rsidRPr="00F92AE3">
        <w:rPr>
          <w:rFonts w:ascii="Bookman Old Style" w:hAnsi="Bookman Old Style"/>
          <w:i w:val="0"/>
          <w:iCs w:val="0"/>
          <w:color w:val="000000" w:themeColor="text1"/>
          <w:sz w:val="20"/>
          <w:szCs w:val="20"/>
        </w:rPr>
        <w:t>. PINN Architecture with Hyperparameter Optimizing</w:t>
      </w:r>
    </w:p>
    <w:p w14:paraId="42DFEC64" w14:textId="040D07A5" w:rsidR="00631987" w:rsidRPr="00593552" w:rsidRDefault="00593552" w:rsidP="00593552">
      <w:pPr>
        <w:spacing w:line="360" w:lineRule="auto"/>
        <w:ind w:firstLine="360"/>
        <w:jc w:val="both"/>
        <w:rPr>
          <w:rFonts w:ascii="Bookman Old Style" w:hAnsi="Bookman Old Style"/>
          <w:sz w:val="22"/>
          <w:szCs w:val="22"/>
        </w:rPr>
      </w:pPr>
      <w:r w:rsidRPr="00CF4406">
        <w:rPr>
          <w:rFonts w:ascii="Bookman Old Style" w:hAnsi="Bookman Old Style"/>
          <w:sz w:val="22"/>
          <w:szCs w:val="22"/>
        </w:rPr>
        <w:lastRenderedPageBreak/>
        <w:t>If the physics constraints are violated, the model undergoes retraining with adjusted hyperparameters or loss weighting. This iterative cycle continues until a model satisfying both predictive accuracy and physical consistency is identified. The final outcome is a robust physics-informed neural network capable of producing reliable, interpretable predictions aligned with concrete science and practical engineering requirements.</w:t>
      </w:r>
      <w:r>
        <w:rPr>
          <w:rFonts w:ascii="Bookman Old Style" w:hAnsi="Bookman Old Style"/>
          <w:sz w:val="22"/>
          <w:szCs w:val="22"/>
        </w:rPr>
        <w:t xml:space="preserve"> </w:t>
      </w:r>
      <w:r w:rsidR="00E6702B" w:rsidRPr="00E6702B">
        <w:rPr>
          <w:rFonts w:ascii="Bookman Old Style" w:hAnsi="Bookman Old Style"/>
          <w:sz w:val="22"/>
          <w:szCs w:val="22"/>
        </w:rPr>
        <w:t xml:space="preserve">The proposed PINN structure </w:t>
      </w:r>
      <w:r w:rsidR="00F92AE3">
        <w:rPr>
          <w:rFonts w:ascii="Bookman Old Style" w:hAnsi="Bookman Old Style"/>
          <w:sz w:val="22"/>
          <w:szCs w:val="22"/>
        </w:rPr>
        <w:t xml:space="preserve">in Figure 4.10 </w:t>
      </w:r>
      <w:r w:rsidR="00E6702B" w:rsidRPr="00E6702B">
        <w:rPr>
          <w:rFonts w:ascii="Bookman Old Style" w:hAnsi="Bookman Old Style"/>
          <w:sz w:val="22"/>
          <w:szCs w:val="22"/>
        </w:rPr>
        <w:t xml:space="preserve">uses eight raw concrete mix features as inputs and passes them through a fully connected neural network with two to five hidden layers selected through hyperparameter search to identify the best architecture. The output layer performs a </w:t>
      </w:r>
      <w:r w:rsidR="003776E5" w:rsidRPr="00E6702B">
        <w:rPr>
          <w:rFonts w:ascii="Bookman Old Style" w:hAnsi="Bookman Old Style"/>
          <w:sz w:val="22"/>
          <w:szCs w:val="22"/>
        </w:rPr>
        <w:t>three-class</w:t>
      </w:r>
      <w:r w:rsidR="00E6702B" w:rsidRPr="00E6702B">
        <w:rPr>
          <w:rFonts w:ascii="Bookman Old Style" w:hAnsi="Bookman Old Style"/>
          <w:sz w:val="22"/>
          <w:szCs w:val="22"/>
        </w:rPr>
        <w:t xml:space="preserve"> classification of concrete compressive strength, categorizing samples into low strength, normal strength, and high strength based on established ranges from recent literature. The model combines traditional cross entropy loss with physics loss to ensure predictions align with known material behavior while still achieving strong classification performance. This structure allows the network to learn meaningful relationships within the data while remaining consistent with concrete science, resulting in a more robust and interpretable predictive model.</w:t>
      </w:r>
    </w:p>
    <w:p w14:paraId="44A3132B" w14:textId="35FC2C5E" w:rsidR="00870DDF" w:rsidRPr="00F10D3C" w:rsidRDefault="007A456B" w:rsidP="005D2CD0">
      <w:pPr>
        <w:pStyle w:val="Heading1"/>
        <w:spacing w:line="360" w:lineRule="auto"/>
        <w:rPr>
          <w:rFonts w:eastAsia="Times New Roman"/>
        </w:rPr>
      </w:pPr>
      <w:bookmarkStart w:id="18" w:name="_Toc215395109"/>
      <w:r w:rsidRPr="00F10D3C">
        <w:rPr>
          <w:rFonts w:eastAsia="Times New Roman"/>
        </w:rPr>
        <w:t>Project Results</w:t>
      </w:r>
      <w:bookmarkEnd w:id="18"/>
      <w:r w:rsidRPr="00F10D3C">
        <w:rPr>
          <w:rFonts w:eastAsia="Times New Roman"/>
        </w:rPr>
        <w:t xml:space="preserve"> </w:t>
      </w:r>
    </w:p>
    <w:p w14:paraId="527059B9" w14:textId="0B31F395" w:rsidR="00BE5FF8" w:rsidRDefault="00020E6D" w:rsidP="005D2CD0">
      <w:pPr>
        <w:spacing w:line="360" w:lineRule="auto"/>
        <w:ind w:firstLine="360"/>
        <w:jc w:val="both"/>
        <w:rPr>
          <w:rFonts w:ascii="Bookman Old Style" w:eastAsia="Times New Roman" w:hAnsi="Bookman Old Style" w:cs="Arial"/>
          <w:kern w:val="0"/>
          <w:sz w:val="22"/>
          <w:szCs w:val="22"/>
          <w14:ligatures w14:val="none"/>
        </w:rPr>
      </w:pPr>
      <w:r w:rsidRPr="00020E6D">
        <w:rPr>
          <w:rFonts w:ascii="Bookman Old Style" w:eastAsia="Times New Roman" w:hAnsi="Bookman Old Style" w:cs="Arial"/>
          <w:kern w:val="0"/>
          <w:sz w:val="22"/>
          <w:szCs w:val="22"/>
          <w14:ligatures w14:val="none"/>
        </w:rPr>
        <w:t xml:space="preserve">This chapter presents the results obtained from the four major components of the study and demonstrates how each contributes to improving precast concrete supply chain performance for transportation infrastructure. The first section reports the findings related to incorporating raw material perishability into procurement decisions and shows how procurement timing affects the strength and quality of manufactured precast components. The second section provides the outcomes of the yard optimization analysis, including improvements in storage arrangement, crane accessibility, and internal vehicle movement that enhance product flow and </w:t>
      </w:r>
      <w:r w:rsidR="003776E5" w:rsidRPr="00020E6D">
        <w:rPr>
          <w:rFonts w:ascii="Bookman Old Style" w:eastAsia="Times New Roman" w:hAnsi="Bookman Old Style" w:cs="Arial"/>
          <w:kern w:val="0"/>
          <w:sz w:val="22"/>
          <w:szCs w:val="22"/>
          <w14:ligatures w14:val="none"/>
        </w:rPr>
        <w:t>reduce</w:t>
      </w:r>
      <w:r w:rsidRPr="00020E6D">
        <w:rPr>
          <w:rFonts w:ascii="Bookman Old Style" w:eastAsia="Times New Roman" w:hAnsi="Bookman Old Style" w:cs="Arial"/>
          <w:kern w:val="0"/>
          <w:sz w:val="22"/>
          <w:szCs w:val="22"/>
          <w14:ligatures w14:val="none"/>
        </w:rPr>
        <w:t xml:space="preserve"> delays. The third section describes the results of the delivery model, which evaluates the combined effects of early and late penalties, demand shortfalls, travel time variability, load assignment practices, and vehicle capacity restrictions on delivery performance. The final section presents the performance of the Physics Informed Neural Network developed to link material composition and curing conditions with compressive strength and explains how this tool can support decision-making throughout the precast supply chain. Together, these results highlight the practical benefits of addressing perishability, yard </w:t>
      </w:r>
      <w:r w:rsidRPr="00020E6D">
        <w:rPr>
          <w:rFonts w:ascii="Bookman Old Style" w:eastAsia="Times New Roman" w:hAnsi="Bookman Old Style" w:cs="Arial"/>
          <w:kern w:val="0"/>
          <w:sz w:val="22"/>
          <w:szCs w:val="22"/>
          <w14:ligatures w14:val="none"/>
        </w:rPr>
        <w:lastRenderedPageBreak/>
        <w:t>operations, delivery planning, and strength prediction within an integrated research framework.</w:t>
      </w:r>
      <w:r>
        <w:rPr>
          <w:rFonts w:ascii="Bookman Old Style" w:eastAsia="Times New Roman" w:hAnsi="Bookman Old Style" w:cs="Arial"/>
          <w:kern w:val="0"/>
          <w:sz w:val="22"/>
          <w:szCs w:val="22"/>
          <w14:ligatures w14:val="none"/>
        </w:rPr>
        <w:t xml:space="preserve"> </w:t>
      </w:r>
    </w:p>
    <w:p w14:paraId="73743672" w14:textId="5A5A8400" w:rsidR="00020E6D" w:rsidRPr="00F10D3C" w:rsidRDefault="00020E6D" w:rsidP="005D2CD0">
      <w:pPr>
        <w:pStyle w:val="Heading2"/>
        <w:spacing w:line="360" w:lineRule="auto"/>
        <w:rPr>
          <w:rFonts w:eastAsia="Times New Roman"/>
        </w:rPr>
      </w:pPr>
      <w:bookmarkStart w:id="19" w:name="_Toc215395110"/>
      <w:r>
        <w:rPr>
          <w:rFonts w:eastAsia="Times New Roman"/>
        </w:rPr>
        <w:t xml:space="preserve">5.1 </w:t>
      </w:r>
      <w:r w:rsidR="006E4779">
        <w:rPr>
          <w:rFonts w:eastAsia="Times New Roman"/>
        </w:rPr>
        <w:t>Results from RG 1:</w:t>
      </w:r>
      <w:bookmarkEnd w:id="19"/>
      <w:r w:rsidR="006E4779">
        <w:rPr>
          <w:rFonts w:eastAsia="Times New Roman"/>
        </w:rPr>
        <w:t xml:space="preserve"> </w:t>
      </w:r>
    </w:p>
    <w:p w14:paraId="5D86ED75" w14:textId="2D281A94" w:rsidR="006E4779" w:rsidRDefault="006E4779" w:rsidP="005D2CD0">
      <w:pPr>
        <w:tabs>
          <w:tab w:val="left" w:pos="360"/>
        </w:tabs>
        <w:spacing w:line="360" w:lineRule="auto"/>
        <w:jc w:val="both"/>
        <w:rPr>
          <w:rFonts w:ascii="Bookman Old Style" w:hAnsi="Bookman Old Style"/>
          <w:color w:val="000000" w:themeColor="text1"/>
          <w:sz w:val="22"/>
          <w:szCs w:val="22"/>
        </w:rPr>
      </w:pPr>
      <w:r>
        <w:rPr>
          <w:rFonts w:ascii="Bookman Old Style" w:hAnsi="Bookman Old Style"/>
          <w:color w:val="EE0000"/>
          <w:sz w:val="22"/>
          <w:szCs w:val="22"/>
        </w:rPr>
        <w:tab/>
      </w:r>
      <w:r w:rsidRPr="00CF4F36">
        <w:rPr>
          <w:rFonts w:ascii="Bookman Old Style" w:hAnsi="Bookman Old Style"/>
          <w:color w:val="000000" w:themeColor="text1"/>
          <w:sz w:val="22"/>
          <w:szCs w:val="22"/>
        </w:rPr>
        <w:t>The numerical analysis</w:t>
      </w:r>
      <w:r w:rsidR="008D6C54" w:rsidRPr="00CF4F36">
        <w:rPr>
          <w:rFonts w:ascii="Bookman Old Style" w:hAnsi="Bookman Old Style"/>
          <w:color w:val="000000" w:themeColor="text1"/>
          <w:sz w:val="22"/>
          <w:szCs w:val="22"/>
        </w:rPr>
        <w:t xml:space="preserve"> to implement the proposed Cooperative Procuring Policy,</w:t>
      </w:r>
      <w:r w:rsidRPr="00CF4F36">
        <w:rPr>
          <w:rFonts w:ascii="Bookman Old Style" w:hAnsi="Bookman Old Style"/>
          <w:color w:val="000000" w:themeColor="text1"/>
          <w:sz w:val="22"/>
          <w:szCs w:val="22"/>
        </w:rPr>
        <w:t xml:space="preserve"> considered a precast manufacturing facility in the United States that produces various precast concrete components for infrastructure projects such as roads, bridges, and highways. To meet its production needs, the manufacturer purchases Portland Pozzolana Cement (PPC) from a vendor. The delivery time for these cement orders is uncertain and varies between 7 and 28 days, following a uniform distribution where the expected value of this lead time distribution is approximately 17.5 days. This means that any delivery time within this range is equally likely, which reflects the normal variability in transportation or supplier schedules. The manufacturer’s annual demand for PPC is also uncertain and follows a truncated exponential distribution between 2,500 and 4,400 tons per year. Since smaller and more frequent orders are more common in precast production than large ones, the exponential distribution captures this natural tendency, while the truncation sets practical upper and lower limits for production capacity and storage space. Reference to Table 4.1, which lists the system parameters used in this example. It includes various cost factors such as the ordering costs of manufacturer and vendor, holding costs, perishability losses, and penalty costs for late or spoiled deliveries. The perishability cost and shelf-life account for material aging, while parameters like the penalty </w:t>
      </w:r>
      <w:r w:rsidR="00CF4F36" w:rsidRPr="00CF4F36">
        <w:rPr>
          <w:rFonts w:ascii="Bookman Old Style" w:hAnsi="Bookman Old Style"/>
          <w:color w:val="000000" w:themeColor="text1"/>
          <w:sz w:val="22"/>
          <w:szCs w:val="22"/>
        </w:rPr>
        <w:t>cost and</w:t>
      </w:r>
      <w:r w:rsidRPr="00CF4F36">
        <w:rPr>
          <w:rFonts w:ascii="Bookman Old Style" w:hAnsi="Bookman Old Style"/>
          <w:color w:val="000000" w:themeColor="text1"/>
          <w:sz w:val="22"/>
          <w:szCs w:val="22"/>
        </w:rPr>
        <w:t xml:space="preserve"> revenue decay rate capture financial impacts due to late or missed deliveries. Together, these parameters define the complete cost structure and operational constraints of the vendor–manufacturer system for optimizing inventory and procurement decisions under uncertainty</w:t>
      </w:r>
      <w:r w:rsidR="00CF4F36">
        <w:rPr>
          <w:rFonts w:ascii="Bookman Old Style" w:hAnsi="Bookman Old Style"/>
          <w:color w:val="000000" w:themeColor="text1"/>
          <w:sz w:val="22"/>
          <w:szCs w:val="22"/>
        </w:rPr>
        <w:t>.</w:t>
      </w:r>
    </w:p>
    <w:p w14:paraId="1C90C3C6" w14:textId="0D944CF5" w:rsidR="00CF4F36" w:rsidRPr="00800757" w:rsidRDefault="00CF4F36" w:rsidP="005D2CD0">
      <w:pPr>
        <w:tabs>
          <w:tab w:val="left" w:pos="360"/>
        </w:tabs>
        <w:spacing w:line="360" w:lineRule="auto"/>
        <w:jc w:val="both"/>
        <w:rPr>
          <w:rFonts w:ascii="Bookman Old Style" w:hAnsi="Bookman Old Style"/>
          <w:color w:val="EE0000"/>
          <w:sz w:val="22"/>
          <w:szCs w:val="22"/>
        </w:rPr>
      </w:pPr>
      <w:r>
        <w:rPr>
          <w:rFonts w:ascii="Bookman Old Style" w:hAnsi="Bookman Old Style"/>
          <w:color w:val="000000" w:themeColor="text1"/>
          <w:sz w:val="22"/>
          <w:szCs w:val="22"/>
        </w:rPr>
        <w:tab/>
      </w:r>
      <w:r w:rsidRPr="00CF4F36">
        <w:rPr>
          <w:rFonts w:ascii="Bookman Old Style" w:hAnsi="Bookman Old Style"/>
          <w:color w:val="000000" w:themeColor="text1"/>
          <w:sz w:val="22"/>
          <w:szCs w:val="22"/>
        </w:rPr>
        <w:t>The optimal values of all the three decision variables are shown in Table 5.1 and Figure 5.1 represents the optimal number of shipments using the cooperative procurement policy between the precast material vendor and the PC manufacturer according to the results found in the numerical analysis.</w:t>
      </w:r>
    </w:p>
    <w:p w14:paraId="1C508C34" w14:textId="77777777" w:rsidR="006E4779" w:rsidRPr="00800757" w:rsidRDefault="006E4779" w:rsidP="005D2CD0">
      <w:pPr>
        <w:spacing w:line="360" w:lineRule="auto"/>
        <w:ind w:firstLine="720"/>
        <w:jc w:val="both"/>
        <w:rPr>
          <w:rFonts w:ascii="Bookman Old Style" w:hAnsi="Bookman Old Style"/>
          <w:color w:val="EE0000"/>
          <w:sz w:val="22"/>
          <w:szCs w:val="22"/>
        </w:rPr>
      </w:pPr>
    </w:p>
    <w:p w14:paraId="591F738B" w14:textId="77777777" w:rsidR="006E4779" w:rsidRPr="00800757" w:rsidRDefault="006E4779" w:rsidP="005D2CD0">
      <w:pPr>
        <w:keepNext/>
        <w:spacing w:line="360" w:lineRule="auto"/>
        <w:jc w:val="center"/>
        <w:rPr>
          <w:rFonts w:ascii="Bookman Old Style" w:hAnsi="Bookman Old Style"/>
          <w:color w:val="EE0000"/>
          <w:sz w:val="22"/>
          <w:szCs w:val="22"/>
        </w:rPr>
      </w:pPr>
      <w:r w:rsidRPr="00800757">
        <w:rPr>
          <w:rFonts w:ascii="Bookman Old Style" w:hAnsi="Bookman Old Style"/>
          <w:noProof/>
          <w:color w:val="EE0000"/>
          <w:sz w:val="22"/>
          <w:szCs w:val="22"/>
        </w:rPr>
        <w:lastRenderedPageBreak/>
        <w:drawing>
          <wp:inline distT="0" distB="0" distL="0" distR="0" wp14:anchorId="2293ABFE" wp14:editId="1639FC61">
            <wp:extent cx="3665409" cy="2122098"/>
            <wp:effectExtent l="0" t="0" r="0" b="0"/>
            <wp:docPr id="1578783737" name="Picture 1" descr="Graphical representation of optimal number of shipments using cooperative procurement policy in Exampl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8783737" name="Picture 1" descr="Graphical representation of optimal number of shipments using cooperative procurement policy in Example 4.1."/>
                    <pic:cNvPicPr/>
                  </pic:nvPicPr>
                  <pic:blipFill>
                    <a:blip r:embed="rId26"/>
                    <a:stretch>
                      <a:fillRect/>
                    </a:stretch>
                  </pic:blipFill>
                  <pic:spPr>
                    <a:xfrm>
                      <a:off x="0" y="0"/>
                      <a:ext cx="3748234" cy="2170050"/>
                    </a:xfrm>
                    <a:prstGeom prst="rect">
                      <a:avLst/>
                    </a:prstGeom>
                  </pic:spPr>
                </pic:pic>
              </a:graphicData>
            </a:graphic>
          </wp:inline>
        </w:drawing>
      </w:r>
    </w:p>
    <w:p w14:paraId="26A06E5E" w14:textId="0701999B" w:rsidR="006E4779" w:rsidRPr="00567AE1" w:rsidRDefault="006E4779" w:rsidP="005D2CD0">
      <w:pPr>
        <w:pStyle w:val="Caption"/>
        <w:spacing w:line="360" w:lineRule="auto"/>
        <w:jc w:val="center"/>
        <w:rPr>
          <w:rFonts w:ascii="Bookman Old Style" w:hAnsi="Bookman Old Style"/>
          <w:i w:val="0"/>
          <w:iCs w:val="0"/>
          <w:color w:val="000000" w:themeColor="text1"/>
          <w:sz w:val="20"/>
          <w:szCs w:val="20"/>
        </w:rPr>
      </w:pPr>
      <w:r w:rsidRPr="00567AE1">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1</w:t>
      </w:r>
      <w:r w:rsidR="002B25FC">
        <w:rPr>
          <w:rFonts w:ascii="Bookman Old Style" w:hAnsi="Bookman Old Style"/>
          <w:i w:val="0"/>
          <w:iCs w:val="0"/>
          <w:color w:val="000000" w:themeColor="text1"/>
          <w:sz w:val="20"/>
          <w:szCs w:val="20"/>
        </w:rPr>
        <w:fldChar w:fldCharType="end"/>
      </w:r>
      <w:r w:rsidRPr="00567AE1">
        <w:rPr>
          <w:rFonts w:ascii="Bookman Old Style" w:hAnsi="Bookman Old Style"/>
          <w:i w:val="0"/>
          <w:iCs w:val="0"/>
          <w:color w:val="000000" w:themeColor="text1"/>
          <w:sz w:val="20"/>
          <w:szCs w:val="20"/>
        </w:rPr>
        <w:t xml:space="preserve">. Optimal number of shipments using cooperative procurement </w:t>
      </w:r>
      <w:r w:rsidR="003776E5" w:rsidRPr="00567AE1">
        <w:rPr>
          <w:rFonts w:ascii="Bookman Old Style" w:hAnsi="Bookman Old Style"/>
          <w:i w:val="0"/>
          <w:iCs w:val="0"/>
          <w:color w:val="000000" w:themeColor="text1"/>
          <w:sz w:val="20"/>
          <w:szCs w:val="20"/>
        </w:rPr>
        <w:t>policy.</w:t>
      </w:r>
    </w:p>
    <w:p w14:paraId="4CB87AB2" w14:textId="7F0B2698" w:rsidR="005D2CD0" w:rsidRPr="00567AE1" w:rsidRDefault="006E4779" w:rsidP="00593552">
      <w:pPr>
        <w:spacing w:before="240" w:line="360" w:lineRule="auto"/>
        <w:ind w:firstLine="720"/>
        <w:jc w:val="both"/>
        <w:rPr>
          <w:rFonts w:ascii="Bookman Old Style" w:hAnsi="Bookman Old Style"/>
          <w:color w:val="000000" w:themeColor="text1"/>
          <w:sz w:val="22"/>
          <w:szCs w:val="22"/>
        </w:rPr>
      </w:pPr>
      <w:r w:rsidRPr="00567AE1">
        <w:rPr>
          <w:rFonts w:ascii="Bookman Old Style" w:hAnsi="Bookman Old Style"/>
          <w:color w:val="000000" w:themeColor="text1"/>
          <w:sz w:val="22"/>
          <w:szCs w:val="22"/>
        </w:rPr>
        <w:t xml:space="preserve">Through iterative optimization, it was found that the total cost is lowest when the number of shipments is </w:t>
      </w:r>
      <m:oMath>
        <m:r>
          <w:rPr>
            <w:rFonts w:ascii="Cambria Math" w:hAnsi="Cambria Math"/>
            <w:color w:val="000000" w:themeColor="text1"/>
            <w:sz w:val="22"/>
            <w:szCs w:val="22"/>
          </w:rPr>
          <m:t>n</m:t>
        </m:r>
      </m:oMath>
      <w:r w:rsidRPr="00567AE1">
        <w:rPr>
          <w:rFonts w:ascii="Bookman Old Style" w:hAnsi="Bookman Old Style"/>
          <w:color w:val="000000" w:themeColor="text1"/>
          <w:sz w:val="22"/>
          <w:szCs w:val="22"/>
        </w:rPr>
        <w:t xml:space="preserve"> = 2, indicating that making two deliveries per replenishment cycle provides the most cost-efficient balance between ordering, holding, and shortage-related expenses. At this optimal point, the ordering quantity, </w:t>
      </w:r>
      <m:oMath>
        <m:sSup>
          <m:sSupPr>
            <m:ctrlPr>
              <w:rPr>
                <w:rFonts w:ascii="Cambria Math" w:hAnsi="Cambria Math"/>
                <w:i/>
                <w:color w:val="000000" w:themeColor="text1"/>
                <w:sz w:val="22"/>
                <w:szCs w:val="22"/>
              </w:rPr>
            </m:ctrlPr>
          </m:sSupPr>
          <m:e>
            <m:r>
              <w:rPr>
                <w:rFonts w:ascii="Cambria Math" w:hAnsi="Cambria Math"/>
                <w:color w:val="000000" w:themeColor="text1"/>
                <w:sz w:val="22"/>
                <w:szCs w:val="22"/>
              </w:rPr>
              <m:t>Q</m:t>
            </m:r>
          </m:e>
          <m:sup>
            <m:r>
              <w:rPr>
                <w:rFonts w:ascii="Cambria Math" w:hAnsi="Cambria Math"/>
                <w:color w:val="000000" w:themeColor="text1"/>
                <w:sz w:val="22"/>
                <w:szCs w:val="22"/>
              </w:rPr>
              <m:t>*</m:t>
            </m:r>
          </m:sup>
        </m:sSup>
      </m:oMath>
      <w:r w:rsidRPr="00567AE1">
        <w:rPr>
          <w:rFonts w:ascii="Bookman Old Style" w:hAnsi="Bookman Old Style"/>
          <w:color w:val="000000" w:themeColor="text1"/>
          <w:sz w:val="22"/>
          <w:szCs w:val="22"/>
        </w:rPr>
        <w:t xml:space="preserve"> = 364 tons, and the reorder point </w:t>
      </w:r>
      <m:oMath>
        <m:sSup>
          <m:sSupPr>
            <m:ctrlPr>
              <w:rPr>
                <w:rFonts w:ascii="Cambria Math" w:hAnsi="Cambria Math"/>
                <w:i/>
                <w:color w:val="000000" w:themeColor="text1"/>
                <w:sz w:val="22"/>
                <w:szCs w:val="22"/>
              </w:rPr>
            </m:ctrlPr>
          </m:sSupPr>
          <m:e>
            <m:r>
              <w:rPr>
                <w:rFonts w:ascii="Cambria Math" w:hAnsi="Cambria Math"/>
                <w:color w:val="000000" w:themeColor="text1"/>
                <w:sz w:val="22"/>
                <w:szCs w:val="22"/>
              </w:rPr>
              <m:t>r</m:t>
            </m:r>
          </m:e>
          <m:sup>
            <m:r>
              <w:rPr>
                <w:rFonts w:ascii="Cambria Math" w:hAnsi="Cambria Math"/>
                <w:color w:val="000000" w:themeColor="text1"/>
                <w:sz w:val="22"/>
                <w:szCs w:val="22"/>
              </w:rPr>
              <m:t>*</m:t>
            </m:r>
          </m:sup>
        </m:sSup>
      </m:oMath>
      <w:r w:rsidRPr="00567AE1">
        <w:rPr>
          <w:rFonts w:ascii="Bookman Old Style" w:hAnsi="Bookman Old Style"/>
          <w:color w:val="000000" w:themeColor="text1"/>
          <w:sz w:val="22"/>
          <w:szCs w:val="22"/>
        </w:rPr>
        <w:t xml:space="preserve"> = 284 tons, meaning that a new order is placed whenever inventory drops to 284 tons, and each replenishment adds 364 tons to the stock whenever it arrives after shipment. </w:t>
      </w:r>
    </w:p>
    <w:p w14:paraId="4A06B391" w14:textId="1BE4F18C" w:rsidR="006E4779" w:rsidRPr="00567AE1" w:rsidRDefault="006E4779" w:rsidP="00CF4F36">
      <w:pPr>
        <w:pStyle w:val="Caption"/>
        <w:keepNext/>
        <w:jc w:val="center"/>
        <w:rPr>
          <w:rFonts w:ascii="Bookman Old Style" w:hAnsi="Bookman Old Style"/>
          <w:i w:val="0"/>
          <w:iCs w:val="0"/>
          <w:color w:val="000000" w:themeColor="text1"/>
          <w:sz w:val="20"/>
          <w:szCs w:val="20"/>
        </w:rPr>
      </w:pPr>
      <w:r w:rsidRPr="00567AE1">
        <w:rPr>
          <w:rFonts w:ascii="Bookman Old Style" w:hAnsi="Bookman Old Style"/>
          <w:i w:val="0"/>
          <w:iCs w:val="0"/>
          <w:color w:val="000000" w:themeColor="text1"/>
          <w:sz w:val="20"/>
          <w:szCs w:val="20"/>
        </w:rPr>
        <w:t xml:space="preserve">Table </w:t>
      </w:r>
      <w:r w:rsidR="005B0207">
        <w:rPr>
          <w:rFonts w:ascii="Bookman Old Style" w:hAnsi="Bookman Old Style"/>
          <w:i w:val="0"/>
          <w:iCs w:val="0"/>
          <w:color w:val="000000" w:themeColor="text1"/>
          <w:sz w:val="20"/>
          <w:szCs w:val="20"/>
        </w:rPr>
        <w:fldChar w:fldCharType="begin"/>
      </w:r>
      <w:r w:rsidR="005B0207">
        <w:rPr>
          <w:rFonts w:ascii="Bookman Old Style" w:hAnsi="Bookman Old Style"/>
          <w:i w:val="0"/>
          <w:iCs w:val="0"/>
          <w:color w:val="000000" w:themeColor="text1"/>
          <w:sz w:val="20"/>
          <w:szCs w:val="20"/>
        </w:rPr>
        <w:instrText xml:space="preserve"> STYLEREF 1 \s </w:instrText>
      </w:r>
      <w:r w:rsidR="005B0207">
        <w:rPr>
          <w:rFonts w:ascii="Bookman Old Style" w:hAnsi="Bookman Old Style"/>
          <w:i w:val="0"/>
          <w:iCs w:val="0"/>
          <w:color w:val="000000" w:themeColor="text1"/>
          <w:sz w:val="20"/>
          <w:szCs w:val="20"/>
        </w:rPr>
        <w:fldChar w:fldCharType="separate"/>
      </w:r>
      <w:r w:rsidR="005B0207">
        <w:rPr>
          <w:rFonts w:ascii="Bookman Old Style" w:hAnsi="Bookman Old Style"/>
          <w:i w:val="0"/>
          <w:iCs w:val="0"/>
          <w:noProof/>
          <w:color w:val="000000" w:themeColor="text1"/>
          <w:sz w:val="20"/>
          <w:szCs w:val="20"/>
        </w:rPr>
        <w:t>5</w:t>
      </w:r>
      <w:r w:rsidR="005B0207">
        <w:rPr>
          <w:rFonts w:ascii="Bookman Old Style" w:hAnsi="Bookman Old Style"/>
          <w:i w:val="0"/>
          <w:iCs w:val="0"/>
          <w:color w:val="000000" w:themeColor="text1"/>
          <w:sz w:val="20"/>
          <w:szCs w:val="20"/>
        </w:rPr>
        <w:fldChar w:fldCharType="end"/>
      </w:r>
      <w:r w:rsidR="005B0207">
        <w:rPr>
          <w:rFonts w:ascii="Bookman Old Style" w:hAnsi="Bookman Old Style"/>
          <w:i w:val="0"/>
          <w:iCs w:val="0"/>
          <w:color w:val="000000" w:themeColor="text1"/>
          <w:sz w:val="20"/>
          <w:szCs w:val="20"/>
        </w:rPr>
        <w:t>.</w:t>
      </w:r>
      <w:r w:rsidR="005B0207">
        <w:rPr>
          <w:rFonts w:ascii="Bookman Old Style" w:hAnsi="Bookman Old Style"/>
          <w:i w:val="0"/>
          <w:iCs w:val="0"/>
          <w:color w:val="000000" w:themeColor="text1"/>
          <w:sz w:val="20"/>
          <w:szCs w:val="20"/>
        </w:rPr>
        <w:fldChar w:fldCharType="begin"/>
      </w:r>
      <w:r w:rsidR="005B0207">
        <w:rPr>
          <w:rFonts w:ascii="Bookman Old Style" w:hAnsi="Bookman Old Style"/>
          <w:i w:val="0"/>
          <w:iCs w:val="0"/>
          <w:color w:val="000000" w:themeColor="text1"/>
          <w:sz w:val="20"/>
          <w:szCs w:val="20"/>
        </w:rPr>
        <w:instrText xml:space="preserve"> SEQ Table \* ARABIC \s 1 </w:instrText>
      </w:r>
      <w:r w:rsidR="005B0207">
        <w:rPr>
          <w:rFonts w:ascii="Bookman Old Style" w:hAnsi="Bookman Old Style"/>
          <w:i w:val="0"/>
          <w:iCs w:val="0"/>
          <w:color w:val="000000" w:themeColor="text1"/>
          <w:sz w:val="20"/>
          <w:szCs w:val="20"/>
        </w:rPr>
        <w:fldChar w:fldCharType="separate"/>
      </w:r>
      <w:r w:rsidR="005B0207">
        <w:rPr>
          <w:rFonts w:ascii="Bookman Old Style" w:hAnsi="Bookman Old Style"/>
          <w:i w:val="0"/>
          <w:iCs w:val="0"/>
          <w:noProof/>
          <w:color w:val="000000" w:themeColor="text1"/>
          <w:sz w:val="20"/>
          <w:szCs w:val="20"/>
        </w:rPr>
        <w:t>1</w:t>
      </w:r>
      <w:r w:rsidR="005B0207">
        <w:rPr>
          <w:rFonts w:ascii="Bookman Old Style" w:hAnsi="Bookman Old Style"/>
          <w:i w:val="0"/>
          <w:iCs w:val="0"/>
          <w:color w:val="000000" w:themeColor="text1"/>
          <w:sz w:val="20"/>
          <w:szCs w:val="20"/>
        </w:rPr>
        <w:fldChar w:fldCharType="end"/>
      </w:r>
      <w:r w:rsidRPr="00567AE1">
        <w:rPr>
          <w:rFonts w:ascii="Bookman Old Style" w:hAnsi="Bookman Old Style"/>
          <w:i w:val="0"/>
          <w:iCs w:val="0"/>
          <w:color w:val="000000" w:themeColor="text1"/>
          <w:sz w:val="20"/>
          <w:szCs w:val="20"/>
        </w:rPr>
        <w:t>. Optimal solutions</w:t>
      </w:r>
    </w:p>
    <w:tbl>
      <w:tblPr>
        <w:tblStyle w:val="TableGrid"/>
        <w:tblW w:w="0" w:type="auto"/>
        <w:tblLook w:val="04A0" w:firstRow="1" w:lastRow="0" w:firstColumn="1" w:lastColumn="0" w:noHBand="0" w:noVBand="1"/>
      </w:tblPr>
      <w:tblGrid>
        <w:gridCol w:w="3327"/>
        <w:gridCol w:w="2248"/>
        <w:gridCol w:w="3510"/>
      </w:tblGrid>
      <w:tr w:rsidR="00567AE1" w:rsidRPr="00567AE1" w14:paraId="17FE4F06" w14:textId="77777777" w:rsidTr="00537DAB">
        <w:trPr>
          <w:trHeight w:val="323"/>
        </w:trPr>
        <w:tc>
          <w:tcPr>
            <w:tcW w:w="3327" w:type="dxa"/>
            <w:shd w:val="clear" w:color="auto" w:fill="FBE4D5" w:themeFill="accent2" w:themeFillTint="33"/>
            <w:vAlign w:val="center"/>
          </w:tcPr>
          <w:p w14:paraId="7E23936B" w14:textId="77777777" w:rsidR="006E4779" w:rsidRPr="00567AE1" w:rsidRDefault="006E4779" w:rsidP="00537DAB">
            <w:pPr>
              <w:jc w:val="both"/>
              <w:rPr>
                <w:rFonts w:ascii="Bookman Old Style" w:hAnsi="Bookman Old Style"/>
                <w:iCs/>
                <w:color w:val="000000" w:themeColor="text1"/>
                <w:sz w:val="20"/>
                <w:szCs w:val="20"/>
              </w:rPr>
            </w:pPr>
            <w:r w:rsidRPr="00567AE1">
              <w:rPr>
                <w:rFonts w:ascii="Bookman Old Style" w:hAnsi="Bookman Old Style"/>
                <w:iCs/>
                <w:color w:val="000000" w:themeColor="text1"/>
                <w:sz w:val="20"/>
                <w:szCs w:val="20"/>
              </w:rPr>
              <w:t xml:space="preserve">      Decision variables</w:t>
            </w:r>
          </w:p>
        </w:tc>
        <w:tc>
          <w:tcPr>
            <w:tcW w:w="2248" w:type="dxa"/>
            <w:shd w:val="clear" w:color="auto" w:fill="FBE4D5" w:themeFill="accent2" w:themeFillTint="33"/>
            <w:vAlign w:val="center"/>
          </w:tcPr>
          <w:p w14:paraId="35DB7698" w14:textId="77777777" w:rsidR="006E4779" w:rsidRPr="00567AE1" w:rsidRDefault="006E4779" w:rsidP="00537DAB">
            <w:pPr>
              <w:jc w:val="both"/>
              <w:rPr>
                <w:rFonts w:ascii="Bookman Old Style" w:hAnsi="Bookman Old Style"/>
                <w:iCs/>
                <w:color w:val="000000" w:themeColor="text1"/>
                <w:sz w:val="20"/>
                <w:szCs w:val="20"/>
              </w:rPr>
            </w:pPr>
            <w:r w:rsidRPr="00567AE1">
              <w:rPr>
                <w:rFonts w:ascii="Bookman Old Style" w:hAnsi="Bookman Old Style"/>
                <w:iCs/>
                <w:color w:val="000000" w:themeColor="text1"/>
                <w:sz w:val="20"/>
                <w:szCs w:val="20"/>
              </w:rPr>
              <w:t>Optimal value</w:t>
            </w:r>
          </w:p>
        </w:tc>
        <w:tc>
          <w:tcPr>
            <w:tcW w:w="3510" w:type="dxa"/>
            <w:shd w:val="clear" w:color="auto" w:fill="FBE4D5" w:themeFill="accent2" w:themeFillTint="33"/>
          </w:tcPr>
          <w:p w14:paraId="3F616F79" w14:textId="77777777" w:rsidR="006E4779" w:rsidRPr="00567AE1" w:rsidRDefault="006E4779" w:rsidP="00537DAB">
            <w:pPr>
              <w:jc w:val="both"/>
              <w:rPr>
                <w:rFonts w:ascii="Bookman Old Style" w:hAnsi="Bookman Old Style"/>
                <w:iCs/>
                <w:color w:val="000000" w:themeColor="text1"/>
                <w:sz w:val="20"/>
                <w:szCs w:val="20"/>
              </w:rPr>
            </w:pPr>
            <w:r w:rsidRPr="00567AE1">
              <w:rPr>
                <w:rFonts w:ascii="Bookman Old Style" w:hAnsi="Bookman Old Style"/>
                <w:iCs/>
                <w:color w:val="000000" w:themeColor="text1"/>
                <w:sz w:val="20"/>
                <w:szCs w:val="20"/>
              </w:rPr>
              <w:t>Unit</w:t>
            </w:r>
          </w:p>
        </w:tc>
      </w:tr>
      <w:tr w:rsidR="00567AE1" w:rsidRPr="00567AE1" w14:paraId="7C093D6C" w14:textId="77777777" w:rsidTr="00537DAB">
        <w:trPr>
          <w:trHeight w:val="260"/>
        </w:trPr>
        <w:tc>
          <w:tcPr>
            <w:tcW w:w="3327" w:type="dxa"/>
            <w:vAlign w:val="center"/>
          </w:tcPr>
          <w:p w14:paraId="122A5965" w14:textId="77777777" w:rsidR="006E4779" w:rsidRPr="00567AE1" w:rsidRDefault="000B6BC9" w:rsidP="00537DAB">
            <w:pPr>
              <w:ind w:firstLine="423"/>
              <w:jc w:val="both"/>
              <w:rPr>
                <w:rFonts w:ascii="Bookman Old Style" w:hAnsi="Bookman Old Style"/>
                <w:iCs/>
                <w:color w:val="000000" w:themeColor="text1"/>
                <w:sz w:val="20"/>
                <w:szCs w:val="20"/>
              </w:rPr>
            </w:pPr>
            <m:oMath>
              <m:sSup>
                <m:sSupPr>
                  <m:ctrlPr>
                    <w:rPr>
                      <w:rFonts w:ascii="Cambria Math" w:hAnsi="Cambria Math"/>
                      <w:i/>
                      <w:color w:val="000000" w:themeColor="text1"/>
                      <w:sz w:val="20"/>
                      <w:szCs w:val="20"/>
                    </w:rPr>
                  </m:ctrlPr>
                </m:sSupPr>
                <m:e>
                  <m:r>
                    <w:rPr>
                      <w:rFonts w:ascii="Cambria Math" w:hAnsi="Cambria Math"/>
                      <w:color w:val="000000" w:themeColor="text1"/>
                      <w:sz w:val="20"/>
                      <w:szCs w:val="20"/>
                    </w:rPr>
                    <m:t>n</m:t>
                  </m:r>
                </m:e>
                <m:sup>
                  <m:r>
                    <w:rPr>
                      <w:rFonts w:ascii="Cambria Math" w:hAnsi="Cambria Math"/>
                      <w:color w:val="000000" w:themeColor="text1"/>
                      <w:sz w:val="20"/>
                      <w:szCs w:val="20"/>
                    </w:rPr>
                    <m:t>*</m:t>
                  </m:r>
                </m:sup>
              </m:sSup>
            </m:oMath>
            <w:r w:rsidR="006E4779" w:rsidRPr="00567AE1">
              <w:rPr>
                <w:rFonts w:ascii="Bookman Old Style" w:hAnsi="Bookman Old Style"/>
                <w:iCs/>
                <w:color w:val="000000" w:themeColor="text1"/>
                <w:sz w:val="20"/>
                <w:szCs w:val="20"/>
              </w:rPr>
              <w:t xml:space="preserve"> (Number of Shipments)</w:t>
            </w:r>
          </w:p>
        </w:tc>
        <w:tc>
          <w:tcPr>
            <w:tcW w:w="2248" w:type="dxa"/>
            <w:vAlign w:val="center"/>
          </w:tcPr>
          <w:p w14:paraId="7DB444B7" w14:textId="77777777" w:rsidR="006E4779" w:rsidRPr="00567AE1" w:rsidRDefault="006E4779" w:rsidP="00537DAB">
            <w:pPr>
              <w:jc w:val="both"/>
              <w:rPr>
                <w:rFonts w:ascii="Bookman Old Style" w:hAnsi="Bookman Old Style"/>
                <w:iCs/>
                <w:color w:val="000000" w:themeColor="text1"/>
                <w:sz w:val="20"/>
                <w:szCs w:val="20"/>
              </w:rPr>
            </w:pPr>
            <w:r w:rsidRPr="00567AE1">
              <w:rPr>
                <w:rFonts w:ascii="Bookman Old Style" w:hAnsi="Bookman Old Style"/>
                <w:iCs/>
                <w:color w:val="000000" w:themeColor="text1"/>
                <w:sz w:val="20"/>
                <w:szCs w:val="20"/>
              </w:rPr>
              <w:t>2</w:t>
            </w:r>
          </w:p>
        </w:tc>
        <w:tc>
          <w:tcPr>
            <w:tcW w:w="3510" w:type="dxa"/>
          </w:tcPr>
          <w:p w14:paraId="07BD1632" w14:textId="77777777" w:rsidR="006E4779" w:rsidRPr="00567AE1" w:rsidRDefault="006E4779" w:rsidP="00537DAB">
            <w:pPr>
              <w:jc w:val="both"/>
              <w:rPr>
                <w:rFonts w:ascii="Bookman Old Style" w:hAnsi="Bookman Old Style"/>
                <w:iCs/>
                <w:color w:val="000000" w:themeColor="text1"/>
                <w:sz w:val="20"/>
                <w:szCs w:val="20"/>
              </w:rPr>
            </w:pPr>
            <w:r w:rsidRPr="00567AE1">
              <w:rPr>
                <w:rFonts w:ascii="Bookman Old Style" w:hAnsi="Bookman Old Style"/>
                <w:iCs/>
                <w:color w:val="000000" w:themeColor="text1"/>
                <w:sz w:val="20"/>
                <w:szCs w:val="20"/>
              </w:rPr>
              <w:t>Number</w:t>
            </w:r>
          </w:p>
        </w:tc>
      </w:tr>
      <w:tr w:rsidR="00567AE1" w:rsidRPr="00567AE1" w14:paraId="5CA6CF44" w14:textId="77777777" w:rsidTr="00537DAB">
        <w:trPr>
          <w:trHeight w:val="233"/>
        </w:trPr>
        <w:tc>
          <w:tcPr>
            <w:tcW w:w="3327" w:type="dxa"/>
            <w:vAlign w:val="center"/>
          </w:tcPr>
          <w:p w14:paraId="09866075" w14:textId="77777777" w:rsidR="006E4779" w:rsidRPr="00567AE1" w:rsidRDefault="000B6BC9" w:rsidP="00537DAB">
            <w:pPr>
              <w:ind w:firstLine="423"/>
              <w:jc w:val="both"/>
              <w:rPr>
                <w:rFonts w:ascii="Bookman Old Style" w:hAnsi="Bookman Old Style"/>
                <w:iCs/>
                <w:color w:val="000000" w:themeColor="text1"/>
                <w:sz w:val="20"/>
                <w:szCs w:val="20"/>
              </w:rPr>
            </w:pPr>
            <m:oMath>
              <m:sSup>
                <m:sSupPr>
                  <m:ctrlPr>
                    <w:rPr>
                      <w:rFonts w:ascii="Cambria Math" w:hAnsi="Cambria Math"/>
                      <w:i/>
                      <w:iCs/>
                      <w:color w:val="000000" w:themeColor="text1"/>
                      <w:sz w:val="20"/>
                      <w:szCs w:val="20"/>
                    </w:rPr>
                  </m:ctrlPr>
                </m:sSupPr>
                <m:e>
                  <m:sSub>
                    <m:sSubPr>
                      <m:ctrlPr>
                        <w:rPr>
                          <w:rFonts w:ascii="Cambria Math" w:hAnsi="Cambria Math"/>
                          <w:i/>
                          <w:iCs/>
                          <w:color w:val="000000" w:themeColor="text1"/>
                          <w:sz w:val="20"/>
                          <w:szCs w:val="20"/>
                        </w:rPr>
                      </m:ctrlPr>
                    </m:sSubPr>
                    <m:e>
                      <m:r>
                        <w:rPr>
                          <w:rFonts w:ascii="Cambria Math" w:hAnsi="Cambria Math"/>
                          <w:color w:val="000000" w:themeColor="text1"/>
                          <w:sz w:val="20"/>
                          <w:szCs w:val="20"/>
                        </w:rPr>
                        <m:t>Q</m:t>
                      </m:r>
                    </m:e>
                    <m:sub>
                      <m:r>
                        <w:rPr>
                          <w:rFonts w:ascii="Cambria Math" w:hAnsi="Cambria Math"/>
                          <w:color w:val="000000" w:themeColor="text1"/>
                          <w:sz w:val="20"/>
                          <w:szCs w:val="20"/>
                        </w:rPr>
                        <m:t>n</m:t>
                      </m:r>
                    </m:sub>
                  </m:sSub>
                </m:e>
                <m:sup>
                  <m:r>
                    <w:rPr>
                      <w:rFonts w:ascii="Cambria Math" w:hAnsi="Cambria Math"/>
                      <w:color w:val="000000" w:themeColor="text1"/>
                      <w:sz w:val="20"/>
                      <w:szCs w:val="20"/>
                    </w:rPr>
                    <m:t>*</m:t>
                  </m:r>
                </m:sup>
              </m:sSup>
            </m:oMath>
            <w:r w:rsidR="006E4779" w:rsidRPr="00567AE1">
              <w:rPr>
                <w:rFonts w:ascii="Bookman Old Style" w:hAnsi="Bookman Old Style"/>
                <w:iCs/>
                <w:color w:val="000000" w:themeColor="text1"/>
                <w:sz w:val="20"/>
                <w:szCs w:val="20"/>
              </w:rPr>
              <w:t xml:space="preserve"> (Order quantity)</w:t>
            </w:r>
          </w:p>
        </w:tc>
        <w:tc>
          <w:tcPr>
            <w:tcW w:w="2248" w:type="dxa"/>
            <w:vAlign w:val="center"/>
          </w:tcPr>
          <w:p w14:paraId="032F24AD" w14:textId="77777777" w:rsidR="006E4779" w:rsidRPr="00567AE1" w:rsidRDefault="006E4779" w:rsidP="00537DAB">
            <w:pPr>
              <w:jc w:val="both"/>
              <w:rPr>
                <w:rFonts w:ascii="Bookman Old Style" w:hAnsi="Bookman Old Style"/>
                <w:iCs/>
                <w:color w:val="000000" w:themeColor="text1"/>
                <w:sz w:val="20"/>
                <w:szCs w:val="20"/>
              </w:rPr>
            </w:pPr>
            <w:r w:rsidRPr="00567AE1">
              <w:rPr>
                <w:rFonts w:ascii="Bookman Old Style" w:hAnsi="Bookman Old Style"/>
                <w:color w:val="000000" w:themeColor="text1"/>
                <w:sz w:val="20"/>
                <w:szCs w:val="20"/>
              </w:rPr>
              <w:t>364</w:t>
            </w:r>
          </w:p>
        </w:tc>
        <w:tc>
          <w:tcPr>
            <w:tcW w:w="3510" w:type="dxa"/>
          </w:tcPr>
          <w:p w14:paraId="429EAEDB" w14:textId="77777777" w:rsidR="006E4779" w:rsidRPr="00567AE1" w:rsidRDefault="006E4779" w:rsidP="00537DAB">
            <w:pPr>
              <w:jc w:val="both"/>
              <w:rPr>
                <w:rFonts w:ascii="Bookman Old Style" w:hAnsi="Bookman Old Style"/>
                <w:color w:val="000000" w:themeColor="text1"/>
                <w:sz w:val="20"/>
                <w:szCs w:val="20"/>
              </w:rPr>
            </w:pPr>
            <w:r w:rsidRPr="00567AE1">
              <w:rPr>
                <w:rFonts w:ascii="Bookman Old Style" w:hAnsi="Bookman Old Style"/>
                <w:color w:val="000000" w:themeColor="text1"/>
                <w:sz w:val="20"/>
                <w:szCs w:val="20"/>
              </w:rPr>
              <w:t>tons of PPC per order</w:t>
            </w:r>
          </w:p>
        </w:tc>
      </w:tr>
      <w:tr w:rsidR="00567AE1" w:rsidRPr="00567AE1" w14:paraId="097AF3ED" w14:textId="77777777" w:rsidTr="00537DAB">
        <w:trPr>
          <w:trHeight w:val="305"/>
        </w:trPr>
        <w:tc>
          <w:tcPr>
            <w:tcW w:w="3327" w:type="dxa"/>
            <w:vAlign w:val="center"/>
          </w:tcPr>
          <w:p w14:paraId="066A4E08" w14:textId="77777777" w:rsidR="006E4779" w:rsidRPr="00567AE1" w:rsidRDefault="000B6BC9" w:rsidP="00537DAB">
            <w:pPr>
              <w:ind w:firstLine="423"/>
              <w:jc w:val="both"/>
              <w:rPr>
                <w:rFonts w:ascii="Bookman Old Style" w:hAnsi="Bookman Old Style"/>
                <w:iCs/>
                <w:color w:val="000000" w:themeColor="text1"/>
                <w:sz w:val="20"/>
                <w:szCs w:val="20"/>
              </w:rPr>
            </w:pPr>
            <m:oMath>
              <m:sSup>
                <m:sSupPr>
                  <m:ctrlPr>
                    <w:rPr>
                      <w:rFonts w:ascii="Cambria Math" w:hAnsi="Cambria Math"/>
                      <w:i/>
                      <w:iCs/>
                      <w:color w:val="000000" w:themeColor="text1"/>
                      <w:sz w:val="20"/>
                      <w:szCs w:val="20"/>
                    </w:rPr>
                  </m:ctrlPr>
                </m:sSupPr>
                <m:e>
                  <m:sSub>
                    <m:sSubPr>
                      <m:ctrlPr>
                        <w:rPr>
                          <w:rFonts w:ascii="Cambria Math" w:hAnsi="Cambria Math"/>
                          <w:i/>
                          <w:iCs/>
                          <w:color w:val="000000" w:themeColor="text1"/>
                          <w:sz w:val="20"/>
                          <w:szCs w:val="20"/>
                        </w:rPr>
                      </m:ctrlPr>
                    </m:sSubPr>
                    <m:e>
                      <m:r>
                        <w:rPr>
                          <w:rFonts w:ascii="Cambria Math" w:hAnsi="Cambria Math"/>
                          <w:color w:val="000000" w:themeColor="text1"/>
                          <w:sz w:val="20"/>
                          <w:szCs w:val="20"/>
                        </w:rPr>
                        <m:t>r</m:t>
                      </m:r>
                    </m:e>
                    <m:sub>
                      <m:r>
                        <w:rPr>
                          <w:rFonts w:ascii="Cambria Math" w:hAnsi="Cambria Math"/>
                          <w:color w:val="000000" w:themeColor="text1"/>
                          <w:sz w:val="20"/>
                          <w:szCs w:val="20"/>
                        </w:rPr>
                        <m:t>n</m:t>
                      </m:r>
                    </m:sub>
                  </m:sSub>
                </m:e>
                <m:sup>
                  <m:r>
                    <w:rPr>
                      <w:rFonts w:ascii="Cambria Math" w:hAnsi="Cambria Math"/>
                      <w:color w:val="000000" w:themeColor="text1"/>
                      <w:sz w:val="20"/>
                      <w:szCs w:val="20"/>
                    </w:rPr>
                    <m:t>*</m:t>
                  </m:r>
                </m:sup>
              </m:sSup>
            </m:oMath>
            <w:r w:rsidR="006E4779" w:rsidRPr="00567AE1">
              <w:rPr>
                <w:rFonts w:ascii="Bookman Old Style" w:hAnsi="Bookman Old Style"/>
                <w:iCs/>
                <w:color w:val="000000" w:themeColor="text1"/>
                <w:sz w:val="20"/>
                <w:szCs w:val="20"/>
              </w:rPr>
              <w:t xml:space="preserve"> (Reorder point)</w:t>
            </w:r>
          </w:p>
        </w:tc>
        <w:tc>
          <w:tcPr>
            <w:tcW w:w="2248" w:type="dxa"/>
            <w:vAlign w:val="center"/>
          </w:tcPr>
          <w:p w14:paraId="374032B8" w14:textId="77777777" w:rsidR="006E4779" w:rsidRPr="00567AE1" w:rsidRDefault="006E4779" w:rsidP="00537DAB">
            <w:pPr>
              <w:jc w:val="both"/>
              <w:rPr>
                <w:rFonts w:ascii="Bookman Old Style" w:hAnsi="Bookman Old Style"/>
                <w:iCs/>
                <w:color w:val="000000" w:themeColor="text1"/>
                <w:sz w:val="20"/>
                <w:szCs w:val="20"/>
              </w:rPr>
            </w:pPr>
            <w:r w:rsidRPr="00567AE1">
              <w:rPr>
                <w:rFonts w:ascii="Bookman Old Style" w:hAnsi="Bookman Old Style"/>
                <w:iCs/>
                <w:color w:val="000000" w:themeColor="text1"/>
                <w:sz w:val="20"/>
                <w:szCs w:val="20"/>
              </w:rPr>
              <w:t>284</w:t>
            </w:r>
          </w:p>
        </w:tc>
        <w:tc>
          <w:tcPr>
            <w:tcW w:w="3510" w:type="dxa"/>
          </w:tcPr>
          <w:p w14:paraId="34E67DF5" w14:textId="77777777" w:rsidR="006E4779" w:rsidRPr="00567AE1" w:rsidRDefault="006E4779" w:rsidP="00537DAB">
            <w:pPr>
              <w:jc w:val="both"/>
              <w:rPr>
                <w:rFonts w:ascii="Bookman Old Style" w:hAnsi="Bookman Old Style"/>
                <w:iCs/>
                <w:color w:val="000000" w:themeColor="text1"/>
                <w:sz w:val="20"/>
                <w:szCs w:val="20"/>
              </w:rPr>
            </w:pPr>
            <w:r w:rsidRPr="00567AE1">
              <w:rPr>
                <w:rFonts w:ascii="Bookman Old Style" w:hAnsi="Bookman Old Style"/>
                <w:iCs/>
                <w:color w:val="000000" w:themeColor="text1"/>
                <w:sz w:val="20"/>
                <w:szCs w:val="20"/>
              </w:rPr>
              <w:t>tons of PPC Inventory level</w:t>
            </w:r>
          </w:p>
        </w:tc>
      </w:tr>
    </w:tbl>
    <w:p w14:paraId="4CEC8F5B" w14:textId="6FC548CA" w:rsidR="006E4779" w:rsidRPr="00567AE1" w:rsidRDefault="006E4779" w:rsidP="005D2CD0">
      <w:pPr>
        <w:spacing w:before="240" w:after="240" w:line="360" w:lineRule="auto"/>
        <w:ind w:firstLine="720"/>
        <w:jc w:val="both"/>
        <w:rPr>
          <w:rFonts w:ascii="Bookman Old Style" w:hAnsi="Bookman Old Style"/>
          <w:color w:val="000000" w:themeColor="text1"/>
          <w:sz w:val="22"/>
          <w:szCs w:val="22"/>
        </w:rPr>
      </w:pPr>
      <w:r w:rsidRPr="00567AE1">
        <w:rPr>
          <w:rFonts w:ascii="Bookman Old Style" w:hAnsi="Bookman Old Style"/>
          <w:color w:val="000000" w:themeColor="text1"/>
          <w:sz w:val="22"/>
          <w:szCs w:val="22"/>
        </w:rPr>
        <w:t xml:space="preserve">Figure </w:t>
      </w:r>
      <w:r w:rsidR="00CF4F36" w:rsidRPr="00567AE1">
        <w:rPr>
          <w:rFonts w:ascii="Bookman Old Style" w:hAnsi="Bookman Old Style"/>
          <w:color w:val="000000" w:themeColor="text1"/>
          <w:sz w:val="22"/>
          <w:szCs w:val="22"/>
        </w:rPr>
        <w:t>5.1</w:t>
      </w:r>
      <w:r w:rsidRPr="00567AE1">
        <w:rPr>
          <w:rFonts w:ascii="Bookman Old Style" w:hAnsi="Bookman Old Style"/>
          <w:color w:val="000000" w:themeColor="text1"/>
          <w:sz w:val="22"/>
          <w:szCs w:val="22"/>
        </w:rPr>
        <w:t xml:space="preserve"> visually represents this optimal inventory pattern over time. Since the lead time (</w:t>
      </w:r>
      <m:oMath>
        <m:r>
          <w:rPr>
            <w:rFonts w:ascii="Cambria Math" w:hAnsi="Cambria Math"/>
            <w:color w:val="000000" w:themeColor="text1"/>
            <w:sz w:val="22"/>
            <w:szCs w:val="22"/>
          </w:rPr>
          <m:t>τ</m:t>
        </m:r>
      </m:oMath>
      <w:r w:rsidRPr="00567AE1">
        <w:rPr>
          <w:rFonts w:ascii="Bookman Old Style" w:hAnsi="Bookman Old Style"/>
          <w:color w:val="000000" w:themeColor="text1"/>
          <w:sz w:val="22"/>
          <w:szCs w:val="22"/>
        </w:rPr>
        <w:t xml:space="preserve">) was uniformly distributed in between 7 and 28 days, shipment from the vendor arrives after an average time of 17.5 days, replenishing the stock to its maximum level. The demand was following a truncated exponential distribution within a range of 2500 and 4400 tons/year and </w:t>
      </w:r>
      <m:oMath>
        <m:r>
          <w:rPr>
            <w:rFonts w:ascii="Cambria Math" w:hAnsi="Cambria Math"/>
            <w:color w:val="000000" w:themeColor="text1"/>
            <w:sz w:val="22"/>
            <w:szCs w:val="22"/>
          </w:rPr>
          <m:t>g</m:t>
        </m:r>
        <m:d>
          <m:dPr>
            <m:ctrlPr>
              <w:rPr>
                <w:rFonts w:ascii="Cambria Math" w:hAnsi="Cambria Math"/>
                <w:i/>
                <w:color w:val="000000" w:themeColor="text1"/>
                <w:sz w:val="22"/>
                <w:szCs w:val="22"/>
              </w:rPr>
            </m:ctrlPr>
          </m:dPr>
          <m:e>
            <m:r>
              <w:rPr>
                <w:rFonts w:ascii="Cambria Math" w:hAnsi="Cambria Math"/>
                <w:color w:val="000000" w:themeColor="text1"/>
                <w:sz w:val="22"/>
                <w:szCs w:val="22"/>
              </w:rPr>
              <m:t>D</m:t>
            </m:r>
          </m:e>
          <m:e>
            <m:r>
              <w:rPr>
                <w:rFonts w:ascii="Cambria Math" w:hAnsi="Cambria Math"/>
                <w:color w:val="000000" w:themeColor="text1"/>
                <w:sz w:val="22"/>
                <w:szCs w:val="22"/>
              </w:rPr>
              <m:t>θ</m:t>
            </m:r>
          </m:e>
        </m:d>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f>
              <m:fPr>
                <m:ctrlPr>
                  <w:rPr>
                    <w:rFonts w:ascii="Cambria Math" w:hAnsi="Cambria Math"/>
                    <w:i/>
                    <w:color w:val="000000" w:themeColor="text1"/>
                    <w:sz w:val="22"/>
                    <w:szCs w:val="22"/>
                  </w:rPr>
                </m:ctrlPr>
              </m:fPr>
              <m:num>
                <m:r>
                  <w:rPr>
                    <w:rFonts w:ascii="Cambria Math" w:hAnsi="Cambria Math"/>
                    <w:color w:val="000000" w:themeColor="text1"/>
                    <w:sz w:val="22"/>
                    <w:szCs w:val="22"/>
                  </w:rPr>
                  <m:t>1</m:t>
                </m:r>
              </m:num>
              <m:den>
                <m:r>
                  <w:rPr>
                    <w:rFonts w:ascii="Cambria Math" w:hAnsi="Cambria Math"/>
                    <w:color w:val="000000" w:themeColor="text1"/>
                    <w:sz w:val="22"/>
                    <w:szCs w:val="22"/>
                  </w:rPr>
                  <m:t>50</m:t>
                </m:r>
              </m:den>
            </m:f>
            <m:sSup>
              <m:sSupPr>
                <m:ctrlPr>
                  <w:rPr>
                    <w:rFonts w:ascii="Cambria Math" w:hAnsi="Cambria Math"/>
                    <w:i/>
                    <w:color w:val="000000" w:themeColor="text1"/>
                    <w:sz w:val="22"/>
                    <w:szCs w:val="22"/>
                  </w:rPr>
                </m:ctrlPr>
              </m:sSupPr>
              <m:e>
                <m:r>
                  <w:rPr>
                    <w:rFonts w:ascii="Cambria Math" w:hAnsi="Cambria Math"/>
                    <w:color w:val="000000" w:themeColor="text1"/>
                    <w:sz w:val="22"/>
                    <w:szCs w:val="22"/>
                  </w:rPr>
                  <m:t>e</m:t>
                </m:r>
              </m:e>
              <m:sup>
                <m:r>
                  <w:rPr>
                    <w:rFonts w:ascii="Cambria Math" w:hAnsi="Cambria Math"/>
                    <w:color w:val="000000" w:themeColor="text1"/>
                    <w:sz w:val="22"/>
                    <w:szCs w:val="22"/>
                  </w:rPr>
                  <m:t>-(D-2500)/</m:t>
                </m:r>
                <m:r>
                  <m:rPr>
                    <m:sty m:val="p"/>
                  </m:rPr>
                  <w:rPr>
                    <w:rFonts w:ascii="Cambria Math" w:hAnsi="Cambria Math"/>
                    <w:color w:val="000000" w:themeColor="text1"/>
                    <w:sz w:val="22"/>
                    <w:szCs w:val="22"/>
                  </w:rPr>
                  <m:t xml:space="preserve"> </m:t>
                </m:r>
                <m:r>
                  <w:rPr>
                    <w:rFonts w:ascii="Cambria Math" w:hAnsi="Cambria Math"/>
                    <w:color w:val="000000" w:themeColor="text1"/>
                    <w:sz w:val="22"/>
                    <w:szCs w:val="22"/>
                  </w:rPr>
                  <m:t>θ</m:t>
                </m:r>
              </m:sup>
            </m:sSup>
          </m:num>
          <m:den>
            <m:sSup>
              <m:sSupPr>
                <m:ctrlPr>
                  <w:rPr>
                    <w:rFonts w:ascii="Cambria Math" w:hAnsi="Cambria Math"/>
                    <w:i/>
                    <w:color w:val="000000" w:themeColor="text1"/>
                    <w:sz w:val="22"/>
                    <w:szCs w:val="22"/>
                  </w:rPr>
                </m:ctrlPr>
              </m:sSupPr>
              <m:e>
                <m:r>
                  <w:rPr>
                    <w:rFonts w:ascii="Cambria Math" w:hAnsi="Cambria Math"/>
                    <w:color w:val="000000" w:themeColor="text1"/>
                    <w:sz w:val="22"/>
                    <w:szCs w:val="22"/>
                  </w:rPr>
                  <m:t>e</m:t>
                </m:r>
              </m:e>
              <m:sup>
                <m:r>
                  <w:rPr>
                    <w:rFonts w:ascii="Cambria Math" w:hAnsi="Cambria Math"/>
                    <w:color w:val="000000" w:themeColor="text1"/>
                    <w:sz w:val="22"/>
                    <w:szCs w:val="22"/>
                  </w:rPr>
                  <m:t>-2500/</m:t>
                </m:r>
                <m:r>
                  <m:rPr>
                    <m:sty m:val="p"/>
                  </m:rPr>
                  <w:rPr>
                    <w:rFonts w:ascii="Cambria Math" w:hAnsi="Cambria Math"/>
                    <w:color w:val="000000" w:themeColor="text1"/>
                    <w:sz w:val="22"/>
                    <w:szCs w:val="22"/>
                  </w:rPr>
                  <m:t xml:space="preserve"> </m:t>
                </m:r>
                <m:r>
                  <w:rPr>
                    <w:rFonts w:ascii="Cambria Math" w:hAnsi="Cambria Math"/>
                    <w:color w:val="000000" w:themeColor="text1"/>
                    <w:sz w:val="22"/>
                    <w:szCs w:val="22"/>
                  </w:rPr>
                  <m:t>θ</m:t>
                </m:r>
              </m:sup>
            </m:sSup>
            <m:r>
              <w:rPr>
                <w:rFonts w:ascii="Cambria Math" w:hAnsi="Cambria Math"/>
                <w:color w:val="000000" w:themeColor="text1"/>
                <w:sz w:val="22"/>
                <w:szCs w:val="22"/>
              </w:rPr>
              <m:t>-</m:t>
            </m:r>
            <m:sSup>
              <m:sSupPr>
                <m:ctrlPr>
                  <w:rPr>
                    <w:rFonts w:ascii="Cambria Math" w:hAnsi="Cambria Math"/>
                    <w:i/>
                    <w:color w:val="000000" w:themeColor="text1"/>
                    <w:sz w:val="22"/>
                    <w:szCs w:val="22"/>
                  </w:rPr>
                </m:ctrlPr>
              </m:sSupPr>
              <m:e>
                <m:r>
                  <w:rPr>
                    <w:rFonts w:ascii="Cambria Math" w:hAnsi="Cambria Math"/>
                    <w:color w:val="000000" w:themeColor="text1"/>
                    <w:sz w:val="22"/>
                    <w:szCs w:val="22"/>
                  </w:rPr>
                  <m:t>e</m:t>
                </m:r>
              </m:e>
              <m:sup>
                <m:r>
                  <w:rPr>
                    <w:rFonts w:ascii="Cambria Math" w:hAnsi="Cambria Math"/>
                    <w:color w:val="000000" w:themeColor="text1"/>
                    <w:sz w:val="22"/>
                    <w:szCs w:val="22"/>
                  </w:rPr>
                  <m:t>-4400/</m:t>
                </m:r>
                <m:r>
                  <m:rPr>
                    <m:sty m:val="p"/>
                  </m:rPr>
                  <w:rPr>
                    <w:rFonts w:ascii="Cambria Math" w:hAnsi="Cambria Math"/>
                    <w:color w:val="000000" w:themeColor="text1"/>
                    <w:sz w:val="22"/>
                    <w:szCs w:val="22"/>
                  </w:rPr>
                  <m:t xml:space="preserve"> </m:t>
                </m:r>
                <m:r>
                  <w:rPr>
                    <w:rFonts w:ascii="Cambria Math" w:hAnsi="Cambria Math"/>
                    <w:color w:val="000000" w:themeColor="text1"/>
                    <w:sz w:val="22"/>
                    <w:szCs w:val="22"/>
                  </w:rPr>
                  <m:t>θ</m:t>
                </m:r>
              </m:sup>
            </m:sSup>
          </m:den>
        </m:f>
      </m:oMath>
      <w:r w:rsidRPr="00567AE1">
        <w:rPr>
          <w:rFonts w:ascii="Bookman Old Style" w:hAnsi="Bookman Old Style"/>
          <w:color w:val="000000" w:themeColor="text1"/>
          <w:sz w:val="22"/>
          <w:szCs w:val="22"/>
        </w:rPr>
        <w:t xml:space="preserve"> based on the parameter </w:t>
      </w:r>
      <m:oMath>
        <m:r>
          <w:rPr>
            <w:rFonts w:ascii="Cambria Math" w:hAnsi="Cambria Math"/>
            <w:color w:val="000000" w:themeColor="text1"/>
            <w:sz w:val="22"/>
            <w:szCs w:val="22"/>
          </w:rPr>
          <m:t>θ</m:t>
        </m:r>
      </m:oMath>
      <w:r w:rsidRPr="00567AE1">
        <w:rPr>
          <w:rFonts w:ascii="Bookman Old Style" w:hAnsi="Bookman Old Style"/>
          <w:color w:val="000000" w:themeColor="text1"/>
          <w:sz w:val="22"/>
          <w:szCs w:val="22"/>
        </w:rPr>
        <w:t xml:space="preserve">. The mean of this truncated exponential distribution, say </w:t>
      </w:r>
      <m:oMath>
        <m:r>
          <w:rPr>
            <w:rFonts w:ascii="Cambria Math" w:hAnsi="Cambria Math"/>
            <w:color w:val="000000" w:themeColor="text1"/>
            <w:sz w:val="22"/>
            <w:szCs w:val="22"/>
          </w:rPr>
          <m:t>μ</m:t>
        </m:r>
        <m:d>
          <m:dPr>
            <m:ctrlPr>
              <w:rPr>
                <w:rFonts w:ascii="Cambria Math" w:hAnsi="Cambria Math"/>
                <w:i/>
                <w:color w:val="000000" w:themeColor="text1"/>
                <w:sz w:val="22"/>
                <w:szCs w:val="22"/>
              </w:rPr>
            </m:ctrlPr>
          </m:dPr>
          <m:e>
            <m:r>
              <w:rPr>
                <w:rFonts w:ascii="Cambria Math" w:hAnsi="Cambria Math"/>
                <w:color w:val="000000" w:themeColor="text1"/>
                <w:sz w:val="22"/>
                <w:szCs w:val="22"/>
              </w:rPr>
              <m:t>θ</m:t>
            </m:r>
          </m:e>
        </m:d>
        <m:r>
          <w:rPr>
            <w:rFonts w:ascii="Cambria Math" w:hAnsi="Cambria Math"/>
            <w:color w:val="000000" w:themeColor="text1"/>
            <w:sz w:val="22"/>
            <w:szCs w:val="22"/>
          </w:rPr>
          <m:t>=2500+θ-</m:t>
        </m:r>
        <m:f>
          <m:fPr>
            <m:ctrlPr>
              <w:rPr>
                <w:rFonts w:ascii="Cambria Math" w:hAnsi="Cambria Math"/>
                <w:i/>
                <w:color w:val="000000" w:themeColor="text1"/>
                <w:sz w:val="22"/>
                <w:szCs w:val="22"/>
              </w:rPr>
            </m:ctrlPr>
          </m:fPr>
          <m:num>
            <m:r>
              <w:rPr>
                <w:rFonts w:ascii="Cambria Math" w:hAnsi="Cambria Math"/>
                <w:color w:val="000000" w:themeColor="text1"/>
                <w:sz w:val="22"/>
                <w:szCs w:val="22"/>
              </w:rPr>
              <m:t>(4400-2500)</m:t>
            </m:r>
            <m:sSup>
              <m:sSupPr>
                <m:ctrlPr>
                  <w:rPr>
                    <w:rFonts w:ascii="Cambria Math" w:hAnsi="Cambria Math"/>
                    <w:i/>
                    <w:color w:val="000000" w:themeColor="text1"/>
                    <w:sz w:val="22"/>
                    <w:szCs w:val="22"/>
                  </w:rPr>
                </m:ctrlPr>
              </m:sSupPr>
              <m:e>
                <m:r>
                  <w:rPr>
                    <w:rFonts w:ascii="Cambria Math" w:hAnsi="Cambria Math"/>
                    <w:color w:val="000000" w:themeColor="text1"/>
                    <w:sz w:val="22"/>
                    <w:szCs w:val="22"/>
                  </w:rPr>
                  <m:t>e</m:t>
                </m:r>
              </m:e>
              <m:sup>
                <m:r>
                  <w:rPr>
                    <w:rFonts w:ascii="Cambria Math" w:hAnsi="Cambria Math"/>
                    <w:color w:val="000000" w:themeColor="text1"/>
                    <w:sz w:val="22"/>
                    <w:szCs w:val="22"/>
                  </w:rPr>
                  <m:t>-(4400-2500)/θ</m:t>
                </m:r>
              </m:sup>
            </m:sSup>
          </m:num>
          <m:den>
            <m:r>
              <w:rPr>
                <w:rFonts w:ascii="Cambria Math" w:hAnsi="Cambria Math"/>
                <w:color w:val="000000" w:themeColor="text1"/>
                <w:sz w:val="22"/>
                <w:szCs w:val="22"/>
              </w:rPr>
              <m:t>1-</m:t>
            </m:r>
            <m:sSup>
              <m:sSupPr>
                <m:ctrlPr>
                  <w:rPr>
                    <w:rFonts w:ascii="Cambria Math" w:hAnsi="Cambria Math"/>
                    <w:i/>
                    <w:color w:val="000000" w:themeColor="text1"/>
                    <w:sz w:val="22"/>
                    <w:szCs w:val="22"/>
                  </w:rPr>
                </m:ctrlPr>
              </m:sSupPr>
              <m:e>
                <m:r>
                  <w:rPr>
                    <w:rFonts w:ascii="Cambria Math" w:hAnsi="Cambria Math"/>
                    <w:color w:val="000000" w:themeColor="text1"/>
                    <w:sz w:val="22"/>
                    <w:szCs w:val="22"/>
                  </w:rPr>
                  <m:t>e</m:t>
                </m:r>
              </m:e>
              <m:sup>
                <m:r>
                  <w:rPr>
                    <w:rFonts w:ascii="Cambria Math" w:hAnsi="Cambria Math"/>
                    <w:color w:val="000000" w:themeColor="text1"/>
                    <w:sz w:val="22"/>
                    <w:szCs w:val="22"/>
                  </w:rPr>
                  <m:t>-(4400-2500)/θ</m:t>
                </m:r>
              </m:sup>
            </m:sSup>
          </m:den>
        </m:f>
      </m:oMath>
      <w:r w:rsidRPr="00567AE1">
        <w:rPr>
          <w:rFonts w:ascii="Bookman Old Style" w:hAnsi="Bookman Old Style"/>
          <w:color w:val="000000" w:themeColor="text1"/>
          <w:sz w:val="22"/>
          <w:szCs w:val="22"/>
        </w:rPr>
        <w:t xml:space="preserve"> (Al-Athari, 2008). For different values of </w:t>
      </w:r>
      <m:oMath>
        <m:r>
          <w:rPr>
            <w:rFonts w:ascii="Cambria Math" w:hAnsi="Cambria Math"/>
            <w:color w:val="000000" w:themeColor="text1"/>
            <w:sz w:val="22"/>
            <w:szCs w:val="22"/>
          </w:rPr>
          <m:t>θ</m:t>
        </m:r>
      </m:oMath>
      <w:r w:rsidRPr="00567AE1">
        <w:rPr>
          <w:rFonts w:ascii="Bookman Old Style" w:hAnsi="Bookman Old Style"/>
          <w:color w:val="000000" w:themeColor="text1"/>
          <w:sz w:val="22"/>
          <w:szCs w:val="22"/>
        </w:rPr>
        <w:t xml:space="preserve">, the demand for PPC will be exponentially distributed in between 2500 and 4400 tons/year. </w:t>
      </w:r>
    </w:p>
    <w:p w14:paraId="2A44821B" w14:textId="50CD0B56" w:rsidR="006E4779" w:rsidRPr="00567AE1" w:rsidRDefault="006E4779" w:rsidP="006E4779">
      <w:pPr>
        <w:pStyle w:val="Caption"/>
        <w:keepNext/>
        <w:jc w:val="center"/>
        <w:rPr>
          <w:rFonts w:ascii="Bookman Old Style" w:hAnsi="Bookman Old Style"/>
          <w:i w:val="0"/>
          <w:iCs w:val="0"/>
          <w:color w:val="000000" w:themeColor="text1"/>
          <w:sz w:val="20"/>
          <w:szCs w:val="20"/>
        </w:rPr>
      </w:pPr>
      <w:r w:rsidRPr="00567AE1">
        <w:rPr>
          <w:rFonts w:ascii="Bookman Old Style" w:hAnsi="Bookman Old Style"/>
          <w:i w:val="0"/>
          <w:iCs w:val="0"/>
          <w:color w:val="000000" w:themeColor="text1"/>
          <w:sz w:val="20"/>
          <w:szCs w:val="20"/>
        </w:rPr>
        <w:lastRenderedPageBreak/>
        <w:t xml:space="preserve">Table </w:t>
      </w:r>
      <w:r w:rsidR="005B0207">
        <w:rPr>
          <w:rFonts w:ascii="Bookman Old Style" w:hAnsi="Bookman Old Style"/>
          <w:i w:val="0"/>
          <w:iCs w:val="0"/>
          <w:color w:val="000000" w:themeColor="text1"/>
          <w:sz w:val="20"/>
          <w:szCs w:val="20"/>
        </w:rPr>
        <w:fldChar w:fldCharType="begin"/>
      </w:r>
      <w:r w:rsidR="005B0207">
        <w:rPr>
          <w:rFonts w:ascii="Bookman Old Style" w:hAnsi="Bookman Old Style"/>
          <w:i w:val="0"/>
          <w:iCs w:val="0"/>
          <w:color w:val="000000" w:themeColor="text1"/>
          <w:sz w:val="20"/>
          <w:szCs w:val="20"/>
        </w:rPr>
        <w:instrText xml:space="preserve"> STYLEREF 1 \s </w:instrText>
      </w:r>
      <w:r w:rsidR="005B0207">
        <w:rPr>
          <w:rFonts w:ascii="Bookman Old Style" w:hAnsi="Bookman Old Style"/>
          <w:i w:val="0"/>
          <w:iCs w:val="0"/>
          <w:color w:val="000000" w:themeColor="text1"/>
          <w:sz w:val="20"/>
          <w:szCs w:val="20"/>
        </w:rPr>
        <w:fldChar w:fldCharType="separate"/>
      </w:r>
      <w:r w:rsidR="005B0207">
        <w:rPr>
          <w:rFonts w:ascii="Bookman Old Style" w:hAnsi="Bookman Old Style"/>
          <w:i w:val="0"/>
          <w:iCs w:val="0"/>
          <w:noProof/>
          <w:color w:val="000000" w:themeColor="text1"/>
          <w:sz w:val="20"/>
          <w:szCs w:val="20"/>
        </w:rPr>
        <w:t>5</w:t>
      </w:r>
      <w:r w:rsidR="005B0207">
        <w:rPr>
          <w:rFonts w:ascii="Bookman Old Style" w:hAnsi="Bookman Old Style"/>
          <w:i w:val="0"/>
          <w:iCs w:val="0"/>
          <w:color w:val="000000" w:themeColor="text1"/>
          <w:sz w:val="20"/>
          <w:szCs w:val="20"/>
        </w:rPr>
        <w:fldChar w:fldCharType="end"/>
      </w:r>
      <w:r w:rsidR="005B0207">
        <w:rPr>
          <w:rFonts w:ascii="Bookman Old Style" w:hAnsi="Bookman Old Style"/>
          <w:i w:val="0"/>
          <w:iCs w:val="0"/>
          <w:color w:val="000000" w:themeColor="text1"/>
          <w:sz w:val="20"/>
          <w:szCs w:val="20"/>
        </w:rPr>
        <w:t>.</w:t>
      </w:r>
      <w:r w:rsidR="005B0207">
        <w:rPr>
          <w:rFonts w:ascii="Bookman Old Style" w:hAnsi="Bookman Old Style"/>
          <w:i w:val="0"/>
          <w:iCs w:val="0"/>
          <w:color w:val="000000" w:themeColor="text1"/>
          <w:sz w:val="20"/>
          <w:szCs w:val="20"/>
        </w:rPr>
        <w:fldChar w:fldCharType="begin"/>
      </w:r>
      <w:r w:rsidR="005B0207">
        <w:rPr>
          <w:rFonts w:ascii="Bookman Old Style" w:hAnsi="Bookman Old Style"/>
          <w:i w:val="0"/>
          <w:iCs w:val="0"/>
          <w:color w:val="000000" w:themeColor="text1"/>
          <w:sz w:val="20"/>
          <w:szCs w:val="20"/>
        </w:rPr>
        <w:instrText xml:space="preserve"> SEQ Table \* ARABIC \s 1 </w:instrText>
      </w:r>
      <w:r w:rsidR="005B0207">
        <w:rPr>
          <w:rFonts w:ascii="Bookman Old Style" w:hAnsi="Bookman Old Style"/>
          <w:i w:val="0"/>
          <w:iCs w:val="0"/>
          <w:color w:val="000000" w:themeColor="text1"/>
          <w:sz w:val="20"/>
          <w:szCs w:val="20"/>
        </w:rPr>
        <w:fldChar w:fldCharType="separate"/>
      </w:r>
      <w:r w:rsidR="005B0207">
        <w:rPr>
          <w:rFonts w:ascii="Bookman Old Style" w:hAnsi="Bookman Old Style"/>
          <w:i w:val="0"/>
          <w:iCs w:val="0"/>
          <w:noProof/>
          <w:color w:val="000000" w:themeColor="text1"/>
          <w:sz w:val="20"/>
          <w:szCs w:val="20"/>
        </w:rPr>
        <w:t>2</w:t>
      </w:r>
      <w:r w:rsidR="005B0207">
        <w:rPr>
          <w:rFonts w:ascii="Bookman Old Style" w:hAnsi="Bookman Old Style"/>
          <w:i w:val="0"/>
          <w:iCs w:val="0"/>
          <w:color w:val="000000" w:themeColor="text1"/>
          <w:sz w:val="20"/>
          <w:szCs w:val="20"/>
        </w:rPr>
        <w:fldChar w:fldCharType="end"/>
      </w:r>
      <w:r w:rsidRPr="00567AE1">
        <w:rPr>
          <w:rFonts w:ascii="Bookman Old Style" w:hAnsi="Bookman Old Style"/>
          <w:i w:val="0"/>
          <w:iCs w:val="0"/>
          <w:color w:val="000000" w:themeColor="text1"/>
          <w:sz w:val="20"/>
          <w:szCs w:val="20"/>
        </w:rPr>
        <w:t>. Cooperative cycles in inventory system</w:t>
      </w:r>
    </w:p>
    <w:tbl>
      <w:tblPr>
        <w:tblW w:w="93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1108"/>
        <w:gridCol w:w="862"/>
        <w:gridCol w:w="589"/>
        <w:gridCol w:w="1620"/>
        <w:gridCol w:w="1080"/>
        <w:gridCol w:w="1350"/>
        <w:gridCol w:w="1350"/>
      </w:tblGrid>
      <w:tr w:rsidR="00567AE1" w:rsidRPr="00567AE1" w14:paraId="4327263D" w14:textId="77777777" w:rsidTr="00537DAB">
        <w:trPr>
          <w:trHeight w:val="304"/>
        </w:trPr>
        <w:tc>
          <w:tcPr>
            <w:tcW w:w="1389" w:type="dxa"/>
            <w:shd w:val="clear" w:color="auto" w:fill="FBE4D5" w:themeFill="accent2" w:themeFillTint="33"/>
          </w:tcPr>
          <w:p w14:paraId="21401CCD" w14:textId="77777777" w:rsidR="006E4779" w:rsidRPr="00567AE1" w:rsidRDefault="006E4779" w:rsidP="00537DAB">
            <w:pPr>
              <w:jc w:val="both"/>
              <w:rPr>
                <w:rFonts w:ascii="Bookman Old Style" w:eastAsia="DengXian" w:hAnsi="Bookman Old Style"/>
                <w:iCs/>
                <w:color w:val="000000" w:themeColor="text1"/>
                <w:sz w:val="20"/>
                <w:szCs w:val="20"/>
              </w:rPr>
            </w:pPr>
            <w:r w:rsidRPr="00567AE1">
              <w:rPr>
                <w:rFonts w:ascii="Bookman Old Style" w:eastAsia="DengXian" w:hAnsi="Bookman Old Style"/>
                <w:iCs/>
                <w:color w:val="000000" w:themeColor="text1"/>
                <w:sz w:val="20"/>
                <w:szCs w:val="20"/>
              </w:rPr>
              <w:t>Cooperative</w:t>
            </w:r>
          </w:p>
          <w:p w14:paraId="339DB9E4" w14:textId="77777777" w:rsidR="006E4779" w:rsidRPr="00567AE1" w:rsidRDefault="006E4779" w:rsidP="00537DAB">
            <w:pPr>
              <w:jc w:val="both"/>
              <w:rPr>
                <w:rFonts w:ascii="Bookman Old Style" w:eastAsia="DengXian" w:hAnsi="Bookman Old Style"/>
                <w:iCs/>
                <w:color w:val="000000" w:themeColor="text1"/>
                <w:sz w:val="20"/>
                <w:szCs w:val="20"/>
              </w:rPr>
            </w:pPr>
            <w:r w:rsidRPr="00567AE1">
              <w:rPr>
                <w:rFonts w:ascii="Bookman Old Style" w:eastAsia="DengXian" w:hAnsi="Bookman Old Style"/>
                <w:iCs/>
                <w:color w:val="000000" w:themeColor="text1"/>
                <w:sz w:val="20"/>
                <w:szCs w:val="20"/>
              </w:rPr>
              <w:t>cycle</w:t>
            </w:r>
          </w:p>
        </w:tc>
        <w:tc>
          <w:tcPr>
            <w:tcW w:w="1110" w:type="dxa"/>
            <w:shd w:val="clear" w:color="auto" w:fill="FBE4D5" w:themeFill="accent2" w:themeFillTint="33"/>
            <w:vAlign w:val="center"/>
          </w:tcPr>
          <w:p w14:paraId="44F13C5D" w14:textId="77777777" w:rsidR="006E4779" w:rsidRPr="00567AE1" w:rsidRDefault="006E4779" w:rsidP="00537DAB">
            <w:pPr>
              <w:jc w:val="both"/>
              <w:rPr>
                <w:rFonts w:ascii="Bookman Old Style" w:eastAsia="DengXian" w:hAnsi="Bookman Old Style"/>
                <w:iCs/>
                <w:color w:val="000000" w:themeColor="text1"/>
                <w:sz w:val="20"/>
                <w:szCs w:val="20"/>
              </w:rPr>
            </w:pPr>
            <w:r w:rsidRPr="00567AE1">
              <w:rPr>
                <w:rFonts w:ascii="Bookman Old Style" w:eastAsia="DengXian" w:hAnsi="Bookman Old Style"/>
                <w:iCs/>
                <w:color w:val="000000" w:themeColor="text1"/>
                <w:sz w:val="20"/>
                <w:szCs w:val="20"/>
              </w:rPr>
              <w:t>Vendor’s cycle</w:t>
            </w:r>
          </w:p>
        </w:tc>
        <w:tc>
          <w:tcPr>
            <w:tcW w:w="871" w:type="dxa"/>
            <w:shd w:val="clear" w:color="auto" w:fill="FBE4D5" w:themeFill="accent2" w:themeFillTint="33"/>
            <w:vAlign w:val="center"/>
          </w:tcPr>
          <w:p w14:paraId="75A5A222" w14:textId="77777777" w:rsidR="006E4779" w:rsidRPr="00567AE1" w:rsidRDefault="006E4779" w:rsidP="00537DAB">
            <w:pPr>
              <w:ind w:left="-96" w:right="-154"/>
              <w:jc w:val="both"/>
              <w:rPr>
                <w:rFonts w:ascii="Bookman Old Style" w:eastAsia="DengXian" w:hAnsi="Bookman Old Style"/>
                <w:iCs/>
                <w:color w:val="000000" w:themeColor="text1"/>
                <w:sz w:val="20"/>
                <w:szCs w:val="20"/>
              </w:rPr>
            </w:pPr>
            <w:r w:rsidRPr="00567AE1">
              <w:rPr>
                <w:rFonts w:ascii="Bookman Old Style" w:eastAsia="DengXian" w:hAnsi="Bookman Old Style"/>
                <w:iCs/>
                <w:color w:val="000000" w:themeColor="text1"/>
                <w:sz w:val="20"/>
                <w:szCs w:val="20"/>
              </w:rPr>
              <w:t>Mfg.’s cycle</w:t>
            </w:r>
          </w:p>
        </w:tc>
        <w:tc>
          <w:tcPr>
            <w:tcW w:w="576" w:type="dxa"/>
            <w:shd w:val="clear" w:color="auto" w:fill="FBE4D5" w:themeFill="accent2" w:themeFillTint="33"/>
            <w:noWrap/>
            <w:vAlign w:val="center"/>
          </w:tcPr>
          <w:p w14:paraId="6E49F732" w14:textId="77777777" w:rsidR="006E4779" w:rsidRPr="00567AE1" w:rsidRDefault="006E4779" w:rsidP="00537DAB">
            <w:pPr>
              <w:jc w:val="both"/>
              <w:rPr>
                <w:rFonts w:ascii="Bookman Old Style" w:eastAsia="Times New Roman" w:hAnsi="Bookman Old Style"/>
                <w:color w:val="000000" w:themeColor="text1"/>
                <w:sz w:val="20"/>
                <w:szCs w:val="20"/>
              </w:rPr>
            </w:pPr>
            <m:oMathPara>
              <m:oMath>
                <m:r>
                  <w:rPr>
                    <w:rFonts w:ascii="Cambria Math" w:hAnsi="Cambria Math"/>
                    <w:color w:val="000000" w:themeColor="text1"/>
                    <w:sz w:val="20"/>
                    <w:szCs w:val="20"/>
                  </w:rPr>
                  <m:t>θ</m:t>
                </m:r>
              </m:oMath>
            </m:oMathPara>
          </w:p>
        </w:tc>
        <w:tc>
          <w:tcPr>
            <w:tcW w:w="1620" w:type="dxa"/>
            <w:shd w:val="clear" w:color="auto" w:fill="FBE4D5" w:themeFill="accent2" w:themeFillTint="33"/>
            <w:noWrap/>
            <w:vAlign w:val="center"/>
          </w:tcPr>
          <w:p w14:paraId="269D3B51" w14:textId="77777777" w:rsidR="006E4779" w:rsidRPr="00567AE1" w:rsidRDefault="006E4779" w:rsidP="00537DAB">
            <w:pPr>
              <w:jc w:val="both"/>
              <w:rPr>
                <w:rFonts w:ascii="Bookman Old Style" w:eastAsia="Times New Roman" w:hAnsi="Bookman Old Style"/>
                <w:color w:val="000000" w:themeColor="text1"/>
                <w:sz w:val="20"/>
                <w:szCs w:val="20"/>
              </w:rPr>
            </w:pPr>
            <m:oMath>
              <m:r>
                <w:rPr>
                  <w:rFonts w:ascii="Cambria Math" w:eastAsia="Times New Roman" w:hAnsi="Cambria Math"/>
                  <w:color w:val="000000" w:themeColor="text1"/>
                  <w:sz w:val="20"/>
                  <w:szCs w:val="20"/>
                </w:rPr>
                <m:t>D</m:t>
              </m:r>
            </m:oMath>
            <w:r w:rsidRPr="00567AE1">
              <w:rPr>
                <w:rFonts w:ascii="Bookman Old Style" w:eastAsia="Times New Roman" w:hAnsi="Bookman Old Style"/>
                <w:color w:val="000000" w:themeColor="text1"/>
                <w:sz w:val="20"/>
                <w:szCs w:val="20"/>
              </w:rPr>
              <w:t xml:space="preserve"> (tons/year)</w:t>
            </w:r>
          </w:p>
        </w:tc>
        <w:tc>
          <w:tcPr>
            <w:tcW w:w="1080" w:type="dxa"/>
            <w:shd w:val="clear" w:color="auto" w:fill="FBE4D5" w:themeFill="accent2" w:themeFillTint="33"/>
            <w:noWrap/>
            <w:vAlign w:val="center"/>
          </w:tcPr>
          <w:p w14:paraId="78F95988" w14:textId="77777777" w:rsidR="006E4779" w:rsidRPr="00567AE1" w:rsidRDefault="006E4779" w:rsidP="00537DAB">
            <w:pPr>
              <w:jc w:val="both"/>
              <w:rPr>
                <w:rFonts w:ascii="Bookman Old Style" w:eastAsia="Times New Roman" w:hAnsi="Bookman Old Style"/>
                <w:color w:val="000000" w:themeColor="text1"/>
                <w:sz w:val="20"/>
                <w:szCs w:val="20"/>
              </w:rPr>
            </w:pPr>
            <m:oMath>
              <m:r>
                <w:rPr>
                  <w:rFonts w:ascii="Cambria Math" w:eastAsia="Times New Roman" w:hAnsi="Cambria Math"/>
                  <w:color w:val="000000" w:themeColor="text1"/>
                  <w:sz w:val="20"/>
                  <w:szCs w:val="20"/>
                </w:rPr>
                <m:t>r</m:t>
              </m:r>
            </m:oMath>
            <w:r w:rsidRPr="00567AE1">
              <w:rPr>
                <w:rFonts w:ascii="Bookman Old Style" w:eastAsia="Times New Roman" w:hAnsi="Bookman Old Style"/>
                <w:color w:val="000000" w:themeColor="text1"/>
                <w:sz w:val="20"/>
                <w:szCs w:val="20"/>
              </w:rPr>
              <w:t xml:space="preserve"> (tons)</w:t>
            </w:r>
          </w:p>
        </w:tc>
        <w:tc>
          <w:tcPr>
            <w:tcW w:w="1350" w:type="dxa"/>
            <w:shd w:val="clear" w:color="auto" w:fill="FBE4D5" w:themeFill="accent2" w:themeFillTint="33"/>
            <w:noWrap/>
            <w:vAlign w:val="center"/>
          </w:tcPr>
          <w:p w14:paraId="10EC9EB6" w14:textId="77777777" w:rsidR="006E4779" w:rsidRPr="00567AE1" w:rsidRDefault="006E4779" w:rsidP="00537DAB">
            <w:pPr>
              <w:jc w:val="both"/>
              <w:rPr>
                <w:rFonts w:ascii="Bookman Old Style" w:eastAsia="Times New Roman" w:hAnsi="Bookman Old Style"/>
                <w:color w:val="000000" w:themeColor="text1"/>
                <w:sz w:val="20"/>
                <w:szCs w:val="20"/>
              </w:rPr>
            </w:pPr>
            <m:oMath>
              <m:r>
                <w:rPr>
                  <w:rFonts w:ascii="Cambria Math" w:eastAsia="Times New Roman" w:hAnsi="Cambria Math"/>
                  <w:color w:val="000000" w:themeColor="text1"/>
                  <w:sz w:val="20"/>
                  <w:szCs w:val="20"/>
                </w:rPr>
                <m:t>τ</m:t>
              </m:r>
            </m:oMath>
            <w:r w:rsidRPr="00567AE1">
              <w:rPr>
                <w:rFonts w:ascii="Bookman Old Style" w:eastAsia="Times New Roman" w:hAnsi="Bookman Old Style"/>
                <w:color w:val="000000" w:themeColor="text1"/>
                <w:sz w:val="20"/>
                <w:szCs w:val="20"/>
              </w:rPr>
              <w:t xml:space="preserve"> (days)</w:t>
            </w:r>
          </w:p>
        </w:tc>
        <w:tc>
          <w:tcPr>
            <w:tcW w:w="1350" w:type="dxa"/>
            <w:shd w:val="clear" w:color="auto" w:fill="FBE4D5" w:themeFill="accent2" w:themeFillTint="33"/>
            <w:noWrap/>
            <w:vAlign w:val="center"/>
          </w:tcPr>
          <w:p w14:paraId="60915999" w14:textId="77777777" w:rsidR="006E4779" w:rsidRPr="00567AE1" w:rsidRDefault="006E4779" w:rsidP="00537DAB">
            <w:pPr>
              <w:jc w:val="both"/>
              <w:rPr>
                <w:rFonts w:ascii="Bookman Old Style" w:eastAsia="Times New Roman" w:hAnsi="Bookman Old Style"/>
                <w:color w:val="000000" w:themeColor="text1"/>
                <w:sz w:val="20"/>
                <w:szCs w:val="20"/>
              </w:rPr>
            </w:pPr>
            <m:oMath>
              <m:r>
                <w:rPr>
                  <w:rFonts w:ascii="Cambria Math" w:eastAsia="Times New Roman" w:hAnsi="Cambria Math"/>
                  <w:color w:val="000000" w:themeColor="text1"/>
                  <w:sz w:val="20"/>
                  <w:szCs w:val="20"/>
                </w:rPr>
                <m:t>r-Dτ</m:t>
              </m:r>
            </m:oMath>
            <w:r w:rsidRPr="00567AE1">
              <w:rPr>
                <w:rFonts w:ascii="Bookman Old Style" w:eastAsia="Times New Roman" w:hAnsi="Bookman Old Style"/>
                <w:color w:val="000000" w:themeColor="text1"/>
                <w:sz w:val="20"/>
                <w:szCs w:val="20"/>
              </w:rPr>
              <w:t xml:space="preserve"> (tons)</w:t>
            </w:r>
          </w:p>
        </w:tc>
      </w:tr>
      <w:tr w:rsidR="00567AE1" w:rsidRPr="00567AE1" w14:paraId="238147E5" w14:textId="77777777" w:rsidTr="00537DAB">
        <w:trPr>
          <w:trHeight w:val="304"/>
        </w:trPr>
        <w:tc>
          <w:tcPr>
            <w:tcW w:w="1389" w:type="dxa"/>
          </w:tcPr>
          <w:p w14:paraId="4FF2BBF7" w14:textId="77777777" w:rsidR="006E4779" w:rsidRPr="00567AE1" w:rsidRDefault="006E4779" w:rsidP="00537DAB">
            <w:pPr>
              <w:spacing w:before="60"/>
              <w:jc w:val="both"/>
              <w:rPr>
                <w:rFonts w:ascii="Bookman Old Style" w:eastAsia="Times New Roman" w:hAnsi="Bookman Old Style"/>
                <w:b/>
                <w:bCs/>
                <w:i/>
                <w:iCs/>
                <w:color w:val="000000" w:themeColor="text1"/>
                <w:sz w:val="20"/>
                <w:szCs w:val="20"/>
              </w:rPr>
            </w:pPr>
            <w:r w:rsidRPr="00567AE1">
              <w:rPr>
                <w:rFonts w:ascii="Bookman Old Style" w:eastAsia="Times New Roman" w:hAnsi="Bookman Old Style"/>
                <w:b/>
                <w:bCs/>
                <w:i/>
                <w:iCs/>
                <w:color w:val="000000" w:themeColor="text1"/>
                <w:sz w:val="20"/>
                <w:szCs w:val="20"/>
              </w:rPr>
              <w:t>0</w:t>
            </w:r>
          </w:p>
        </w:tc>
        <w:tc>
          <w:tcPr>
            <w:tcW w:w="1110" w:type="dxa"/>
          </w:tcPr>
          <w:p w14:paraId="2E21C959"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w:t>
            </w:r>
          </w:p>
        </w:tc>
        <w:tc>
          <w:tcPr>
            <w:tcW w:w="871" w:type="dxa"/>
          </w:tcPr>
          <w:p w14:paraId="61363445"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w:t>
            </w:r>
          </w:p>
        </w:tc>
        <w:tc>
          <w:tcPr>
            <w:tcW w:w="576" w:type="dxa"/>
            <w:noWrap/>
            <w:vAlign w:val="bottom"/>
            <w:hideMark/>
          </w:tcPr>
          <w:p w14:paraId="77802C34"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20</w:t>
            </w:r>
          </w:p>
        </w:tc>
        <w:tc>
          <w:tcPr>
            <w:tcW w:w="1620" w:type="dxa"/>
            <w:noWrap/>
            <w:vAlign w:val="bottom"/>
            <w:hideMark/>
          </w:tcPr>
          <w:p w14:paraId="0B2CD1BC"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2520</w:t>
            </w:r>
          </w:p>
        </w:tc>
        <w:tc>
          <w:tcPr>
            <w:tcW w:w="1080" w:type="dxa"/>
            <w:noWrap/>
            <w:vAlign w:val="bottom"/>
            <w:hideMark/>
          </w:tcPr>
          <w:p w14:paraId="5176E31A"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284</w:t>
            </w:r>
          </w:p>
        </w:tc>
        <w:tc>
          <w:tcPr>
            <w:tcW w:w="1350" w:type="dxa"/>
            <w:noWrap/>
            <w:vAlign w:val="bottom"/>
            <w:hideMark/>
          </w:tcPr>
          <w:p w14:paraId="58F33310"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17.50 days</w:t>
            </w:r>
          </w:p>
        </w:tc>
        <w:tc>
          <w:tcPr>
            <w:tcW w:w="1350" w:type="dxa"/>
            <w:noWrap/>
            <w:vAlign w:val="bottom"/>
            <w:hideMark/>
          </w:tcPr>
          <w:p w14:paraId="04FAC5C2"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166</w:t>
            </w:r>
          </w:p>
        </w:tc>
      </w:tr>
      <w:tr w:rsidR="00567AE1" w:rsidRPr="00567AE1" w14:paraId="6FCF1E42" w14:textId="77777777" w:rsidTr="00537DAB">
        <w:trPr>
          <w:trHeight w:val="304"/>
        </w:trPr>
        <w:tc>
          <w:tcPr>
            <w:tcW w:w="1389" w:type="dxa"/>
            <w:vMerge w:val="restart"/>
            <w:vAlign w:val="center"/>
          </w:tcPr>
          <w:p w14:paraId="31AFDA4F" w14:textId="77777777" w:rsidR="006E4779" w:rsidRPr="00567AE1" w:rsidRDefault="006E4779" w:rsidP="00537DAB">
            <w:pPr>
              <w:jc w:val="both"/>
              <w:rPr>
                <w:rFonts w:ascii="Bookman Old Style" w:eastAsia="Times New Roman" w:hAnsi="Bookman Old Style"/>
                <w:b/>
                <w:bCs/>
                <w:i/>
                <w:iCs/>
                <w:color w:val="000000" w:themeColor="text1"/>
                <w:sz w:val="20"/>
                <w:szCs w:val="20"/>
              </w:rPr>
            </w:pPr>
            <w:r w:rsidRPr="00567AE1">
              <w:rPr>
                <w:rFonts w:ascii="Bookman Old Style" w:eastAsia="Times New Roman" w:hAnsi="Bookman Old Style"/>
                <w:b/>
                <w:bCs/>
                <w:i/>
                <w:iCs/>
                <w:color w:val="000000" w:themeColor="text1"/>
                <w:sz w:val="20"/>
                <w:szCs w:val="20"/>
              </w:rPr>
              <w:t>1</w:t>
            </w:r>
          </w:p>
        </w:tc>
        <w:tc>
          <w:tcPr>
            <w:tcW w:w="1110" w:type="dxa"/>
            <w:vMerge w:val="restart"/>
            <w:vAlign w:val="center"/>
          </w:tcPr>
          <w:p w14:paraId="4256D26E" w14:textId="77777777" w:rsidR="006E4779" w:rsidRPr="00567AE1" w:rsidRDefault="006E4779" w:rsidP="00537DAB">
            <w:pPr>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1</w:t>
            </w:r>
          </w:p>
        </w:tc>
        <w:tc>
          <w:tcPr>
            <w:tcW w:w="871" w:type="dxa"/>
          </w:tcPr>
          <w:p w14:paraId="17D3959D"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1</w:t>
            </w:r>
          </w:p>
        </w:tc>
        <w:tc>
          <w:tcPr>
            <w:tcW w:w="576" w:type="dxa"/>
            <w:noWrap/>
            <w:vAlign w:val="bottom"/>
            <w:hideMark/>
          </w:tcPr>
          <w:p w14:paraId="2B1F5EBC"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 xml:space="preserve"> 50</w:t>
            </w:r>
          </w:p>
        </w:tc>
        <w:tc>
          <w:tcPr>
            <w:tcW w:w="1620" w:type="dxa"/>
            <w:noWrap/>
            <w:vAlign w:val="bottom"/>
            <w:hideMark/>
          </w:tcPr>
          <w:p w14:paraId="6D821CB3"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2550</w:t>
            </w:r>
          </w:p>
        </w:tc>
        <w:tc>
          <w:tcPr>
            <w:tcW w:w="1080" w:type="dxa"/>
            <w:noWrap/>
            <w:vAlign w:val="bottom"/>
            <w:hideMark/>
          </w:tcPr>
          <w:p w14:paraId="3393E707"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284</w:t>
            </w:r>
          </w:p>
        </w:tc>
        <w:tc>
          <w:tcPr>
            <w:tcW w:w="1350" w:type="dxa"/>
            <w:noWrap/>
            <w:vAlign w:val="bottom"/>
            <w:hideMark/>
          </w:tcPr>
          <w:p w14:paraId="4C12D5E1"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17.50 days</w:t>
            </w:r>
          </w:p>
        </w:tc>
        <w:tc>
          <w:tcPr>
            <w:tcW w:w="1350" w:type="dxa"/>
            <w:noWrap/>
            <w:vAlign w:val="bottom"/>
            <w:hideMark/>
          </w:tcPr>
          <w:p w14:paraId="09A3E684"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165</w:t>
            </w:r>
          </w:p>
        </w:tc>
      </w:tr>
      <w:tr w:rsidR="00567AE1" w:rsidRPr="00567AE1" w14:paraId="17CE0BB5" w14:textId="77777777" w:rsidTr="00537DAB">
        <w:trPr>
          <w:trHeight w:val="304"/>
        </w:trPr>
        <w:tc>
          <w:tcPr>
            <w:tcW w:w="1389" w:type="dxa"/>
            <w:vMerge/>
          </w:tcPr>
          <w:p w14:paraId="77C8AEAD" w14:textId="77777777" w:rsidR="006E4779" w:rsidRPr="00567AE1" w:rsidRDefault="006E4779" w:rsidP="00537DAB">
            <w:pPr>
              <w:jc w:val="both"/>
              <w:rPr>
                <w:rFonts w:ascii="Bookman Old Style" w:eastAsia="Times New Roman" w:hAnsi="Bookman Old Style"/>
                <w:b/>
                <w:bCs/>
                <w:i/>
                <w:iCs/>
                <w:color w:val="000000" w:themeColor="text1"/>
                <w:sz w:val="20"/>
                <w:szCs w:val="20"/>
              </w:rPr>
            </w:pPr>
          </w:p>
        </w:tc>
        <w:tc>
          <w:tcPr>
            <w:tcW w:w="1110" w:type="dxa"/>
            <w:vMerge/>
          </w:tcPr>
          <w:p w14:paraId="68E227D8" w14:textId="77777777" w:rsidR="006E4779" w:rsidRPr="00567AE1" w:rsidRDefault="006E4779" w:rsidP="00537DAB">
            <w:pPr>
              <w:jc w:val="both"/>
              <w:rPr>
                <w:rFonts w:ascii="Bookman Old Style" w:eastAsia="Times New Roman" w:hAnsi="Bookman Old Style"/>
                <w:color w:val="000000" w:themeColor="text1"/>
                <w:sz w:val="20"/>
                <w:szCs w:val="20"/>
              </w:rPr>
            </w:pPr>
          </w:p>
        </w:tc>
        <w:tc>
          <w:tcPr>
            <w:tcW w:w="871" w:type="dxa"/>
          </w:tcPr>
          <w:p w14:paraId="471F7331"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w:t>
            </w:r>
          </w:p>
        </w:tc>
        <w:tc>
          <w:tcPr>
            <w:tcW w:w="576" w:type="dxa"/>
            <w:noWrap/>
            <w:vAlign w:val="bottom"/>
            <w:hideMark/>
          </w:tcPr>
          <w:p w14:paraId="1C9303F5"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245</w:t>
            </w:r>
          </w:p>
        </w:tc>
        <w:tc>
          <w:tcPr>
            <w:tcW w:w="1620" w:type="dxa"/>
            <w:noWrap/>
            <w:vAlign w:val="bottom"/>
            <w:hideMark/>
          </w:tcPr>
          <w:p w14:paraId="4F0B89B9"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2744</w:t>
            </w:r>
          </w:p>
        </w:tc>
        <w:tc>
          <w:tcPr>
            <w:tcW w:w="1080" w:type="dxa"/>
            <w:noWrap/>
            <w:vAlign w:val="bottom"/>
            <w:hideMark/>
          </w:tcPr>
          <w:p w14:paraId="08AF4F22"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284</w:t>
            </w:r>
          </w:p>
        </w:tc>
        <w:tc>
          <w:tcPr>
            <w:tcW w:w="1350" w:type="dxa"/>
            <w:noWrap/>
            <w:vAlign w:val="bottom"/>
            <w:hideMark/>
          </w:tcPr>
          <w:p w14:paraId="487B856C"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17.50 days</w:t>
            </w:r>
          </w:p>
        </w:tc>
        <w:tc>
          <w:tcPr>
            <w:tcW w:w="1350" w:type="dxa"/>
            <w:noWrap/>
            <w:vAlign w:val="bottom"/>
            <w:hideMark/>
          </w:tcPr>
          <w:p w14:paraId="45BA514F"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155</w:t>
            </w:r>
          </w:p>
        </w:tc>
      </w:tr>
      <w:tr w:rsidR="00567AE1" w:rsidRPr="00567AE1" w14:paraId="7F6297FB" w14:textId="77777777" w:rsidTr="00537DAB">
        <w:trPr>
          <w:trHeight w:val="304"/>
        </w:trPr>
        <w:tc>
          <w:tcPr>
            <w:tcW w:w="1389" w:type="dxa"/>
            <w:vMerge w:val="restart"/>
            <w:vAlign w:val="center"/>
          </w:tcPr>
          <w:p w14:paraId="56A3E795" w14:textId="77777777" w:rsidR="006E4779" w:rsidRPr="00567AE1" w:rsidRDefault="006E4779" w:rsidP="00537DAB">
            <w:pPr>
              <w:jc w:val="both"/>
              <w:rPr>
                <w:rFonts w:ascii="Bookman Old Style" w:eastAsia="Times New Roman" w:hAnsi="Bookman Old Style"/>
                <w:b/>
                <w:bCs/>
                <w:i/>
                <w:iCs/>
                <w:color w:val="000000" w:themeColor="text1"/>
                <w:sz w:val="20"/>
                <w:szCs w:val="20"/>
              </w:rPr>
            </w:pPr>
            <w:r w:rsidRPr="00567AE1">
              <w:rPr>
                <w:rFonts w:ascii="Bookman Old Style" w:eastAsia="Times New Roman" w:hAnsi="Bookman Old Style"/>
                <w:b/>
                <w:bCs/>
                <w:i/>
                <w:iCs/>
                <w:color w:val="000000" w:themeColor="text1"/>
                <w:sz w:val="20"/>
                <w:szCs w:val="20"/>
              </w:rPr>
              <w:t>2</w:t>
            </w:r>
          </w:p>
        </w:tc>
        <w:tc>
          <w:tcPr>
            <w:tcW w:w="1110" w:type="dxa"/>
            <w:vMerge w:val="restart"/>
            <w:vAlign w:val="center"/>
          </w:tcPr>
          <w:p w14:paraId="68F82E3F" w14:textId="77777777" w:rsidR="006E4779" w:rsidRPr="00567AE1" w:rsidRDefault="006E4779" w:rsidP="00537DAB">
            <w:pPr>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w:t>
            </w:r>
          </w:p>
        </w:tc>
        <w:tc>
          <w:tcPr>
            <w:tcW w:w="871" w:type="dxa"/>
          </w:tcPr>
          <w:p w14:paraId="14130F0A"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1</w:t>
            </w:r>
          </w:p>
        </w:tc>
        <w:tc>
          <w:tcPr>
            <w:tcW w:w="576" w:type="dxa"/>
            <w:noWrap/>
            <w:vAlign w:val="bottom"/>
            <w:hideMark/>
          </w:tcPr>
          <w:p w14:paraId="3A34B88B"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350</w:t>
            </w:r>
          </w:p>
        </w:tc>
        <w:tc>
          <w:tcPr>
            <w:tcW w:w="1620" w:type="dxa"/>
            <w:noWrap/>
            <w:vAlign w:val="bottom"/>
            <w:hideMark/>
          </w:tcPr>
          <w:p w14:paraId="13987208"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2841</w:t>
            </w:r>
          </w:p>
        </w:tc>
        <w:tc>
          <w:tcPr>
            <w:tcW w:w="1080" w:type="dxa"/>
            <w:noWrap/>
            <w:vAlign w:val="bottom"/>
            <w:hideMark/>
          </w:tcPr>
          <w:p w14:paraId="5A5B65F6"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284</w:t>
            </w:r>
          </w:p>
        </w:tc>
        <w:tc>
          <w:tcPr>
            <w:tcW w:w="1350" w:type="dxa"/>
            <w:noWrap/>
            <w:vAlign w:val="bottom"/>
            <w:hideMark/>
          </w:tcPr>
          <w:p w14:paraId="7F636C06"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17.50 days</w:t>
            </w:r>
          </w:p>
        </w:tc>
        <w:tc>
          <w:tcPr>
            <w:tcW w:w="1350" w:type="dxa"/>
            <w:noWrap/>
            <w:vAlign w:val="bottom"/>
            <w:hideMark/>
          </w:tcPr>
          <w:p w14:paraId="24342455"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150</w:t>
            </w:r>
          </w:p>
        </w:tc>
      </w:tr>
      <w:tr w:rsidR="00567AE1" w:rsidRPr="00567AE1" w14:paraId="5AB7C77B" w14:textId="77777777" w:rsidTr="00537DAB">
        <w:trPr>
          <w:trHeight w:val="304"/>
        </w:trPr>
        <w:tc>
          <w:tcPr>
            <w:tcW w:w="1389" w:type="dxa"/>
            <w:vMerge/>
            <w:vAlign w:val="center"/>
          </w:tcPr>
          <w:p w14:paraId="046D86DA" w14:textId="77777777" w:rsidR="006E4779" w:rsidRPr="00567AE1" w:rsidRDefault="006E4779" w:rsidP="00537DAB">
            <w:pPr>
              <w:jc w:val="both"/>
              <w:rPr>
                <w:rFonts w:ascii="Bookman Old Style" w:eastAsia="Times New Roman" w:hAnsi="Bookman Old Style"/>
                <w:color w:val="000000" w:themeColor="text1"/>
                <w:sz w:val="20"/>
                <w:szCs w:val="20"/>
              </w:rPr>
            </w:pPr>
          </w:p>
        </w:tc>
        <w:tc>
          <w:tcPr>
            <w:tcW w:w="1110" w:type="dxa"/>
            <w:vMerge/>
          </w:tcPr>
          <w:p w14:paraId="78DB06AC" w14:textId="77777777" w:rsidR="006E4779" w:rsidRPr="00567AE1" w:rsidRDefault="006E4779" w:rsidP="00537DAB">
            <w:pPr>
              <w:jc w:val="both"/>
              <w:rPr>
                <w:rFonts w:ascii="Bookman Old Style" w:eastAsia="Times New Roman" w:hAnsi="Bookman Old Style"/>
                <w:color w:val="000000" w:themeColor="text1"/>
                <w:sz w:val="20"/>
                <w:szCs w:val="20"/>
              </w:rPr>
            </w:pPr>
          </w:p>
        </w:tc>
        <w:tc>
          <w:tcPr>
            <w:tcW w:w="871" w:type="dxa"/>
          </w:tcPr>
          <w:p w14:paraId="059BFE82"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w:t>
            </w:r>
          </w:p>
        </w:tc>
        <w:tc>
          <w:tcPr>
            <w:tcW w:w="576" w:type="dxa"/>
            <w:noWrap/>
            <w:vAlign w:val="bottom"/>
            <w:hideMark/>
          </w:tcPr>
          <w:p w14:paraId="4C7F64D1"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500</w:t>
            </w:r>
          </w:p>
        </w:tc>
        <w:tc>
          <w:tcPr>
            <w:tcW w:w="1620" w:type="dxa"/>
            <w:noWrap/>
            <w:vAlign w:val="bottom"/>
            <w:hideMark/>
          </w:tcPr>
          <w:p w14:paraId="4E4B8A7B"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2957</w:t>
            </w:r>
          </w:p>
        </w:tc>
        <w:tc>
          <w:tcPr>
            <w:tcW w:w="1080" w:type="dxa"/>
            <w:noWrap/>
            <w:vAlign w:val="bottom"/>
            <w:hideMark/>
          </w:tcPr>
          <w:p w14:paraId="430C6162"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284</w:t>
            </w:r>
          </w:p>
        </w:tc>
        <w:tc>
          <w:tcPr>
            <w:tcW w:w="1350" w:type="dxa"/>
            <w:noWrap/>
            <w:vAlign w:val="bottom"/>
            <w:hideMark/>
          </w:tcPr>
          <w:p w14:paraId="4D00B821"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17.50 days</w:t>
            </w:r>
          </w:p>
        </w:tc>
        <w:tc>
          <w:tcPr>
            <w:tcW w:w="1350" w:type="dxa"/>
            <w:noWrap/>
            <w:vAlign w:val="bottom"/>
            <w:hideMark/>
          </w:tcPr>
          <w:p w14:paraId="2FA4A76D" w14:textId="77777777" w:rsidR="006E4779" w:rsidRPr="00567AE1" w:rsidRDefault="006E4779" w:rsidP="00537DAB">
            <w:pPr>
              <w:spacing w:before="60"/>
              <w:jc w:val="both"/>
              <w:rPr>
                <w:rFonts w:ascii="Bookman Old Style" w:eastAsia="Times New Roman" w:hAnsi="Bookman Old Style"/>
                <w:color w:val="000000" w:themeColor="text1"/>
                <w:sz w:val="20"/>
                <w:szCs w:val="20"/>
              </w:rPr>
            </w:pPr>
            <w:r w:rsidRPr="00567AE1">
              <w:rPr>
                <w:rFonts w:ascii="Bookman Old Style" w:eastAsia="Times New Roman" w:hAnsi="Bookman Old Style"/>
                <w:color w:val="000000" w:themeColor="text1"/>
                <w:sz w:val="20"/>
                <w:szCs w:val="20"/>
              </w:rPr>
              <w:t>145</w:t>
            </w:r>
          </w:p>
        </w:tc>
      </w:tr>
    </w:tbl>
    <w:p w14:paraId="576C8D14" w14:textId="77777777" w:rsidR="006E4779" w:rsidRPr="00567AE1" w:rsidRDefault="006E4779" w:rsidP="006E4779">
      <w:pPr>
        <w:ind w:firstLine="720"/>
        <w:jc w:val="both"/>
        <w:rPr>
          <w:rFonts w:ascii="Bookman Old Style" w:hAnsi="Bookman Old Style"/>
          <w:color w:val="000000" w:themeColor="text1"/>
          <w:sz w:val="22"/>
          <w:szCs w:val="22"/>
        </w:rPr>
      </w:pPr>
    </w:p>
    <w:p w14:paraId="7A6D1878" w14:textId="748CE7EF" w:rsidR="006E4779" w:rsidRPr="00567AE1" w:rsidRDefault="006E4779" w:rsidP="005D2CD0">
      <w:pPr>
        <w:spacing w:line="360" w:lineRule="auto"/>
        <w:ind w:firstLine="360"/>
        <w:jc w:val="both"/>
        <w:rPr>
          <w:rFonts w:ascii="Bookman Old Style" w:hAnsi="Bookman Old Style"/>
          <w:color w:val="000000" w:themeColor="text1"/>
          <w:sz w:val="22"/>
          <w:szCs w:val="22"/>
        </w:rPr>
      </w:pPr>
      <w:r w:rsidRPr="00567AE1">
        <w:rPr>
          <w:rFonts w:ascii="Bookman Old Style" w:hAnsi="Bookman Old Style"/>
          <w:color w:val="000000" w:themeColor="text1"/>
          <w:sz w:val="22"/>
          <w:szCs w:val="22"/>
        </w:rPr>
        <w:t xml:space="preserve">According to Table </w:t>
      </w:r>
      <w:r w:rsidR="0030542A" w:rsidRPr="00567AE1">
        <w:rPr>
          <w:rFonts w:ascii="Bookman Old Style" w:hAnsi="Bookman Old Style"/>
          <w:color w:val="000000" w:themeColor="text1"/>
          <w:sz w:val="22"/>
          <w:szCs w:val="22"/>
        </w:rPr>
        <w:t>5.2</w:t>
      </w:r>
      <w:r w:rsidRPr="00567AE1">
        <w:rPr>
          <w:rFonts w:ascii="Bookman Old Style" w:hAnsi="Bookman Old Style"/>
          <w:color w:val="000000" w:themeColor="text1"/>
          <w:sz w:val="22"/>
          <w:szCs w:val="22"/>
        </w:rPr>
        <w:t xml:space="preserve">, since the optimal number of shipments using the proposed cooperative policy for this example is </w:t>
      </w:r>
      <m:oMath>
        <m:sSup>
          <m:sSupPr>
            <m:ctrlPr>
              <w:rPr>
                <w:rFonts w:ascii="Cambria Math" w:hAnsi="Cambria Math"/>
                <w:i/>
                <w:color w:val="000000" w:themeColor="text1"/>
                <w:sz w:val="22"/>
                <w:szCs w:val="22"/>
              </w:rPr>
            </m:ctrlPr>
          </m:sSupPr>
          <m:e>
            <m:r>
              <w:rPr>
                <w:rFonts w:ascii="Cambria Math" w:hAnsi="Cambria Math"/>
                <w:color w:val="000000" w:themeColor="text1"/>
                <w:sz w:val="22"/>
                <w:szCs w:val="22"/>
              </w:rPr>
              <m:t>n</m:t>
            </m:r>
          </m:e>
          <m:sup>
            <m:r>
              <w:rPr>
                <w:rFonts w:ascii="Cambria Math" w:hAnsi="Cambria Math"/>
                <w:color w:val="000000" w:themeColor="text1"/>
                <w:sz w:val="22"/>
                <w:szCs w:val="22"/>
              </w:rPr>
              <m:t>*</m:t>
            </m:r>
          </m:sup>
        </m:sSup>
      </m:oMath>
      <w:r w:rsidRPr="00567AE1">
        <w:rPr>
          <w:rFonts w:ascii="Bookman Old Style" w:hAnsi="Bookman Old Style"/>
          <w:color w:val="000000" w:themeColor="text1"/>
          <w:sz w:val="22"/>
          <w:szCs w:val="22"/>
        </w:rPr>
        <w:t xml:space="preserve"> = 2, that means, 1 complete cycle of the material vendor will be equal to 2 individual cycles for the precast manufacturer. So, during the 1</w:t>
      </w:r>
      <w:r w:rsidRPr="00567AE1">
        <w:rPr>
          <w:rFonts w:ascii="Bookman Old Style" w:hAnsi="Bookman Old Style"/>
          <w:color w:val="000000" w:themeColor="text1"/>
          <w:sz w:val="22"/>
          <w:szCs w:val="22"/>
          <w:vertAlign w:val="superscript"/>
        </w:rPr>
        <w:t>st</w:t>
      </w:r>
      <w:r w:rsidRPr="00567AE1">
        <w:rPr>
          <w:rFonts w:ascii="Bookman Old Style" w:hAnsi="Bookman Old Style"/>
          <w:color w:val="000000" w:themeColor="text1"/>
          <w:sz w:val="22"/>
          <w:szCs w:val="22"/>
        </w:rPr>
        <w:t xml:space="preserve"> cooperative cycle, vendor is sending 2 shipments to the manufacturer immediately after receiving the order from the manufacturer’s end. In this case, each lot from vendor takes 17.50 days to reach the manufacturer and they utilize both of the shipments to satisfy their customers or demands. Here, the length of 1</w:t>
      </w:r>
      <w:r w:rsidRPr="00567AE1">
        <w:rPr>
          <w:rFonts w:ascii="Bookman Old Style" w:hAnsi="Bookman Old Style"/>
          <w:color w:val="000000" w:themeColor="text1"/>
          <w:sz w:val="22"/>
          <w:szCs w:val="22"/>
          <w:vertAlign w:val="superscript"/>
        </w:rPr>
        <w:t>st</w:t>
      </w:r>
      <w:r w:rsidRPr="00567AE1">
        <w:rPr>
          <w:rFonts w:ascii="Bookman Old Style" w:hAnsi="Bookman Old Style"/>
          <w:color w:val="000000" w:themeColor="text1"/>
          <w:sz w:val="22"/>
          <w:szCs w:val="22"/>
        </w:rPr>
        <w:t xml:space="preserve"> cycle of manufacturer is about 52 days and the 2</w:t>
      </w:r>
      <w:r w:rsidRPr="00567AE1">
        <w:rPr>
          <w:rFonts w:ascii="Bookman Old Style" w:hAnsi="Bookman Old Style"/>
          <w:color w:val="000000" w:themeColor="text1"/>
          <w:sz w:val="22"/>
          <w:szCs w:val="22"/>
          <w:vertAlign w:val="superscript"/>
        </w:rPr>
        <w:t>nd</w:t>
      </w:r>
      <w:r w:rsidRPr="00567AE1">
        <w:rPr>
          <w:rFonts w:ascii="Bookman Old Style" w:hAnsi="Bookman Old Style"/>
          <w:color w:val="000000" w:themeColor="text1"/>
          <w:sz w:val="22"/>
          <w:szCs w:val="22"/>
        </w:rPr>
        <w:t xml:space="preserve"> cycle takes 49 days and therefore the cycle for the vendor will be </w:t>
      </w:r>
      <m:oMath>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T</m:t>
            </m:r>
          </m:e>
          <m:sub>
            <m:r>
              <w:rPr>
                <w:rFonts w:ascii="Cambria Math" w:hAnsi="Cambria Math"/>
                <w:color w:val="000000" w:themeColor="text1"/>
                <w:sz w:val="22"/>
                <w:szCs w:val="22"/>
              </w:rPr>
              <m:t>vendor</m:t>
            </m:r>
          </m:sub>
        </m:sSub>
        <m:r>
          <w:rPr>
            <w:rFonts w:ascii="Cambria Math" w:hAnsi="Cambria Math"/>
            <w:color w:val="000000" w:themeColor="text1"/>
            <w:sz w:val="22"/>
            <w:szCs w:val="22"/>
          </w:rPr>
          <m:t>=52+49=101</m:t>
        </m:r>
      </m:oMath>
      <w:r w:rsidRPr="00567AE1">
        <w:rPr>
          <w:rFonts w:ascii="Bookman Old Style" w:hAnsi="Bookman Old Style"/>
          <w:color w:val="000000" w:themeColor="text1"/>
          <w:sz w:val="22"/>
          <w:szCs w:val="22"/>
        </w:rPr>
        <w:t xml:space="preserve"> days. It was also assumed that the vendor makes no delay between receiving the order and dispatching it for delivery. For every cycle of the precast manufacturer, the demands vary based on different parametric values of the truncated exponential distribution (Al-Athari, 2008). As a result, in each cycle of the manufacturer, the optimal cycle time </w:t>
      </w:r>
      <m:oMath>
        <m:sSup>
          <m:sSupPr>
            <m:ctrlPr>
              <w:rPr>
                <w:rFonts w:ascii="Cambria Math" w:hAnsi="Cambria Math"/>
                <w:i/>
                <w:color w:val="000000" w:themeColor="text1"/>
                <w:sz w:val="22"/>
                <w:szCs w:val="22"/>
              </w:rPr>
            </m:ctrlPr>
          </m:sSupPr>
          <m:e>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T</m:t>
                </m:r>
              </m:e>
              <m:sub>
                <m:r>
                  <w:rPr>
                    <w:rFonts w:ascii="Cambria Math" w:hAnsi="Cambria Math"/>
                    <w:color w:val="000000" w:themeColor="text1"/>
                    <w:sz w:val="22"/>
                    <w:szCs w:val="22"/>
                  </w:rPr>
                  <m:t>mfg</m:t>
                </m:r>
              </m:sub>
            </m:sSub>
          </m:e>
          <m:sup>
            <m:r>
              <w:rPr>
                <w:rFonts w:ascii="Cambria Math" w:hAnsi="Cambria Math"/>
                <w:color w:val="000000" w:themeColor="text1"/>
                <w:sz w:val="22"/>
                <w:szCs w:val="22"/>
              </w:rPr>
              <m:t>*</m:t>
            </m:r>
          </m:sup>
        </m:sSup>
      </m:oMath>
      <w:r w:rsidRPr="00567AE1">
        <w:rPr>
          <w:rFonts w:ascii="Bookman Old Style" w:hAnsi="Bookman Old Style"/>
          <w:color w:val="000000" w:themeColor="text1"/>
          <w:sz w:val="22"/>
          <w:szCs w:val="22"/>
        </w:rPr>
        <w:t xml:space="preserve"> is also changing since </w:t>
      </w:r>
      <m:oMath>
        <m:sSup>
          <m:sSupPr>
            <m:ctrlPr>
              <w:rPr>
                <w:rFonts w:ascii="Cambria Math" w:hAnsi="Cambria Math"/>
                <w:i/>
                <w:color w:val="000000" w:themeColor="text1"/>
                <w:sz w:val="22"/>
                <w:szCs w:val="22"/>
              </w:rPr>
            </m:ctrlPr>
          </m:sSupPr>
          <m:e>
            <m:sSub>
              <m:sSubPr>
                <m:ctrlPr>
                  <w:rPr>
                    <w:rFonts w:ascii="Cambria Math" w:hAnsi="Cambria Math"/>
                    <w:i/>
                    <w:color w:val="000000" w:themeColor="text1"/>
                    <w:sz w:val="22"/>
                    <w:szCs w:val="22"/>
                  </w:rPr>
                </m:ctrlPr>
              </m:sSubPr>
              <m:e>
                <m:r>
                  <w:rPr>
                    <w:rFonts w:ascii="Cambria Math" w:hAnsi="Cambria Math"/>
                    <w:color w:val="000000" w:themeColor="text1"/>
                    <w:sz w:val="22"/>
                    <w:szCs w:val="22"/>
                  </w:rPr>
                  <m:t>T</m:t>
                </m:r>
              </m:e>
              <m:sub>
                <m:r>
                  <w:rPr>
                    <w:rFonts w:ascii="Cambria Math" w:hAnsi="Cambria Math"/>
                    <w:color w:val="000000" w:themeColor="text1"/>
                    <w:sz w:val="22"/>
                    <w:szCs w:val="22"/>
                  </w:rPr>
                  <m:t>mfg</m:t>
                </m:r>
              </m:sub>
            </m:sSub>
          </m:e>
          <m:sup>
            <m:r>
              <w:rPr>
                <w:rFonts w:ascii="Cambria Math" w:hAnsi="Cambria Math"/>
                <w:color w:val="000000" w:themeColor="text1"/>
                <w:sz w:val="22"/>
                <w:szCs w:val="22"/>
              </w:rPr>
              <m:t>*</m:t>
            </m:r>
          </m:sup>
        </m:sSup>
        <m:r>
          <m:rPr>
            <m:sty m:val="p"/>
          </m:rPr>
          <w:rPr>
            <w:rFonts w:ascii="Cambria Math" w:hAnsi="Cambria Math"/>
            <w:color w:val="000000" w:themeColor="text1"/>
            <w:sz w:val="22"/>
            <w:szCs w:val="22"/>
          </w:rPr>
          <m:t xml:space="preserve"> </m:t>
        </m:r>
        <m:r>
          <w:rPr>
            <w:rFonts w:ascii="Cambria Math" w:hAnsi="Cambria Math"/>
            <w:color w:val="000000" w:themeColor="text1"/>
            <w:sz w:val="22"/>
            <w:szCs w:val="22"/>
          </w:rPr>
          <m:t>=</m:t>
        </m:r>
        <m:f>
          <m:fPr>
            <m:ctrlPr>
              <w:rPr>
                <w:rFonts w:ascii="Cambria Math" w:hAnsi="Cambria Math"/>
                <w:i/>
                <w:color w:val="000000" w:themeColor="text1"/>
                <w:sz w:val="22"/>
                <w:szCs w:val="22"/>
              </w:rPr>
            </m:ctrlPr>
          </m:fPr>
          <m:num>
            <m:sSup>
              <m:sSupPr>
                <m:ctrlPr>
                  <w:rPr>
                    <w:rFonts w:ascii="Cambria Math" w:hAnsi="Cambria Math"/>
                    <w:i/>
                    <w:color w:val="000000" w:themeColor="text1"/>
                    <w:sz w:val="22"/>
                    <w:szCs w:val="22"/>
                  </w:rPr>
                </m:ctrlPr>
              </m:sSupPr>
              <m:e>
                <m:r>
                  <w:rPr>
                    <w:rFonts w:ascii="Cambria Math" w:hAnsi="Cambria Math"/>
                    <w:color w:val="000000" w:themeColor="text1"/>
                    <w:sz w:val="22"/>
                    <w:szCs w:val="22"/>
                  </w:rPr>
                  <m:t>Q</m:t>
                </m:r>
              </m:e>
              <m:sup>
                <m:r>
                  <w:rPr>
                    <w:rFonts w:ascii="Cambria Math" w:hAnsi="Cambria Math"/>
                    <w:color w:val="000000" w:themeColor="text1"/>
                    <w:sz w:val="22"/>
                    <w:szCs w:val="22"/>
                  </w:rPr>
                  <m:t>*</m:t>
                </m:r>
              </m:sup>
            </m:sSup>
          </m:num>
          <m:den>
            <m:r>
              <w:rPr>
                <w:rFonts w:ascii="Cambria Math" w:hAnsi="Cambria Math"/>
                <w:color w:val="000000" w:themeColor="text1"/>
                <w:sz w:val="22"/>
                <w:szCs w:val="22"/>
              </w:rPr>
              <m:t>E[g</m:t>
            </m:r>
            <m:d>
              <m:dPr>
                <m:ctrlPr>
                  <w:rPr>
                    <w:rFonts w:ascii="Cambria Math" w:hAnsi="Cambria Math"/>
                    <w:i/>
                    <w:color w:val="000000" w:themeColor="text1"/>
                    <w:sz w:val="22"/>
                    <w:szCs w:val="22"/>
                  </w:rPr>
                </m:ctrlPr>
              </m:dPr>
              <m:e>
                <m:r>
                  <w:rPr>
                    <w:rFonts w:ascii="Cambria Math" w:hAnsi="Cambria Math"/>
                    <w:color w:val="000000" w:themeColor="text1"/>
                    <w:sz w:val="22"/>
                    <w:szCs w:val="22"/>
                  </w:rPr>
                  <m:t>D</m:t>
                </m:r>
              </m:e>
              <m:e>
                <m:r>
                  <w:rPr>
                    <w:rFonts w:ascii="Cambria Math" w:hAnsi="Cambria Math"/>
                    <w:color w:val="000000" w:themeColor="text1"/>
                    <w:sz w:val="22"/>
                    <w:szCs w:val="22"/>
                  </w:rPr>
                  <m:t>θ</m:t>
                </m:r>
              </m:e>
            </m:d>
            <m:r>
              <w:rPr>
                <w:rFonts w:ascii="Cambria Math" w:hAnsi="Cambria Math"/>
                <w:color w:val="000000" w:themeColor="text1"/>
                <w:sz w:val="22"/>
                <w:szCs w:val="22"/>
              </w:rPr>
              <m:t>]</m:t>
            </m:r>
          </m:den>
        </m:f>
      </m:oMath>
      <w:r w:rsidRPr="00567AE1">
        <w:rPr>
          <w:rFonts w:ascii="Bookman Old Style" w:hAnsi="Bookman Old Style"/>
          <w:color w:val="000000" w:themeColor="text1"/>
          <w:sz w:val="22"/>
          <w:szCs w:val="22"/>
        </w:rPr>
        <w:t xml:space="preserve">. The remaining inventory levels, </w:t>
      </w:r>
      <m:oMath>
        <m:r>
          <w:rPr>
            <w:rFonts w:ascii="Cambria Math" w:hAnsi="Cambria Math"/>
            <w:color w:val="000000" w:themeColor="text1"/>
            <w:sz w:val="22"/>
            <w:szCs w:val="22"/>
          </w:rPr>
          <m:t>(</m:t>
        </m:r>
        <m:sSup>
          <m:sSupPr>
            <m:ctrlPr>
              <w:rPr>
                <w:rFonts w:ascii="Cambria Math" w:hAnsi="Cambria Math"/>
                <w:i/>
                <w:color w:val="000000" w:themeColor="text1"/>
                <w:sz w:val="22"/>
                <w:szCs w:val="22"/>
              </w:rPr>
            </m:ctrlPr>
          </m:sSupPr>
          <m:e>
            <m:r>
              <w:rPr>
                <w:rFonts w:ascii="Cambria Math" w:hAnsi="Cambria Math"/>
                <w:color w:val="000000" w:themeColor="text1"/>
                <w:sz w:val="22"/>
                <w:szCs w:val="22"/>
              </w:rPr>
              <m:t>r</m:t>
            </m:r>
          </m:e>
          <m:sup>
            <m:r>
              <w:rPr>
                <w:rFonts w:ascii="Cambria Math" w:hAnsi="Cambria Math"/>
                <w:color w:val="000000" w:themeColor="text1"/>
                <w:sz w:val="22"/>
                <w:szCs w:val="22"/>
              </w:rPr>
              <m:t>*</m:t>
            </m:r>
          </m:sup>
        </m:sSup>
        <m:r>
          <w:rPr>
            <w:rFonts w:ascii="Cambria Math" w:hAnsi="Cambria Math"/>
            <w:color w:val="000000" w:themeColor="text1"/>
            <w:sz w:val="22"/>
            <w:szCs w:val="22"/>
          </w:rPr>
          <m:t>-Dτ)</m:t>
        </m:r>
      </m:oMath>
      <w:r w:rsidRPr="00567AE1">
        <w:rPr>
          <w:rFonts w:ascii="Bookman Old Style" w:hAnsi="Bookman Old Style"/>
          <w:color w:val="000000" w:themeColor="text1"/>
          <w:sz w:val="22"/>
          <w:szCs w:val="22"/>
        </w:rPr>
        <w:t xml:space="preserve">, for the manufacturer in every cycle (Table </w:t>
      </w:r>
      <w:r w:rsidR="0030542A" w:rsidRPr="00567AE1">
        <w:rPr>
          <w:rFonts w:ascii="Bookman Old Style" w:hAnsi="Bookman Old Style"/>
          <w:color w:val="000000" w:themeColor="text1"/>
          <w:sz w:val="22"/>
          <w:szCs w:val="22"/>
        </w:rPr>
        <w:t>5.2</w:t>
      </w:r>
      <w:r w:rsidRPr="00567AE1">
        <w:rPr>
          <w:rFonts w:ascii="Bookman Old Style" w:hAnsi="Bookman Old Style"/>
          <w:color w:val="000000" w:themeColor="text1"/>
          <w:sz w:val="22"/>
          <w:szCs w:val="22"/>
        </w:rPr>
        <w:t xml:space="preserve">), are also different for the same reason since </w:t>
      </w:r>
      <m:oMath>
        <m:r>
          <w:rPr>
            <w:rFonts w:ascii="Cambria Math" w:hAnsi="Cambria Math"/>
            <w:color w:val="000000" w:themeColor="text1"/>
            <w:sz w:val="22"/>
            <w:szCs w:val="22"/>
          </w:rPr>
          <m:t>D~g(D|θ)</m:t>
        </m:r>
      </m:oMath>
      <w:r w:rsidRPr="00567AE1">
        <w:rPr>
          <w:rFonts w:ascii="Bookman Old Style" w:hAnsi="Bookman Old Style"/>
          <w:color w:val="000000" w:themeColor="text1"/>
          <w:sz w:val="22"/>
          <w:szCs w:val="22"/>
        </w:rPr>
        <w:t xml:space="preserve">. However, according to Figure </w:t>
      </w:r>
      <w:r w:rsidR="0030542A" w:rsidRPr="00567AE1">
        <w:rPr>
          <w:rFonts w:ascii="Bookman Old Style" w:hAnsi="Bookman Old Style"/>
          <w:color w:val="000000" w:themeColor="text1"/>
          <w:sz w:val="22"/>
          <w:szCs w:val="22"/>
        </w:rPr>
        <w:t>5.2</w:t>
      </w:r>
      <w:r w:rsidRPr="00567AE1">
        <w:rPr>
          <w:rFonts w:ascii="Bookman Old Style" w:hAnsi="Bookman Old Style"/>
          <w:color w:val="000000" w:themeColor="text1"/>
          <w:sz w:val="22"/>
          <w:szCs w:val="22"/>
        </w:rPr>
        <w:t xml:space="preserve">, if both parties agree to participate in such cooperative policy, there is no chance of shortage even if the demand is changing as </w:t>
      </w:r>
      <m:oMath>
        <m:r>
          <w:rPr>
            <w:rFonts w:ascii="Cambria Math" w:hAnsi="Cambria Math"/>
            <w:color w:val="000000" w:themeColor="text1"/>
            <w:sz w:val="22"/>
            <w:szCs w:val="22"/>
          </w:rPr>
          <m:t>τ&lt;r/D</m:t>
        </m:r>
      </m:oMath>
      <w:r w:rsidRPr="00567AE1">
        <w:rPr>
          <w:rFonts w:ascii="Bookman Old Style" w:hAnsi="Bookman Old Style"/>
          <w:color w:val="000000" w:themeColor="text1"/>
          <w:sz w:val="22"/>
          <w:szCs w:val="22"/>
        </w:rPr>
        <w:t xml:space="preserve"> in all the cycles. This example clearly demonstrates the synchronization advantage achieved through the proposed cooperative policy between the vendor and the precast manufacturer. By aligning the vendor’s complete cycle with two shorter manufacturer cycles, both parties maintain operational harmony and minimize delays. This coordination enables the manufacturer to meet fluctuating customer demands efficiently while optimizing inventory utilization and avoiding excess holding. </w:t>
      </w:r>
    </w:p>
    <w:p w14:paraId="4650BC7D" w14:textId="77777777" w:rsidR="006E4779" w:rsidRPr="00567AE1" w:rsidRDefault="006E4779" w:rsidP="005D2CD0">
      <w:pPr>
        <w:keepNext/>
        <w:spacing w:before="240" w:line="360" w:lineRule="auto"/>
        <w:jc w:val="center"/>
        <w:rPr>
          <w:rFonts w:ascii="Bookman Old Style" w:hAnsi="Bookman Old Style"/>
          <w:color w:val="000000" w:themeColor="text1"/>
          <w:sz w:val="22"/>
          <w:szCs w:val="22"/>
        </w:rPr>
      </w:pPr>
      <w:r w:rsidRPr="00567AE1">
        <w:rPr>
          <w:rFonts w:ascii="Bookman Old Style" w:hAnsi="Bookman Old Style"/>
          <w:noProof/>
          <w:color w:val="000000" w:themeColor="text1"/>
          <w:sz w:val="22"/>
          <w:szCs w:val="22"/>
        </w:rPr>
        <w:lastRenderedPageBreak/>
        <w:drawing>
          <wp:inline distT="0" distB="0" distL="0" distR="0" wp14:anchorId="4993C531" wp14:editId="5C583BDE">
            <wp:extent cx="4911698" cy="3968750"/>
            <wp:effectExtent l="0" t="0" r="3810" b="0"/>
            <wp:docPr id="1210917740" name="Picture 1" descr="A diagram of inventory and inven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0917740" name="Picture 1" descr="A diagram of inventory and inventory&#10;&#10;AI-generated content may be incorrect."/>
                    <pic:cNvPicPr/>
                  </pic:nvPicPr>
                  <pic:blipFill rotWithShape="1">
                    <a:blip r:embed="rId27"/>
                    <a:srcRect l="3510"/>
                    <a:stretch>
                      <a:fillRect/>
                    </a:stretch>
                  </pic:blipFill>
                  <pic:spPr bwMode="auto">
                    <a:xfrm>
                      <a:off x="0" y="0"/>
                      <a:ext cx="4929730" cy="3983320"/>
                    </a:xfrm>
                    <a:prstGeom prst="rect">
                      <a:avLst/>
                    </a:prstGeom>
                    <a:ln>
                      <a:noFill/>
                    </a:ln>
                    <a:extLst>
                      <a:ext uri="{53640926-AAD7-44D8-BBD7-CCE9431645EC}">
                        <a14:shadowObscured xmlns:a14="http://schemas.microsoft.com/office/drawing/2010/main"/>
                      </a:ext>
                    </a:extLst>
                  </pic:spPr>
                </pic:pic>
              </a:graphicData>
            </a:graphic>
          </wp:inline>
        </w:drawing>
      </w:r>
    </w:p>
    <w:p w14:paraId="225BDBDB" w14:textId="3D2E0840" w:rsidR="006E4779" w:rsidRPr="00567AE1" w:rsidRDefault="006E4779" w:rsidP="005D2CD0">
      <w:pPr>
        <w:pStyle w:val="Caption"/>
        <w:spacing w:line="360" w:lineRule="auto"/>
        <w:jc w:val="center"/>
        <w:rPr>
          <w:rFonts w:ascii="Bookman Old Style" w:hAnsi="Bookman Old Style"/>
          <w:i w:val="0"/>
          <w:iCs w:val="0"/>
          <w:color w:val="000000" w:themeColor="text1"/>
          <w:sz w:val="20"/>
          <w:szCs w:val="20"/>
        </w:rPr>
      </w:pPr>
      <w:r w:rsidRPr="00567AE1">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2</w:t>
      </w:r>
      <w:r w:rsidR="002B25FC">
        <w:rPr>
          <w:rFonts w:ascii="Bookman Old Style" w:hAnsi="Bookman Old Style"/>
          <w:i w:val="0"/>
          <w:iCs w:val="0"/>
          <w:color w:val="000000" w:themeColor="text1"/>
          <w:sz w:val="20"/>
          <w:szCs w:val="20"/>
        </w:rPr>
        <w:fldChar w:fldCharType="end"/>
      </w:r>
      <w:r w:rsidRPr="00567AE1">
        <w:rPr>
          <w:rFonts w:ascii="Bookman Old Style" w:hAnsi="Bookman Old Style"/>
          <w:i w:val="0"/>
          <w:iCs w:val="0"/>
          <w:color w:val="000000" w:themeColor="text1"/>
          <w:sz w:val="20"/>
          <w:szCs w:val="20"/>
        </w:rPr>
        <w:t xml:space="preserve">. Integrated inventory system of vendor and manufacturer (see Tables </w:t>
      </w:r>
      <w:r w:rsidR="0030542A" w:rsidRPr="00567AE1">
        <w:rPr>
          <w:rFonts w:ascii="Bookman Old Style" w:hAnsi="Bookman Old Style"/>
          <w:i w:val="0"/>
          <w:iCs w:val="0"/>
          <w:color w:val="000000" w:themeColor="text1"/>
          <w:sz w:val="20"/>
          <w:szCs w:val="20"/>
        </w:rPr>
        <w:t>5.1</w:t>
      </w:r>
      <w:r w:rsidRPr="00567AE1">
        <w:rPr>
          <w:rFonts w:ascii="Bookman Old Style" w:hAnsi="Bookman Old Style"/>
          <w:i w:val="0"/>
          <w:iCs w:val="0"/>
          <w:color w:val="000000" w:themeColor="text1"/>
          <w:sz w:val="20"/>
          <w:szCs w:val="20"/>
        </w:rPr>
        <w:t xml:space="preserve"> and </w:t>
      </w:r>
      <w:r w:rsidR="0030542A" w:rsidRPr="00567AE1">
        <w:rPr>
          <w:rFonts w:ascii="Bookman Old Style" w:hAnsi="Bookman Old Style"/>
          <w:i w:val="0"/>
          <w:iCs w:val="0"/>
          <w:color w:val="000000" w:themeColor="text1"/>
          <w:sz w:val="20"/>
          <w:szCs w:val="20"/>
        </w:rPr>
        <w:t>5.2</w:t>
      </w:r>
      <w:r w:rsidRPr="00567AE1">
        <w:rPr>
          <w:rFonts w:ascii="Bookman Old Style" w:hAnsi="Bookman Old Style"/>
          <w:i w:val="0"/>
          <w:iCs w:val="0"/>
          <w:color w:val="000000" w:themeColor="text1"/>
          <w:sz w:val="20"/>
          <w:szCs w:val="20"/>
        </w:rPr>
        <w:t>)</w:t>
      </w:r>
    </w:p>
    <w:p w14:paraId="029CA2DC" w14:textId="77777777" w:rsidR="0030542A" w:rsidRPr="00567AE1" w:rsidRDefault="006E4779" w:rsidP="005D2CD0">
      <w:pPr>
        <w:spacing w:line="360" w:lineRule="auto"/>
        <w:ind w:firstLine="360"/>
        <w:jc w:val="both"/>
        <w:rPr>
          <w:rFonts w:ascii="Bookman Old Style" w:hAnsi="Bookman Old Style"/>
          <w:color w:val="000000" w:themeColor="text1"/>
          <w:sz w:val="22"/>
          <w:szCs w:val="22"/>
        </w:rPr>
      </w:pPr>
      <w:r w:rsidRPr="00567AE1">
        <w:rPr>
          <w:rFonts w:ascii="Bookman Old Style" w:hAnsi="Bookman Old Style"/>
          <w:color w:val="000000" w:themeColor="text1"/>
          <w:sz w:val="22"/>
          <w:szCs w:val="22"/>
        </w:rPr>
        <w:t>Finally, these results demonstrate that the optimal policy balances delivery frequency and inventory risk. Fewer shipments (</w:t>
      </w:r>
      <m:oMath>
        <m:r>
          <w:rPr>
            <w:rFonts w:ascii="Cambria Math" w:hAnsi="Cambria Math"/>
            <w:color w:val="000000" w:themeColor="text1"/>
            <w:sz w:val="22"/>
            <w:szCs w:val="22"/>
          </w:rPr>
          <m:t>n</m:t>
        </m:r>
      </m:oMath>
      <w:r w:rsidRPr="00567AE1">
        <w:rPr>
          <w:rFonts w:ascii="Bookman Old Style" w:hAnsi="Bookman Old Style"/>
          <w:color w:val="000000" w:themeColor="text1"/>
          <w:sz w:val="22"/>
          <w:szCs w:val="22"/>
        </w:rPr>
        <w:t xml:space="preserve"> = 1) cause higher holding costs for large stock accumulation, while more frequent shipments (</w:t>
      </w:r>
      <m:oMath>
        <m:r>
          <w:rPr>
            <w:rFonts w:ascii="Cambria Math" w:hAnsi="Cambria Math"/>
            <w:color w:val="000000" w:themeColor="text1"/>
            <w:sz w:val="22"/>
            <w:szCs w:val="22"/>
          </w:rPr>
          <m:t>n</m:t>
        </m:r>
      </m:oMath>
      <w:r w:rsidRPr="00567AE1">
        <w:rPr>
          <w:rFonts w:ascii="Bookman Old Style" w:hAnsi="Bookman Old Style"/>
          <w:color w:val="000000" w:themeColor="text1"/>
          <w:sz w:val="22"/>
          <w:szCs w:val="22"/>
        </w:rPr>
        <w:t xml:space="preserve"> = 3) increase ordering and transportation costs. That means, both parties agreed with such cooperative procurement policy in this case, with </w:t>
      </w:r>
      <m:oMath>
        <m:r>
          <w:rPr>
            <w:rFonts w:ascii="Cambria Math" w:hAnsi="Cambria Math"/>
            <w:color w:val="000000" w:themeColor="text1"/>
            <w:sz w:val="22"/>
            <w:szCs w:val="22"/>
          </w:rPr>
          <m:t>n</m:t>
        </m:r>
      </m:oMath>
      <w:r w:rsidRPr="00567AE1">
        <w:rPr>
          <w:rFonts w:ascii="Bookman Old Style" w:hAnsi="Bookman Old Style"/>
          <w:color w:val="000000" w:themeColor="text1"/>
          <w:sz w:val="22"/>
          <w:szCs w:val="22"/>
        </w:rPr>
        <w:t xml:space="preserve"> = 2 achieves the lowest total annual cost ($60,186.94/year), making it the most efficient strategy for managing the uncertain demand and variable lead time of perishable precast raw materials. </w:t>
      </w:r>
    </w:p>
    <w:p w14:paraId="7036DFFE" w14:textId="00241094" w:rsidR="006E4779" w:rsidRPr="00567AE1" w:rsidRDefault="006E4779" w:rsidP="005D2CD0">
      <w:pPr>
        <w:spacing w:line="360" w:lineRule="auto"/>
        <w:ind w:firstLine="360"/>
        <w:jc w:val="both"/>
        <w:rPr>
          <w:rFonts w:ascii="Bookman Old Style" w:hAnsi="Bookman Old Style"/>
          <w:color w:val="000000" w:themeColor="text1"/>
          <w:sz w:val="22"/>
          <w:szCs w:val="22"/>
        </w:rPr>
      </w:pPr>
      <w:r w:rsidRPr="00567AE1">
        <w:rPr>
          <w:rFonts w:ascii="Bookman Old Style" w:hAnsi="Bookman Old Style"/>
          <w:color w:val="000000" w:themeColor="text1"/>
          <w:sz w:val="22"/>
          <w:szCs w:val="22"/>
        </w:rPr>
        <w:t xml:space="preserve">In conclusion, the proposed cooperative inventory policy effectively minimizes total system costs while maintaining an adequate and reliable flow of materials between vendors and manufacturers, even under uncertain demand and variable lead times. By optimizing key decision variables such as order quantity, reorder point, and number of shipments, the policy provides a structured approach to balance ordering, holding, and shortage costs. For precast concrete manufacturing systems, where raw materials such as cement, admixtures, or epoxy resins have limited shelf lives, this policy helps </w:t>
      </w:r>
      <w:r w:rsidRPr="00567AE1">
        <w:rPr>
          <w:rFonts w:ascii="Bookman Old Style" w:hAnsi="Bookman Old Style"/>
          <w:color w:val="000000" w:themeColor="text1"/>
          <w:sz w:val="22"/>
          <w:szCs w:val="22"/>
        </w:rPr>
        <w:lastRenderedPageBreak/>
        <w:t xml:space="preserve">synchronize deliveries and consumption schedules, ensuring that materials are used within their shelf-life period while preventing costly shortages or overstocking. </w:t>
      </w:r>
    </w:p>
    <w:p w14:paraId="02DCFE7C" w14:textId="1D262784" w:rsidR="004B610B" w:rsidRPr="00F10D3C" w:rsidRDefault="004B610B" w:rsidP="005D2CD0">
      <w:pPr>
        <w:pStyle w:val="Heading2"/>
        <w:spacing w:line="360" w:lineRule="auto"/>
        <w:rPr>
          <w:rFonts w:eastAsia="Times New Roman"/>
        </w:rPr>
      </w:pPr>
      <w:bookmarkStart w:id="20" w:name="_Toc215395111"/>
      <w:r>
        <w:rPr>
          <w:rFonts w:eastAsia="Times New Roman"/>
        </w:rPr>
        <w:t>5.2 Results from RG 2:</w:t>
      </w:r>
      <w:bookmarkEnd w:id="20"/>
      <w:r>
        <w:rPr>
          <w:rFonts w:eastAsia="Times New Roman"/>
        </w:rPr>
        <w:t xml:space="preserve"> </w:t>
      </w:r>
    </w:p>
    <w:p w14:paraId="0FBB6162" w14:textId="779C5173" w:rsidR="006E4779" w:rsidRDefault="008B2144" w:rsidP="005D2CD0">
      <w:pPr>
        <w:spacing w:line="360" w:lineRule="auto"/>
        <w:ind w:firstLine="360"/>
        <w:jc w:val="both"/>
        <w:rPr>
          <w:rFonts w:ascii="Bookman Old Style" w:eastAsia="Times New Roman" w:hAnsi="Bookman Old Style" w:cs="Arial"/>
          <w:kern w:val="0"/>
          <w:sz w:val="22"/>
          <w:szCs w:val="22"/>
          <w14:ligatures w14:val="none"/>
        </w:rPr>
      </w:pPr>
      <w:r w:rsidRPr="008B2144">
        <w:rPr>
          <w:rFonts w:ascii="Bookman Old Style" w:eastAsia="Times New Roman" w:hAnsi="Bookman Old Style" w:cs="Arial"/>
          <w:kern w:val="0"/>
          <w:sz w:val="22"/>
          <w:szCs w:val="22"/>
          <w14:ligatures w14:val="none"/>
        </w:rPr>
        <w:t xml:space="preserve">The methodology uses a curing cost minimization model </w:t>
      </w:r>
      <w:r>
        <w:rPr>
          <w:rFonts w:ascii="Bookman Old Style" w:eastAsia="Times New Roman" w:hAnsi="Bookman Old Style" w:cs="Arial"/>
          <w:kern w:val="0"/>
          <w:sz w:val="22"/>
          <w:szCs w:val="22"/>
          <w14:ligatures w14:val="none"/>
        </w:rPr>
        <w:t xml:space="preserve">(CCM) </w:t>
      </w:r>
      <w:r w:rsidRPr="008B2144">
        <w:rPr>
          <w:rFonts w:ascii="Bookman Old Style" w:eastAsia="Times New Roman" w:hAnsi="Bookman Old Style" w:cs="Arial"/>
          <w:kern w:val="0"/>
          <w:sz w:val="22"/>
          <w:szCs w:val="22"/>
          <w14:ligatures w14:val="none"/>
        </w:rPr>
        <w:t>that arranges precast components on pallets while satisfying mold limits, weight limits, spacing rules, and demand requirements. The approach begins by creating a set of initial layout patterns and then uses an iterative algorithm to test, adjust, and improve these patterns. At each step, the master problem identifies a promising layout, and a subproblem checks whether the layout leads to unmet demand or violations of pallet capacity. If issues are found, new patterns are generated and added to the model. This cycle continues until the model reaches a stable solution where pallet layouts use space effectively, meet all constraints, and minimize the total curing cost.</w:t>
      </w:r>
      <w:r>
        <w:rPr>
          <w:rFonts w:ascii="Bookman Old Style" w:eastAsia="Times New Roman" w:hAnsi="Bookman Old Style" w:cs="Arial"/>
          <w:kern w:val="0"/>
          <w:sz w:val="22"/>
          <w:szCs w:val="22"/>
          <w14:ligatures w14:val="none"/>
        </w:rPr>
        <w:t xml:space="preserve"> </w:t>
      </w:r>
    </w:p>
    <w:p w14:paraId="13CBDBDB" w14:textId="2C2525DF" w:rsidR="002A1F34" w:rsidRDefault="002A1F34" w:rsidP="005D2CD0">
      <w:pPr>
        <w:spacing w:line="360" w:lineRule="auto"/>
        <w:ind w:firstLine="360"/>
        <w:jc w:val="both"/>
        <w:rPr>
          <w:rFonts w:ascii="Bookman Old Style" w:eastAsia="Times New Roman" w:hAnsi="Bookman Old Style" w:cs="Arial"/>
          <w:kern w:val="0"/>
          <w:sz w:val="22"/>
          <w:szCs w:val="22"/>
          <w14:ligatures w14:val="none"/>
        </w:rPr>
      </w:pPr>
      <w:r w:rsidRPr="002A1F34">
        <w:rPr>
          <w:rFonts w:ascii="Bookman Old Style" w:eastAsia="Times New Roman" w:hAnsi="Bookman Old Style" w:cs="Arial"/>
          <w:kern w:val="0"/>
          <w:sz w:val="22"/>
          <w:szCs w:val="22"/>
          <w14:ligatures w14:val="none"/>
        </w:rPr>
        <w:t xml:space="preserve">The results show that the optimization model reduces curing cost by arranging precast components on pallets in patterns that use the pallet area more efficiently. </w:t>
      </w:r>
      <w:r w:rsidR="00B01AAC" w:rsidRPr="002A1F34">
        <w:rPr>
          <w:rFonts w:ascii="Bookman Old Style" w:eastAsia="Times New Roman" w:hAnsi="Bookman Old Style" w:cs="Arial"/>
          <w:kern w:val="0"/>
          <w:sz w:val="22"/>
          <w:szCs w:val="22"/>
          <w14:ligatures w14:val="none"/>
        </w:rPr>
        <w:t>Figure</w:t>
      </w:r>
      <w:r w:rsidR="00D473CF">
        <w:rPr>
          <w:rFonts w:ascii="Bookman Old Style" w:eastAsia="Times New Roman" w:hAnsi="Bookman Old Style" w:cs="Arial"/>
          <w:kern w:val="0"/>
          <w:sz w:val="22"/>
          <w:szCs w:val="22"/>
          <w14:ligatures w14:val="none"/>
        </w:rPr>
        <w:t xml:space="preserve"> 5.3</w:t>
      </w:r>
      <w:r w:rsidRPr="002A1F34">
        <w:rPr>
          <w:rFonts w:ascii="Bookman Old Style" w:eastAsia="Times New Roman" w:hAnsi="Bookman Old Style" w:cs="Arial"/>
          <w:kern w:val="0"/>
          <w:sz w:val="22"/>
          <w:szCs w:val="22"/>
          <w14:ligatures w14:val="none"/>
        </w:rPr>
        <w:t xml:space="preserve"> showing unmet demand across rounds indicates that the algorithm quickly reduces the number of unassigned components as it progresses. This means the model learns how to improve layout quality with each iteration and becomes more effective at placing mixed component types on the same pallet.</w:t>
      </w:r>
    </w:p>
    <w:p w14:paraId="5F28A8E5" w14:textId="77777777" w:rsidR="003510D0" w:rsidRDefault="003510D0" w:rsidP="005D2CD0">
      <w:pPr>
        <w:spacing w:line="360" w:lineRule="auto"/>
        <w:ind w:firstLine="360"/>
        <w:jc w:val="both"/>
        <w:rPr>
          <w:rFonts w:ascii="Bookman Old Style" w:eastAsia="Times New Roman" w:hAnsi="Bookman Old Style" w:cs="Arial"/>
          <w:kern w:val="0"/>
          <w:sz w:val="22"/>
          <w:szCs w:val="22"/>
          <w14:ligatures w14:val="none"/>
        </w:rPr>
      </w:pPr>
    </w:p>
    <w:p w14:paraId="0EF49423" w14:textId="77777777" w:rsidR="00D473CF" w:rsidRDefault="003510D0" w:rsidP="005D2CD0">
      <w:pPr>
        <w:keepNext/>
        <w:spacing w:line="360" w:lineRule="auto"/>
        <w:ind w:firstLine="360"/>
        <w:jc w:val="center"/>
      </w:pPr>
      <w:r w:rsidRPr="003510D0">
        <w:rPr>
          <w:rFonts w:ascii="Bookman Old Style" w:eastAsia="Times New Roman" w:hAnsi="Bookman Old Style" w:cs="Arial"/>
          <w:noProof/>
          <w:kern w:val="0"/>
          <w:sz w:val="22"/>
          <w:szCs w:val="22"/>
          <w14:ligatures w14:val="none"/>
        </w:rPr>
        <w:drawing>
          <wp:inline distT="0" distB="0" distL="0" distR="0" wp14:anchorId="409E2E84" wp14:editId="339DC680">
            <wp:extent cx="3205899" cy="1856740"/>
            <wp:effectExtent l="0" t="0" r="0" b="0"/>
            <wp:docPr id="5" name="Picture 4" descr="A graph with a line&#10;&#10;AI-generated content may be incorrect.">
              <a:extLst xmlns:a="http://schemas.openxmlformats.org/drawingml/2006/main">
                <a:ext uri="{FF2B5EF4-FFF2-40B4-BE49-F238E27FC236}">
                  <a16:creationId xmlns:a16="http://schemas.microsoft.com/office/drawing/2014/main" id="{3A2E2D18-E873-89C0-390A-084B0C7687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graph with a line&#10;&#10;AI-generated content may be incorrect.">
                      <a:extLst>
                        <a:ext uri="{FF2B5EF4-FFF2-40B4-BE49-F238E27FC236}">
                          <a16:creationId xmlns:a16="http://schemas.microsoft.com/office/drawing/2014/main" id="{3A2E2D18-E873-89C0-390A-084B0C768765}"/>
                        </a:ext>
                      </a:extLst>
                    </pic:cNvPr>
                    <pic:cNvPicPr>
                      <a:picLocks noChangeAspect="1"/>
                    </pic:cNvPicPr>
                  </pic:nvPicPr>
                  <pic:blipFill rotWithShape="1">
                    <a:blip r:embed="rId28" cstate="print">
                      <a:extLst>
                        <a:ext uri="{28A0092B-C50C-407E-A947-70E740481C1C}">
                          <a14:useLocalDpi xmlns:a14="http://schemas.microsoft.com/office/drawing/2010/main" val="0"/>
                        </a:ext>
                      </a:extLst>
                    </a:blip>
                    <a:srcRect t="8166"/>
                    <a:stretch>
                      <a:fillRect/>
                    </a:stretch>
                  </pic:blipFill>
                  <pic:spPr bwMode="auto">
                    <a:xfrm>
                      <a:off x="0" y="0"/>
                      <a:ext cx="3216723" cy="1863009"/>
                    </a:xfrm>
                    <a:prstGeom prst="rect">
                      <a:avLst/>
                    </a:prstGeom>
                    <a:ln>
                      <a:noFill/>
                    </a:ln>
                    <a:extLst>
                      <a:ext uri="{53640926-AAD7-44D8-BBD7-CCE9431645EC}">
                        <a14:shadowObscured xmlns:a14="http://schemas.microsoft.com/office/drawing/2010/main"/>
                      </a:ext>
                    </a:extLst>
                  </pic:spPr>
                </pic:pic>
              </a:graphicData>
            </a:graphic>
          </wp:inline>
        </w:drawing>
      </w:r>
    </w:p>
    <w:p w14:paraId="0E7B0C19" w14:textId="01CBC603" w:rsidR="003510D0" w:rsidRPr="00D473CF" w:rsidRDefault="00D473CF" w:rsidP="005D2CD0">
      <w:pPr>
        <w:pStyle w:val="Caption"/>
        <w:spacing w:line="360" w:lineRule="auto"/>
        <w:jc w:val="center"/>
        <w:rPr>
          <w:rFonts w:ascii="Bookman Old Style" w:eastAsia="Times New Roman" w:hAnsi="Bookman Old Style" w:cs="Arial"/>
          <w:i w:val="0"/>
          <w:iCs w:val="0"/>
          <w:color w:val="000000" w:themeColor="text1"/>
          <w:kern w:val="0"/>
          <w:sz w:val="24"/>
          <w:szCs w:val="24"/>
          <w14:ligatures w14:val="none"/>
        </w:rPr>
      </w:pPr>
      <w:r w:rsidRPr="00D473CF">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3</w:t>
      </w:r>
      <w:r w:rsidR="002B25FC">
        <w:rPr>
          <w:rFonts w:ascii="Bookman Old Style" w:hAnsi="Bookman Old Style"/>
          <w:i w:val="0"/>
          <w:iCs w:val="0"/>
          <w:color w:val="000000" w:themeColor="text1"/>
          <w:sz w:val="20"/>
          <w:szCs w:val="20"/>
        </w:rPr>
        <w:fldChar w:fldCharType="end"/>
      </w:r>
      <w:r w:rsidRPr="00D473CF">
        <w:rPr>
          <w:rFonts w:ascii="Bookman Old Style" w:hAnsi="Bookman Old Style"/>
          <w:i w:val="0"/>
          <w:iCs w:val="0"/>
          <w:color w:val="000000" w:themeColor="text1"/>
          <w:sz w:val="20"/>
          <w:szCs w:val="20"/>
        </w:rPr>
        <w:t>. Total unmet demand of the whole project in every iteration</w:t>
      </w:r>
    </w:p>
    <w:p w14:paraId="0EBE0BA5" w14:textId="77777777" w:rsidR="002A1F34" w:rsidRDefault="002A1F34" w:rsidP="005D2CD0">
      <w:pPr>
        <w:spacing w:line="360" w:lineRule="auto"/>
        <w:ind w:firstLine="360"/>
        <w:jc w:val="both"/>
        <w:rPr>
          <w:rFonts w:ascii="Bookman Old Style" w:eastAsia="Times New Roman" w:hAnsi="Bookman Old Style" w:cs="Arial"/>
          <w:kern w:val="0"/>
          <w:sz w:val="22"/>
          <w:szCs w:val="22"/>
          <w14:ligatures w14:val="none"/>
        </w:rPr>
      </w:pPr>
      <w:r w:rsidRPr="002A1F34">
        <w:rPr>
          <w:rFonts w:ascii="Bookman Old Style" w:eastAsia="Times New Roman" w:hAnsi="Bookman Old Style" w:cs="Arial"/>
          <w:kern w:val="0"/>
          <w:sz w:val="22"/>
          <w:szCs w:val="22"/>
          <w14:ligatures w14:val="none"/>
        </w:rPr>
        <w:t xml:space="preserve">The bar chart of top layout patterns demonstrates that certain patterns appear more frequently because they fill the pallet space well without violating spacing or weight limits. These patterns provide consistent pallet utilization and reduce empty areas inside the curing chamber. The model does not generate patterns at random; instead, it </w:t>
      </w:r>
      <w:r w:rsidRPr="002A1F34">
        <w:rPr>
          <w:rFonts w:ascii="Bookman Old Style" w:eastAsia="Times New Roman" w:hAnsi="Bookman Old Style" w:cs="Arial"/>
          <w:kern w:val="0"/>
          <w:sz w:val="22"/>
          <w:szCs w:val="22"/>
          <w14:ligatures w14:val="none"/>
        </w:rPr>
        <w:lastRenderedPageBreak/>
        <w:t>selects patterns that improve cost performance and fit the size constraints of the curing chamber and pallets.</w:t>
      </w:r>
    </w:p>
    <w:p w14:paraId="044EDB27" w14:textId="77777777" w:rsidR="00B01AAC" w:rsidRDefault="005E0573" w:rsidP="005D2CD0">
      <w:pPr>
        <w:keepNext/>
        <w:spacing w:line="360" w:lineRule="auto"/>
        <w:ind w:firstLine="360"/>
        <w:jc w:val="center"/>
      </w:pPr>
      <w:r w:rsidRPr="005E0573">
        <w:rPr>
          <w:rFonts w:ascii="Bookman Old Style" w:eastAsia="Times New Roman" w:hAnsi="Bookman Old Style" w:cs="Arial"/>
          <w:noProof/>
          <w:kern w:val="0"/>
          <w:sz w:val="22"/>
          <w:szCs w:val="22"/>
          <w14:ligatures w14:val="none"/>
        </w:rPr>
        <w:drawing>
          <wp:inline distT="0" distB="0" distL="0" distR="0" wp14:anchorId="3DF26237" wp14:editId="585158D9">
            <wp:extent cx="4235450" cy="1676314"/>
            <wp:effectExtent l="0" t="0" r="0" b="635"/>
            <wp:docPr id="9" name="Picture 8" descr="A graph of a number of different patterns&#10;&#10;AI-generated content may be incorrect.">
              <a:extLst xmlns:a="http://schemas.openxmlformats.org/drawingml/2006/main">
                <a:ext uri="{FF2B5EF4-FFF2-40B4-BE49-F238E27FC236}">
                  <a16:creationId xmlns:a16="http://schemas.microsoft.com/office/drawing/2014/main" id="{88477F08-7FFA-DDDF-85DA-1329355966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graph of a number of different patterns&#10;&#10;AI-generated content may be incorrect.">
                      <a:extLst>
                        <a:ext uri="{FF2B5EF4-FFF2-40B4-BE49-F238E27FC236}">
                          <a16:creationId xmlns:a16="http://schemas.microsoft.com/office/drawing/2014/main" id="{88477F08-7FFA-DDDF-85DA-1329355966F2}"/>
                        </a:ext>
                      </a:extLst>
                    </pic:cNvPr>
                    <pic:cNvPicPr>
                      <a:picLocks noChangeAspect="1"/>
                    </pic:cNvPicPr>
                  </pic:nvPicPr>
                  <pic:blipFill rotWithShape="1">
                    <a:blip r:embed="rId29" cstate="print">
                      <a:extLst>
                        <a:ext uri="{28A0092B-C50C-407E-A947-70E740481C1C}">
                          <a14:useLocalDpi xmlns:a14="http://schemas.microsoft.com/office/drawing/2010/main" val="0"/>
                        </a:ext>
                      </a:extLst>
                    </a:blip>
                    <a:srcRect t="8440"/>
                    <a:stretch>
                      <a:fillRect/>
                    </a:stretch>
                  </pic:blipFill>
                  <pic:spPr bwMode="auto">
                    <a:xfrm>
                      <a:off x="0" y="0"/>
                      <a:ext cx="4256319" cy="1684574"/>
                    </a:xfrm>
                    <a:prstGeom prst="rect">
                      <a:avLst/>
                    </a:prstGeom>
                    <a:ln>
                      <a:noFill/>
                    </a:ln>
                    <a:extLst>
                      <a:ext uri="{53640926-AAD7-44D8-BBD7-CCE9431645EC}">
                        <a14:shadowObscured xmlns:a14="http://schemas.microsoft.com/office/drawing/2010/main"/>
                      </a:ext>
                    </a:extLst>
                  </pic:spPr>
                </pic:pic>
              </a:graphicData>
            </a:graphic>
          </wp:inline>
        </w:drawing>
      </w:r>
    </w:p>
    <w:p w14:paraId="7B58A9C1" w14:textId="4B61ED2B" w:rsidR="005E0573" w:rsidRPr="002A1F34" w:rsidRDefault="00B01AAC" w:rsidP="005D2CD0">
      <w:pPr>
        <w:pStyle w:val="Caption"/>
        <w:spacing w:line="360" w:lineRule="auto"/>
        <w:jc w:val="center"/>
        <w:rPr>
          <w:rFonts w:ascii="Bookman Old Style" w:eastAsia="Times New Roman" w:hAnsi="Bookman Old Style" w:cs="Arial"/>
          <w:i w:val="0"/>
          <w:iCs w:val="0"/>
          <w:color w:val="000000" w:themeColor="text1"/>
          <w:kern w:val="0"/>
          <w:sz w:val="24"/>
          <w:szCs w:val="24"/>
          <w14:ligatures w14:val="none"/>
        </w:rPr>
      </w:pPr>
      <w:r w:rsidRPr="00B01AAC">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4</w:t>
      </w:r>
      <w:r w:rsidR="002B25FC">
        <w:rPr>
          <w:rFonts w:ascii="Bookman Old Style" w:hAnsi="Bookman Old Style"/>
          <w:i w:val="0"/>
          <w:iCs w:val="0"/>
          <w:color w:val="000000" w:themeColor="text1"/>
          <w:sz w:val="20"/>
          <w:szCs w:val="20"/>
        </w:rPr>
        <w:fldChar w:fldCharType="end"/>
      </w:r>
      <w:r w:rsidRPr="00B01AAC">
        <w:rPr>
          <w:rFonts w:ascii="Bookman Old Style" w:hAnsi="Bookman Old Style"/>
          <w:i w:val="0"/>
          <w:iCs w:val="0"/>
          <w:color w:val="000000" w:themeColor="text1"/>
          <w:sz w:val="20"/>
          <w:szCs w:val="20"/>
        </w:rPr>
        <w:t>. Usage frequency of patterns from different layouts</w:t>
      </w:r>
    </w:p>
    <w:p w14:paraId="2BD17D6D" w14:textId="4C942D95" w:rsidR="002A1F34" w:rsidRDefault="002A1F34" w:rsidP="005D2CD0">
      <w:pPr>
        <w:spacing w:line="360" w:lineRule="auto"/>
        <w:ind w:firstLine="360"/>
        <w:jc w:val="both"/>
        <w:rPr>
          <w:rFonts w:ascii="Bookman Old Style" w:eastAsia="Times New Roman" w:hAnsi="Bookman Old Style" w:cs="Arial"/>
          <w:kern w:val="0"/>
          <w:sz w:val="22"/>
          <w:szCs w:val="22"/>
          <w14:ligatures w14:val="none"/>
        </w:rPr>
      </w:pPr>
      <w:r w:rsidRPr="002A1F34">
        <w:rPr>
          <w:rFonts w:ascii="Bookman Old Style" w:eastAsia="Times New Roman" w:hAnsi="Bookman Old Style" w:cs="Arial"/>
          <w:kern w:val="0"/>
          <w:sz w:val="22"/>
          <w:szCs w:val="22"/>
          <w14:ligatures w14:val="none"/>
        </w:rPr>
        <w:t xml:space="preserve">The optimal layout pattern diagrams illustrate several cycle and pattern combinations, showing how different components can be arranged together in a compact manner. Each layout shows that the algorithm can place </w:t>
      </w:r>
      <w:r w:rsidR="00F86F7F">
        <w:rPr>
          <w:rFonts w:ascii="Bookman Old Style" w:eastAsia="Times New Roman" w:hAnsi="Bookman Old Style" w:cs="Arial"/>
          <w:kern w:val="0"/>
          <w:sz w:val="22"/>
          <w:szCs w:val="22"/>
          <w14:ligatures w14:val="none"/>
        </w:rPr>
        <w:t xml:space="preserve">PC </w:t>
      </w:r>
      <w:r w:rsidRPr="002A1F34">
        <w:rPr>
          <w:rFonts w:ascii="Bookman Old Style" w:eastAsia="Times New Roman" w:hAnsi="Bookman Old Style" w:cs="Arial"/>
          <w:kern w:val="0"/>
          <w:sz w:val="22"/>
          <w:szCs w:val="22"/>
          <w14:ligatures w14:val="none"/>
        </w:rPr>
        <w:t>components of different sizes while maintaining spacing rules. This leads to fewer pallet cycles during curing because more components can be cured at the same time.</w:t>
      </w:r>
    </w:p>
    <w:p w14:paraId="03867934" w14:textId="77777777" w:rsidR="00664A77" w:rsidRDefault="00664A77" w:rsidP="005D2CD0">
      <w:pPr>
        <w:spacing w:line="360" w:lineRule="auto"/>
        <w:ind w:firstLine="360"/>
        <w:jc w:val="both"/>
        <w:rPr>
          <w:rFonts w:ascii="Bookman Old Style" w:eastAsia="Times New Roman" w:hAnsi="Bookman Old Style" w:cs="Arial"/>
          <w:kern w:val="0"/>
          <w:sz w:val="22"/>
          <w:szCs w:val="22"/>
          <w14:ligatures w14:val="none"/>
        </w:rPr>
      </w:pPr>
    </w:p>
    <w:p w14:paraId="68F157DA" w14:textId="77777777" w:rsidR="007127A5" w:rsidRDefault="00664A77" w:rsidP="005D2CD0">
      <w:pPr>
        <w:keepNext/>
        <w:spacing w:line="360" w:lineRule="auto"/>
        <w:jc w:val="both"/>
      </w:pPr>
      <w:r>
        <w:rPr>
          <w:rFonts w:ascii="Bookman Old Style" w:eastAsia="Times New Roman" w:hAnsi="Bookman Old Style" w:cs="Arial"/>
          <w:noProof/>
          <w:kern w:val="0"/>
          <w:sz w:val="22"/>
          <w:szCs w:val="22"/>
        </w:rPr>
        <mc:AlternateContent>
          <mc:Choice Requires="wpg">
            <w:drawing>
              <wp:inline distT="0" distB="0" distL="0" distR="0" wp14:anchorId="4F585901" wp14:editId="0AA9B478">
                <wp:extent cx="5772150" cy="3638550"/>
                <wp:effectExtent l="0" t="0" r="0" b="0"/>
                <wp:docPr id="1499269932" name="Group 14"/>
                <wp:cNvGraphicFramePr/>
                <a:graphic xmlns:a="http://schemas.openxmlformats.org/drawingml/2006/main">
                  <a:graphicData uri="http://schemas.microsoft.com/office/word/2010/wordprocessingGroup">
                    <wpg:wgp>
                      <wpg:cNvGrpSpPr/>
                      <wpg:grpSpPr>
                        <a:xfrm>
                          <a:off x="0" y="0"/>
                          <a:ext cx="5772150" cy="3638550"/>
                          <a:chOff x="0" y="0"/>
                          <a:chExt cx="5772150" cy="3638550"/>
                        </a:xfrm>
                      </wpg:grpSpPr>
                      <pic:pic xmlns:pic="http://schemas.openxmlformats.org/drawingml/2006/picture">
                        <pic:nvPicPr>
                          <pic:cNvPr id="1431634243" name="Picture 2" descr="A graph with purple squares&#10;&#10;AI-generated content may be incorrect.">
                            <a:extLst>
                              <a:ext uri="{FF2B5EF4-FFF2-40B4-BE49-F238E27FC236}">
                                <a16:creationId xmlns:a16="http://schemas.microsoft.com/office/drawing/2014/main" id="{E6C35CB2-96DE-ABC4-C2D5-8298AF49B56A}"/>
                              </a:ext>
                            </a:extLst>
                          </pic:cNvPr>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91130" cy="1688465"/>
                          </a:xfrm>
                          <a:prstGeom prst="rect">
                            <a:avLst/>
                          </a:prstGeom>
                          <a:noFill/>
                        </pic:spPr>
                      </pic:pic>
                      <pic:pic xmlns:pic="http://schemas.openxmlformats.org/drawingml/2006/picture">
                        <pic:nvPicPr>
                          <pic:cNvPr id="1748546333" name="Picture 6" descr="A graph of numbers and a number&#10;&#10;AI-generated content may be incorrect.">
                            <a:extLst>
                              <a:ext uri="{FF2B5EF4-FFF2-40B4-BE49-F238E27FC236}">
                                <a16:creationId xmlns:a16="http://schemas.microsoft.com/office/drawing/2014/main" id="{8BE03B11-71C2-5189-91A6-19984DE8D141}"/>
                              </a:ext>
                            </a:extLst>
                          </pic:cNvPr>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2882900" y="6350"/>
                            <a:ext cx="2851150" cy="1682750"/>
                          </a:xfrm>
                          <a:prstGeom prst="rect">
                            <a:avLst/>
                          </a:prstGeom>
                          <a:noFill/>
                        </pic:spPr>
                      </pic:pic>
                      <pic:pic xmlns:pic="http://schemas.openxmlformats.org/drawingml/2006/picture">
                        <pic:nvPicPr>
                          <pic:cNvPr id="1745048548" name="Picture 4" descr="A graph with numbers and a number&#10;&#10;AI-generated content may be incorrect.">
                            <a:extLst>
                              <a:ext uri="{FF2B5EF4-FFF2-40B4-BE49-F238E27FC236}">
                                <a16:creationId xmlns:a16="http://schemas.microsoft.com/office/drawing/2014/main" id="{495D0F34-DB4E-D623-9CFA-5CFE4334DF7C}"/>
                              </a:ext>
                            </a:extLst>
                          </pic:cNvPr>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2921000" y="1758950"/>
                            <a:ext cx="2851150" cy="1879600"/>
                          </a:xfrm>
                          <a:prstGeom prst="rect">
                            <a:avLst/>
                          </a:prstGeom>
                          <a:noFill/>
                        </pic:spPr>
                      </pic:pic>
                      <pic:pic xmlns:pic="http://schemas.openxmlformats.org/drawingml/2006/picture">
                        <pic:nvPicPr>
                          <pic:cNvPr id="55493837" name="Picture 2" descr="A graph with a number of different types of numbers&#10;&#10;AI-generated content may be incorrect.">
                            <a:extLst>
                              <a:ext uri="{FF2B5EF4-FFF2-40B4-BE49-F238E27FC236}">
                                <a16:creationId xmlns:a16="http://schemas.microsoft.com/office/drawing/2014/main" id="{A16E859F-7BD0-ADF6-5272-7A65C257084E}"/>
                              </a:ext>
                            </a:extLst>
                          </pic:cNvPr>
                          <pic:cNvPicPr>
                            <a:picLocks noChangeAspect="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1758950"/>
                            <a:ext cx="2691130" cy="1789430"/>
                          </a:xfrm>
                          <a:prstGeom prst="rect">
                            <a:avLst/>
                          </a:prstGeom>
                          <a:noFill/>
                        </pic:spPr>
                      </pic:pic>
                    </wpg:wgp>
                  </a:graphicData>
                </a:graphic>
              </wp:inline>
            </w:drawing>
          </mc:Choice>
          <mc:Fallback>
            <w:pict>
              <v:group w14:anchorId="7ABAF099" id="Group 14" o:spid="_x0000_s1026" style="width:454.5pt;height:286.5pt;mso-position-horizontal-relative:char;mso-position-vertical-relative:line" coordsize="57721,363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">
                <v:shape id="Picture 2" o:spid="_x0000_s1027" type="#_x0000_t75" alt="A graph with purple squares&#10;&#10;AI-generated content may be incorrect." style="position:absolute;width:26911;height:1688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">
                  <v:imagedata r:id="rId34" o:title="A graph with purple squares&#10;&#10;AI-generated content may be incorrect"/>
                </v:shape>
                <v:shape id="Picture 6" o:spid="_x0000_s1028" type="#_x0000_t75" alt="A graph of numbers and a number&#10;&#10;AI-generated content may be incorrect." style="position:absolute;left:28829;top:63;width:28511;height:168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">
                  <v:imagedata r:id="rId35" o:title="A graph of numbers and a number&#10;&#10;AI-generated content may be incorrect"/>
                </v:shape>
                <v:shape id="Picture 4" o:spid="_x0000_s1029" type="#_x0000_t75" alt="A graph with numbers and a number&#10;&#10;AI-generated content may be incorrect." style="position:absolute;left:29210;top:17589;width:28511;height:187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">
                  <v:imagedata r:id="rId36" o:title="A graph with numbers and a number&#10;&#10;AI-generated content may be incorrect"/>
                </v:shape>
                <v:shape id="Picture 2" o:spid="_x0000_s1030" type="#_x0000_t75" alt="A graph with a number of different types of numbers&#10;&#10;AI-generated content may be incorrect." style="position:absolute;top:17589;width:26911;height:178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">
                  <v:imagedata r:id="rId37" o:title="A graph with a number of different types of numbers&#10;&#10;AI-generated content may be incorrect"/>
                </v:shape>
                <w10:anchorlock/>
              </v:group>
            </w:pict>
          </mc:Fallback>
        </mc:AlternateContent>
      </w:r>
    </w:p>
    <w:p w14:paraId="76F0B7A0" w14:textId="0E6AB550" w:rsidR="00282747" w:rsidRPr="002A1F34" w:rsidRDefault="007127A5" w:rsidP="005D2CD0">
      <w:pPr>
        <w:pStyle w:val="Caption"/>
        <w:spacing w:line="360" w:lineRule="auto"/>
        <w:jc w:val="center"/>
        <w:rPr>
          <w:rFonts w:ascii="Bookman Old Style" w:eastAsia="Times New Roman" w:hAnsi="Bookman Old Style" w:cs="Arial"/>
          <w:i w:val="0"/>
          <w:iCs w:val="0"/>
          <w:kern w:val="0"/>
          <w:sz w:val="22"/>
          <w:szCs w:val="22"/>
          <w14:ligatures w14:val="none"/>
        </w:rPr>
      </w:pPr>
      <w:r w:rsidRPr="007127A5">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Pr="007127A5">
        <w:rPr>
          <w:rFonts w:ascii="Bookman Old Style" w:hAnsi="Bookman Old Style"/>
          <w:i w:val="0"/>
          <w:iCs w:val="0"/>
          <w:color w:val="000000" w:themeColor="text1"/>
          <w:sz w:val="20"/>
          <w:szCs w:val="20"/>
        </w:rPr>
        <w:t>. Optimal pallet layouts for multiple precast components from different projects</w:t>
      </w:r>
    </w:p>
    <w:p w14:paraId="6909AE3C" w14:textId="4179B936" w:rsidR="008B2144" w:rsidRDefault="00B07D16" w:rsidP="005D2CD0">
      <w:pPr>
        <w:spacing w:line="360" w:lineRule="auto"/>
        <w:ind w:firstLine="360"/>
        <w:jc w:val="both"/>
        <w:rPr>
          <w:rFonts w:ascii="Bookman Old Style" w:eastAsia="Times New Roman" w:hAnsi="Bookman Old Style" w:cs="Arial"/>
          <w:kern w:val="0"/>
          <w:sz w:val="22"/>
          <w:szCs w:val="22"/>
          <w14:ligatures w14:val="none"/>
        </w:rPr>
      </w:pPr>
      <w:r w:rsidRPr="00B07D16">
        <w:rPr>
          <w:rFonts w:ascii="Bookman Old Style" w:eastAsia="Times New Roman" w:hAnsi="Bookman Old Style" w:cs="Arial"/>
          <w:kern w:val="0"/>
          <w:sz w:val="22"/>
          <w:szCs w:val="22"/>
          <w14:ligatures w14:val="none"/>
        </w:rPr>
        <w:lastRenderedPageBreak/>
        <w:t xml:space="preserve">The key insights summarize that the algorithm improves efficiency as it runs and relies on adding only useful patterns that increase pallet utilization. The results confirm that mixed component placement is possible and that improved layouts reduce waste. Although the model is presented in the context of curing operations, the same layout optimization approach is also applicable to yard storage management. Precast manufacturers such as </w:t>
      </w:r>
      <w:r w:rsidRPr="00B07D16">
        <w:rPr>
          <w:rFonts w:ascii="Bookman Old Style" w:eastAsia="Times New Roman" w:hAnsi="Bookman Old Style" w:cs="Arial"/>
          <w:i/>
          <w:iCs/>
          <w:kern w:val="0"/>
          <w:sz w:val="22"/>
          <w:szCs w:val="22"/>
          <w14:ligatures w14:val="none"/>
        </w:rPr>
        <w:t>WASKEY</w:t>
      </w:r>
      <w:r w:rsidRPr="00B07D16">
        <w:rPr>
          <w:rFonts w:ascii="Bookman Old Style" w:eastAsia="Times New Roman" w:hAnsi="Bookman Old Style" w:cs="Arial"/>
          <w:kern w:val="0"/>
          <w:sz w:val="22"/>
          <w:szCs w:val="22"/>
          <w14:ligatures w14:val="none"/>
        </w:rPr>
        <w:t xml:space="preserve"> and </w:t>
      </w:r>
      <w:r w:rsidRPr="00B07D16">
        <w:rPr>
          <w:rFonts w:ascii="Bookman Old Style" w:eastAsia="Times New Roman" w:hAnsi="Bookman Old Style" w:cs="Arial"/>
          <w:i/>
          <w:iCs/>
          <w:kern w:val="0"/>
          <w:sz w:val="22"/>
          <w:szCs w:val="22"/>
          <w14:ligatures w14:val="none"/>
        </w:rPr>
        <w:t>Premier Concrete</w:t>
      </w:r>
      <w:r w:rsidRPr="00B07D16">
        <w:rPr>
          <w:rFonts w:ascii="Bookman Old Style" w:eastAsia="Times New Roman" w:hAnsi="Bookman Old Style" w:cs="Arial"/>
          <w:kern w:val="0"/>
          <w:sz w:val="22"/>
          <w:szCs w:val="22"/>
          <w14:ligatures w14:val="none"/>
        </w:rPr>
        <w:t xml:space="preserve"> </w:t>
      </w:r>
      <w:r w:rsidR="0026548E">
        <w:rPr>
          <w:rFonts w:ascii="Bookman Old Style" w:eastAsia="Times New Roman" w:hAnsi="Bookman Old Style" w:cs="Arial"/>
          <w:kern w:val="0"/>
          <w:sz w:val="22"/>
          <w:szCs w:val="22"/>
          <w14:ligatures w14:val="none"/>
        </w:rPr>
        <w:t xml:space="preserve">(Baton Rouge, LA) </w:t>
      </w:r>
      <w:r w:rsidRPr="00B07D16">
        <w:rPr>
          <w:rFonts w:ascii="Bookman Old Style" w:eastAsia="Times New Roman" w:hAnsi="Bookman Old Style" w:cs="Arial"/>
          <w:kern w:val="0"/>
          <w:sz w:val="22"/>
          <w:szCs w:val="22"/>
          <w14:ligatures w14:val="none"/>
        </w:rPr>
        <w:t>face significant challenges in arranging large, irregular components in limited yard space, and the ability to form compact, non-overlapping patterns is essential for reducing handling time, shortening search time, and making better use of storage areas. Therefore, the findings support that optimized pallet layouts not only reduce curing costs but also help improve overall yard organization and space allocation for precast production facilities.</w:t>
      </w:r>
      <w:r>
        <w:rPr>
          <w:rFonts w:ascii="Bookman Old Style" w:eastAsia="Times New Roman" w:hAnsi="Bookman Old Style" w:cs="Arial"/>
          <w:kern w:val="0"/>
          <w:sz w:val="22"/>
          <w:szCs w:val="22"/>
          <w14:ligatures w14:val="none"/>
        </w:rPr>
        <w:t xml:space="preserve"> </w:t>
      </w:r>
    </w:p>
    <w:p w14:paraId="0FE6A8D0" w14:textId="575545B8" w:rsidR="00BE5FF8" w:rsidRPr="001A262A" w:rsidRDefault="0026548E" w:rsidP="001A262A">
      <w:pPr>
        <w:pStyle w:val="Heading2"/>
        <w:rPr>
          <w:rFonts w:eastAsia="Times New Roman"/>
        </w:rPr>
      </w:pPr>
      <w:bookmarkStart w:id="21" w:name="_Toc215395112"/>
      <w:r>
        <w:rPr>
          <w:rFonts w:eastAsia="Times New Roman"/>
        </w:rPr>
        <w:t>5.3 Results from RG 3:</w:t>
      </w:r>
      <w:bookmarkEnd w:id="21"/>
      <w:r>
        <w:rPr>
          <w:rFonts w:eastAsia="Times New Roman"/>
        </w:rPr>
        <w:t xml:space="preserve"> </w:t>
      </w:r>
    </w:p>
    <w:p w14:paraId="0FE244EA" w14:textId="24BE52BF" w:rsidR="001A262A" w:rsidRPr="002B3D56" w:rsidRDefault="001A262A" w:rsidP="003526E3">
      <w:pPr>
        <w:tabs>
          <w:tab w:val="left" w:pos="0"/>
        </w:tabs>
        <w:spacing w:before="120" w:after="120" w:line="360" w:lineRule="auto"/>
        <w:ind w:firstLine="360"/>
        <w:jc w:val="both"/>
        <w:rPr>
          <w:rFonts w:ascii="Bookman Old Style" w:hAnsi="Bookman Old Style" w:cs="Arial"/>
          <w:color w:val="000000" w:themeColor="text1"/>
          <w:sz w:val="22"/>
          <w:szCs w:val="22"/>
        </w:rPr>
      </w:pPr>
      <w:r w:rsidRPr="002B3D56">
        <w:rPr>
          <w:rFonts w:ascii="Bookman Old Style" w:hAnsi="Bookman Old Style" w:cs="Arial"/>
          <w:color w:val="000000" w:themeColor="text1"/>
          <w:sz w:val="22"/>
          <w:szCs w:val="22"/>
        </w:rPr>
        <w:t>Finished precast concrete products must be delivered to various construction sites with differing quantity, type, and timing requirements. This overall process involves selecting the right inventory and optimizing delivery routes. The overall supply chain from raw material procurement to final delivery faces logistical challenges such as minimizing transportation costs, meeting deadlines, and maintaining product quality.</w:t>
      </w:r>
    </w:p>
    <w:p w14:paraId="403F3366" w14:textId="7A4F6700" w:rsidR="001A262A" w:rsidRPr="003F3501" w:rsidRDefault="001A262A" w:rsidP="001A262A">
      <w:pPr>
        <w:tabs>
          <w:tab w:val="left" w:pos="567"/>
        </w:tabs>
        <w:spacing w:before="120" w:after="120" w:line="360" w:lineRule="auto"/>
        <w:ind w:firstLine="426"/>
        <w:jc w:val="both"/>
        <w:rPr>
          <w:rFonts w:ascii="Bookman Old Style" w:hAnsi="Bookman Old Style" w:cs="Arial"/>
          <w:sz w:val="22"/>
          <w:szCs w:val="22"/>
        </w:rPr>
      </w:pPr>
      <w:r w:rsidRPr="00106117">
        <w:rPr>
          <w:rFonts w:ascii="Bookman Old Style" w:hAnsi="Bookman Old Style" w:cs="Arial"/>
          <w:sz w:val="22"/>
          <w:szCs w:val="22"/>
        </w:rPr>
        <w:t xml:space="preserve">The research objective illustrated </w:t>
      </w:r>
      <w:r>
        <w:rPr>
          <w:rFonts w:ascii="Bookman Old Style" w:hAnsi="Bookman Old Style" w:cs="Arial"/>
          <w:sz w:val="22"/>
          <w:szCs w:val="22"/>
        </w:rPr>
        <w:t>Figure 5</w:t>
      </w:r>
      <w:r w:rsidR="00562F27">
        <w:rPr>
          <w:rFonts w:ascii="Bookman Old Style" w:hAnsi="Bookman Old Style" w:cs="Arial"/>
          <w:sz w:val="22"/>
          <w:szCs w:val="22"/>
        </w:rPr>
        <w:t>.6</w:t>
      </w:r>
      <w:r>
        <w:rPr>
          <w:rFonts w:ascii="Bookman Old Style" w:hAnsi="Bookman Old Style" w:cs="Arial"/>
          <w:sz w:val="22"/>
          <w:szCs w:val="22"/>
        </w:rPr>
        <w:t xml:space="preserve"> is to </w:t>
      </w:r>
      <w:r w:rsidRPr="00106117">
        <w:rPr>
          <w:rFonts w:ascii="Bookman Old Style" w:hAnsi="Bookman Old Style" w:cs="Arial"/>
          <w:sz w:val="22"/>
          <w:szCs w:val="22"/>
        </w:rPr>
        <w:t>develop and optimize a Precast Concrete Delivery (PCD) model that supports strategic and operational decision-making under uncertainty.</w:t>
      </w:r>
      <w:r>
        <w:rPr>
          <w:rFonts w:ascii="Bookman Old Style" w:hAnsi="Bookman Old Style" w:cs="Arial"/>
          <w:sz w:val="22"/>
          <w:szCs w:val="22"/>
        </w:rPr>
        <w:t xml:space="preserve"> </w:t>
      </w:r>
    </w:p>
    <w:p w14:paraId="5ACE0730" w14:textId="77777777" w:rsidR="001A262A" w:rsidRDefault="001A262A" w:rsidP="00506555">
      <w:pPr>
        <w:keepNext/>
        <w:tabs>
          <w:tab w:val="left" w:pos="567"/>
        </w:tabs>
        <w:spacing w:before="120" w:after="120"/>
        <w:jc w:val="center"/>
      </w:pPr>
      <w:r w:rsidRPr="0099005F">
        <w:rPr>
          <w:noProof/>
        </w:rPr>
        <w:drawing>
          <wp:inline distT="0" distB="0" distL="0" distR="0" wp14:anchorId="05670D8E" wp14:editId="014EF764">
            <wp:extent cx="5638706" cy="1619250"/>
            <wp:effectExtent l="0" t="0" r="635" b="0"/>
            <wp:docPr id="941858266" name="Picture 1" descr="A diagram of a computer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858266" name="Picture 1" descr="A diagram of a computer model&#10;&#10;AI-generated content may be incorrect."/>
                    <pic:cNvPicPr/>
                  </pic:nvPicPr>
                  <pic:blipFill>
                    <a:blip r:embed="rId38"/>
                    <a:stretch>
                      <a:fillRect/>
                    </a:stretch>
                  </pic:blipFill>
                  <pic:spPr>
                    <a:xfrm>
                      <a:off x="0" y="0"/>
                      <a:ext cx="5772524" cy="1657678"/>
                    </a:xfrm>
                    <a:prstGeom prst="rect">
                      <a:avLst/>
                    </a:prstGeom>
                  </pic:spPr>
                </pic:pic>
              </a:graphicData>
            </a:graphic>
          </wp:inline>
        </w:drawing>
      </w:r>
    </w:p>
    <w:p w14:paraId="53A3A2ED" w14:textId="28C67EC9" w:rsidR="001A262A" w:rsidRPr="001A262A" w:rsidRDefault="001A262A" w:rsidP="001A262A">
      <w:pPr>
        <w:pStyle w:val="Caption"/>
        <w:jc w:val="center"/>
        <w:rPr>
          <w:rFonts w:ascii="Bookman Old Style" w:hAnsi="Bookman Old Style"/>
          <w:i w:val="0"/>
          <w:iCs w:val="0"/>
          <w:color w:val="000000" w:themeColor="text1"/>
          <w:sz w:val="20"/>
          <w:szCs w:val="20"/>
        </w:rPr>
      </w:pPr>
      <w:r w:rsidRPr="001A262A">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6</w:t>
      </w:r>
      <w:r w:rsidR="002B25FC">
        <w:rPr>
          <w:rFonts w:ascii="Bookman Old Style" w:hAnsi="Bookman Old Style"/>
          <w:i w:val="0"/>
          <w:iCs w:val="0"/>
          <w:color w:val="000000" w:themeColor="text1"/>
          <w:sz w:val="20"/>
          <w:szCs w:val="20"/>
        </w:rPr>
        <w:fldChar w:fldCharType="end"/>
      </w:r>
      <w:r w:rsidRPr="001A262A">
        <w:rPr>
          <w:rFonts w:ascii="Bookman Old Style" w:hAnsi="Bookman Old Style"/>
          <w:i w:val="0"/>
          <w:iCs w:val="0"/>
          <w:color w:val="000000" w:themeColor="text1"/>
          <w:sz w:val="20"/>
          <w:szCs w:val="20"/>
        </w:rPr>
        <w:t>. Model PCD</w:t>
      </w:r>
    </w:p>
    <w:p w14:paraId="01098AD9" w14:textId="74225FAF" w:rsidR="001A262A" w:rsidRPr="002B3D56" w:rsidRDefault="001A262A" w:rsidP="001A262A">
      <w:pPr>
        <w:spacing w:before="120" w:after="120" w:line="360" w:lineRule="auto"/>
        <w:ind w:firstLine="450"/>
        <w:jc w:val="both"/>
        <w:rPr>
          <w:rFonts w:ascii="Bookman Old Style" w:hAnsi="Bookman Old Style"/>
          <w:color w:val="000000" w:themeColor="text1"/>
          <w:sz w:val="22"/>
          <w:szCs w:val="22"/>
        </w:rPr>
      </w:pPr>
      <w:r w:rsidRPr="002B3D56">
        <w:rPr>
          <w:rFonts w:ascii="Bookman Old Style" w:hAnsi="Bookman Old Style"/>
          <w:color w:val="000000" w:themeColor="text1"/>
          <w:sz w:val="22"/>
          <w:szCs w:val="22"/>
        </w:rPr>
        <w:t xml:space="preserve">This PCD model was run by some collected data (Ref. </w:t>
      </w:r>
      <w:r w:rsidR="00377DAB">
        <w:rPr>
          <w:rFonts w:ascii="Bookman Old Style" w:hAnsi="Bookman Old Style"/>
          <w:color w:val="000000" w:themeColor="text1"/>
          <w:sz w:val="22"/>
          <w:szCs w:val="22"/>
        </w:rPr>
        <w:t>[2],[4],[6],[14]-[15],[43],[45],</w:t>
      </w:r>
      <w:r w:rsidR="00BE1732">
        <w:rPr>
          <w:rFonts w:ascii="Bookman Old Style" w:hAnsi="Bookman Old Style"/>
          <w:color w:val="000000" w:themeColor="text1"/>
          <w:sz w:val="22"/>
          <w:szCs w:val="22"/>
        </w:rPr>
        <w:t>[59]-[60]</w:t>
      </w:r>
      <w:r w:rsidRPr="002B3D56">
        <w:rPr>
          <w:rFonts w:ascii="Bookman Old Style" w:hAnsi="Bookman Old Style"/>
          <w:color w:val="000000" w:themeColor="text1"/>
          <w:sz w:val="22"/>
          <w:szCs w:val="22"/>
        </w:rPr>
        <w:t xml:space="preserve">) to check its validity, and Figure </w:t>
      </w:r>
      <w:r w:rsidR="009679C7">
        <w:rPr>
          <w:rFonts w:ascii="Bookman Old Style" w:hAnsi="Bookman Old Style"/>
          <w:color w:val="000000" w:themeColor="text1"/>
          <w:sz w:val="22"/>
          <w:szCs w:val="22"/>
        </w:rPr>
        <w:t>5.7</w:t>
      </w:r>
      <w:r w:rsidRPr="002B3D56">
        <w:rPr>
          <w:rFonts w:ascii="Bookman Old Style" w:hAnsi="Bookman Old Style"/>
          <w:color w:val="000000" w:themeColor="text1"/>
          <w:sz w:val="22"/>
          <w:szCs w:val="22"/>
        </w:rPr>
        <w:t xml:space="preserve"> summarizes key parameters such as project deadlines, and the range of batch demands that the model must satisfy.   </w:t>
      </w:r>
    </w:p>
    <w:p w14:paraId="66205237" w14:textId="01863A4A" w:rsidR="001A262A" w:rsidRPr="002B3D56" w:rsidRDefault="001A262A" w:rsidP="001A262A">
      <w:pPr>
        <w:keepNext/>
        <w:tabs>
          <w:tab w:val="left" w:pos="567"/>
        </w:tabs>
        <w:spacing w:before="120" w:after="120"/>
        <w:jc w:val="center"/>
        <w:rPr>
          <w:color w:val="000000" w:themeColor="text1"/>
        </w:rPr>
      </w:pPr>
      <w:r w:rsidRPr="002B3D56">
        <w:rPr>
          <w:rFonts w:ascii="Bookman Old Style" w:hAnsi="Bookman Old Style" w:cs="Arial"/>
          <w:noProof/>
          <w:color w:val="000000" w:themeColor="text1"/>
          <w:sz w:val="22"/>
          <w:szCs w:val="22"/>
        </w:rPr>
        <w:lastRenderedPageBreak/>
        <w:drawing>
          <wp:inline distT="0" distB="0" distL="0" distR="0" wp14:anchorId="07C9B460" wp14:editId="22078C50">
            <wp:extent cx="4762500" cy="3936919"/>
            <wp:effectExtent l="0" t="0" r="0" b="6985"/>
            <wp:docPr id="1668906981" name="Picture 1" descr="A group of blue and white bar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8906981" name="Picture 1" descr="A group of blue and white bars&#10;&#10;AI-generated content may be incorrect."/>
                    <pic:cNvPicPr/>
                  </pic:nvPicPr>
                  <pic:blipFill>
                    <a:blip r:embed="rId39"/>
                    <a:stretch>
                      <a:fillRect/>
                    </a:stretch>
                  </pic:blipFill>
                  <pic:spPr>
                    <a:xfrm>
                      <a:off x="0" y="0"/>
                      <a:ext cx="4818967" cy="3983598"/>
                    </a:xfrm>
                    <a:prstGeom prst="rect">
                      <a:avLst/>
                    </a:prstGeom>
                  </pic:spPr>
                </pic:pic>
              </a:graphicData>
            </a:graphic>
          </wp:inline>
        </w:drawing>
      </w:r>
    </w:p>
    <w:p w14:paraId="00FEE858" w14:textId="5AD4808E" w:rsidR="001A262A" w:rsidRDefault="001A262A" w:rsidP="001A262A">
      <w:pPr>
        <w:pStyle w:val="Caption"/>
        <w:jc w:val="center"/>
        <w:rPr>
          <w:rFonts w:ascii="Bookman Old Style" w:hAnsi="Bookman Old Style"/>
          <w:i w:val="0"/>
          <w:iCs w:val="0"/>
          <w:color w:val="000000" w:themeColor="text1"/>
          <w:sz w:val="20"/>
          <w:szCs w:val="20"/>
        </w:rPr>
      </w:pPr>
      <w:r w:rsidRPr="00562F27">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7</w:t>
      </w:r>
      <w:r w:rsidR="002B25FC">
        <w:rPr>
          <w:rFonts w:ascii="Bookman Old Style" w:hAnsi="Bookman Old Style"/>
          <w:i w:val="0"/>
          <w:iCs w:val="0"/>
          <w:color w:val="000000" w:themeColor="text1"/>
          <w:sz w:val="20"/>
          <w:szCs w:val="20"/>
        </w:rPr>
        <w:fldChar w:fldCharType="end"/>
      </w:r>
      <w:r w:rsidRPr="00562F27">
        <w:rPr>
          <w:rFonts w:ascii="Bookman Old Style" w:hAnsi="Bookman Old Style"/>
          <w:i w:val="0"/>
          <w:iCs w:val="0"/>
          <w:color w:val="000000" w:themeColor="text1"/>
          <w:sz w:val="20"/>
          <w:szCs w:val="20"/>
        </w:rPr>
        <w:t>. PC components requirements in multiple projects</w:t>
      </w:r>
    </w:p>
    <w:p w14:paraId="25FA927E" w14:textId="7C59E12E" w:rsidR="00AC67F1" w:rsidRDefault="00AC67F1" w:rsidP="00AC67F1">
      <w:pPr>
        <w:spacing w:line="360" w:lineRule="auto"/>
        <w:ind w:firstLine="720"/>
        <w:jc w:val="both"/>
        <w:rPr>
          <w:rFonts w:ascii="Bookman Old Style" w:hAnsi="Bookman Old Style" w:cs="Arial"/>
          <w:sz w:val="22"/>
          <w:szCs w:val="22"/>
        </w:rPr>
      </w:pPr>
      <w:r w:rsidRPr="002B3D56">
        <w:rPr>
          <w:rFonts w:ascii="Bookman Old Style" w:hAnsi="Bookman Old Style"/>
          <w:color w:val="000000" w:themeColor="text1"/>
          <w:sz w:val="22"/>
          <w:szCs w:val="22"/>
        </w:rPr>
        <w:t xml:space="preserve">This large dataset was applied in our PCD model for optimizing </w:t>
      </w:r>
      <w:r w:rsidR="003776E5" w:rsidRPr="002B3D56">
        <w:rPr>
          <w:rFonts w:ascii="Bookman Old Style" w:hAnsi="Bookman Old Style"/>
          <w:color w:val="000000" w:themeColor="text1"/>
          <w:sz w:val="22"/>
          <w:szCs w:val="22"/>
        </w:rPr>
        <w:t>allocation of</w:t>
      </w:r>
      <w:r w:rsidRPr="002B3D56">
        <w:rPr>
          <w:rFonts w:ascii="Bookman Old Style" w:hAnsi="Bookman Old Style"/>
          <w:color w:val="000000" w:themeColor="text1"/>
          <w:sz w:val="22"/>
          <w:szCs w:val="22"/>
        </w:rPr>
        <w:t xml:space="preserve"> different transportation modes under multiple uncertain demand and travel time scenarios. </w:t>
      </w:r>
      <w:r>
        <w:rPr>
          <w:rFonts w:ascii="Bookman Old Style" w:hAnsi="Bookman Old Style" w:cs="Arial"/>
          <w:sz w:val="22"/>
          <w:szCs w:val="22"/>
        </w:rPr>
        <w:t xml:space="preserve">Total 10 projects data from multiple highways and bridges construction were considered for initial analysis where different demand and travel time scenarios were assumed to represent uncertainty. </w:t>
      </w:r>
    </w:p>
    <w:p w14:paraId="341BB4F9" w14:textId="77777777" w:rsidR="00AC67F1" w:rsidRPr="00AC67F1" w:rsidRDefault="00AC67F1" w:rsidP="00AC67F1"/>
    <w:p w14:paraId="06AADB0F" w14:textId="77777777" w:rsidR="00562F27" w:rsidRDefault="00562F27" w:rsidP="00562F27">
      <w:pPr>
        <w:keepNext/>
        <w:spacing w:line="360" w:lineRule="auto"/>
        <w:ind w:firstLine="720"/>
        <w:jc w:val="both"/>
      </w:pPr>
      <w:r>
        <w:rPr>
          <w:rFonts w:ascii="Bookman Old Style" w:hAnsi="Bookman Old Style"/>
          <w:noProof/>
          <w:color w:val="000000" w:themeColor="text1"/>
          <w:sz w:val="22"/>
          <w:szCs w:val="22"/>
        </w:rPr>
        <mc:AlternateContent>
          <mc:Choice Requires="wpg">
            <w:drawing>
              <wp:inline distT="0" distB="0" distL="0" distR="0" wp14:anchorId="00179D6C" wp14:editId="2911F9B4">
                <wp:extent cx="5095782" cy="2068497"/>
                <wp:effectExtent l="0" t="0" r="0" b="8255"/>
                <wp:docPr id="953761627" name="Group 12"/>
                <wp:cNvGraphicFramePr/>
                <a:graphic xmlns:a="http://schemas.openxmlformats.org/drawingml/2006/main">
                  <a:graphicData uri="http://schemas.microsoft.com/office/word/2010/wordprocessingGroup">
                    <wpg:wgp>
                      <wpg:cNvGrpSpPr/>
                      <wpg:grpSpPr>
                        <a:xfrm>
                          <a:off x="0" y="0"/>
                          <a:ext cx="5095782" cy="2068497"/>
                          <a:chOff x="0" y="0"/>
                          <a:chExt cx="4079803" cy="1563370"/>
                        </a:xfrm>
                      </wpg:grpSpPr>
                      <pic:pic xmlns:pic="http://schemas.openxmlformats.org/drawingml/2006/picture">
                        <pic:nvPicPr>
                          <pic:cNvPr id="2062671785" name="Picture 9" descr="A graph of weight moving&#10;&#10;AI-generated content may be incorrect."/>
                          <pic:cNvPicPr>
                            <a:picLocks noChangeAspect="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061210" cy="1563370"/>
                          </a:xfrm>
                          <a:prstGeom prst="rect">
                            <a:avLst/>
                          </a:prstGeom>
                          <a:noFill/>
                        </pic:spPr>
                      </pic:pic>
                      <pic:pic xmlns:pic="http://schemas.openxmlformats.org/drawingml/2006/picture">
                        <pic:nvPicPr>
                          <pic:cNvPr id="1920581685" name="Picture 10"/>
                          <pic:cNvPicPr>
                            <a:picLocks noChangeAspect="1"/>
                          </pic:cNvPicPr>
                        </pic:nvPicPr>
                        <pic:blipFill>
                          <a:blip r:embed="rId41">
                            <a:extLst>
                              <a:ext uri="{28A0092B-C50C-407E-A947-70E740481C1C}">
                                <a14:useLocalDpi xmlns:a14="http://schemas.microsoft.com/office/drawing/2010/main" val="0"/>
                              </a:ext>
                            </a:extLst>
                          </a:blip>
                          <a:srcRect/>
                          <a:stretch>
                            <a:fillRect/>
                          </a:stretch>
                        </pic:blipFill>
                        <pic:spPr bwMode="auto">
                          <a:xfrm>
                            <a:off x="2122098" y="0"/>
                            <a:ext cx="1957705" cy="1547495"/>
                          </a:xfrm>
                          <a:prstGeom prst="rect">
                            <a:avLst/>
                          </a:prstGeom>
                          <a:noFill/>
                        </pic:spPr>
                      </pic:pic>
                    </wpg:wgp>
                  </a:graphicData>
                </a:graphic>
              </wp:inline>
            </w:drawing>
          </mc:Choice>
          <mc:Fallback>
            <w:pict>
              <v:group w14:anchorId="657CCCBD" id="Group 12" o:spid="_x0000_s1026" style="width:401.25pt;height:162.85pt;mso-position-horizontal-relative:char;mso-position-vertical-relative:line" coordsize="40798,1563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">
                <v:shape id="Picture 9" o:spid="_x0000_s1027" type="#_x0000_t75" alt="A graph of weight moving&#10;&#10;AI-generated content may be incorrect." style="position:absolute;width:20612;height:156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">
                  <v:imagedata r:id="rId42" o:title="A graph of weight moving&#10;&#10;AI-generated content may be incorrect"/>
                </v:shape>
                <v:shape id="Picture 10" o:spid="_x0000_s1028" type="#_x0000_t75" style="position:absolute;left:21220;width:19578;height:154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">
                  <v:imagedata r:id="rId43" o:title=""/>
                </v:shape>
                <w10:anchorlock/>
              </v:group>
            </w:pict>
          </mc:Fallback>
        </mc:AlternateContent>
      </w:r>
    </w:p>
    <w:p w14:paraId="63A27D94" w14:textId="2DC825B1" w:rsidR="00562F27" w:rsidRPr="00562F27" w:rsidRDefault="00562F27" w:rsidP="00562F27">
      <w:pPr>
        <w:pStyle w:val="Caption"/>
        <w:jc w:val="center"/>
        <w:rPr>
          <w:rFonts w:ascii="Bookman Old Style" w:hAnsi="Bookman Old Style"/>
          <w:i w:val="0"/>
          <w:iCs w:val="0"/>
          <w:color w:val="000000" w:themeColor="text1"/>
          <w:sz w:val="20"/>
          <w:szCs w:val="20"/>
        </w:rPr>
      </w:pPr>
      <w:r w:rsidRPr="00562F27">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8</w:t>
      </w:r>
      <w:r w:rsidR="002B25FC">
        <w:rPr>
          <w:rFonts w:ascii="Bookman Old Style" w:hAnsi="Bookman Old Style"/>
          <w:i w:val="0"/>
          <w:iCs w:val="0"/>
          <w:color w:val="000000" w:themeColor="text1"/>
          <w:sz w:val="20"/>
          <w:szCs w:val="20"/>
        </w:rPr>
        <w:fldChar w:fldCharType="end"/>
      </w:r>
      <w:r w:rsidRPr="00562F27">
        <w:rPr>
          <w:rFonts w:ascii="Bookman Old Style" w:hAnsi="Bookman Old Style"/>
          <w:i w:val="0"/>
          <w:iCs w:val="0"/>
          <w:color w:val="000000" w:themeColor="text1"/>
          <w:sz w:val="20"/>
          <w:szCs w:val="20"/>
        </w:rPr>
        <w:t>. Average usage of two transporters</w:t>
      </w:r>
    </w:p>
    <w:p w14:paraId="5BFFAD75" w14:textId="258A040F" w:rsidR="001A262A" w:rsidRPr="00562F27" w:rsidRDefault="001A262A" w:rsidP="00562F27">
      <w:pPr>
        <w:spacing w:line="360" w:lineRule="auto"/>
        <w:ind w:firstLine="720"/>
        <w:jc w:val="both"/>
        <w:rPr>
          <w:rFonts w:ascii="Bookman Old Style" w:hAnsi="Bookman Old Style"/>
          <w:color w:val="000000" w:themeColor="text1"/>
          <w:sz w:val="22"/>
          <w:szCs w:val="22"/>
        </w:rPr>
      </w:pPr>
      <w:r>
        <w:rPr>
          <w:rFonts w:ascii="Bookman Old Style" w:hAnsi="Bookman Old Style" w:cs="Arial"/>
          <w:sz w:val="22"/>
          <w:szCs w:val="22"/>
        </w:rPr>
        <w:lastRenderedPageBreak/>
        <w:t xml:space="preserve">Again, construction project of a certain bridge does not require PC components all the time since there are requirements of several in-site concrete products for such construction projects. Therefore, there are several scenarios where for any specific construction project, there is no demand for any PC components in any lot. Figure </w:t>
      </w:r>
      <w:r w:rsidR="007E2123">
        <w:rPr>
          <w:rFonts w:ascii="Bookman Old Style" w:hAnsi="Bookman Old Style" w:cs="Arial"/>
          <w:sz w:val="22"/>
          <w:szCs w:val="22"/>
        </w:rPr>
        <w:t>5.</w:t>
      </w:r>
      <w:r>
        <w:rPr>
          <w:rFonts w:ascii="Bookman Old Style" w:hAnsi="Bookman Old Style" w:cs="Arial"/>
          <w:sz w:val="22"/>
          <w:szCs w:val="22"/>
        </w:rPr>
        <w:t xml:space="preserve">8 </w:t>
      </w:r>
      <w:r w:rsidRPr="00B441C0">
        <w:rPr>
          <w:rFonts w:ascii="Bookman Old Style" w:hAnsi="Bookman Old Style" w:cs="Arial"/>
          <w:sz w:val="22"/>
          <w:szCs w:val="22"/>
        </w:rPr>
        <w:t>shows precast components moving from the PC manufacturer to the construction site using two transport modes. A flatbed makes 8 trips at about 88% of its capacity, while a standard truck makes 5 trips at about 97% (nearly full loads). Together, these multi-modal shipments carry the required pieces from the plant to the site efficiently.</w:t>
      </w:r>
    </w:p>
    <w:p w14:paraId="7AAE4B13" w14:textId="77777777" w:rsidR="001A262A" w:rsidRDefault="001A262A" w:rsidP="001A262A">
      <w:pPr>
        <w:keepNext/>
        <w:tabs>
          <w:tab w:val="left" w:pos="567"/>
        </w:tabs>
        <w:spacing w:before="120" w:after="120"/>
        <w:jc w:val="center"/>
      </w:pPr>
      <w:r w:rsidRPr="004F146F">
        <w:rPr>
          <w:rFonts w:ascii="Bookman Old Style" w:hAnsi="Bookman Old Style" w:cs="Arial"/>
          <w:noProof/>
          <w:sz w:val="22"/>
          <w:szCs w:val="22"/>
        </w:rPr>
        <w:drawing>
          <wp:inline distT="0" distB="0" distL="0" distR="0" wp14:anchorId="35A9C7AC" wp14:editId="29B446B0">
            <wp:extent cx="4772949" cy="1581150"/>
            <wp:effectExtent l="0" t="0" r="8890" b="0"/>
            <wp:docPr id="1202128014" name="Picture 1" descr="A diagram of a truck and a truck&#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2128014" name="Picture 1" descr="A diagram of a truck and a truck&#10;&#10;AI-generated content may be incorrect."/>
                    <pic:cNvPicPr/>
                  </pic:nvPicPr>
                  <pic:blipFill rotWithShape="1">
                    <a:blip r:embed="rId44"/>
                    <a:srcRect l="1681" t="16895"/>
                    <a:stretch>
                      <a:fillRect/>
                    </a:stretch>
                  </pic:blipFill>
                  <pic:spPr bwMode="auto">
                    <a:xfrm>
                      <a:off x="0" y="0"/>
                      <a:ext cx="4892123" cy="1620629"/>
                    </a:xfrm>
                    <a:prstGeom prst="rect">
                      <a:avLst/>
                    </a:prstGeom>
                    <a:ln>
                      <a:noFill/>
                    </a:ln>
                    <a:extLst>
                      <a:ext uri="{53640926-AAD7-44D8-BBD7-CCE9431645EC}">
                        <a14:shadowObscured xmlns:a14="http://schemas.microsoft.com/office/drawing/2010/main"/>
                      </a:ext>
                    </a:extLst>
                  </pic:spPr>
                </pic:pic>
              </a:graphicData>
            </a:graphic>
          </wp:inline>
        </w:drawing>
      </w:r>
    </w:p>
    <w:p w14:paraId="0B83157C" w14:textId="17CCCBAC" w:rsidR="001A262A" w:rsidRPr="00562F27" w:rsidRDefault="001A262A" w:rsidP="001A262A">
      <w:pPr>
        <w:pStyle w:val="Caption"/>
        <w:jc w:val="center"/>
        <w:rPr>
          <w:rFonts w:ascii="Bookman Old Style" w:hAnsi="Bookman Old Style" w:cs="Arial"/>
          <w:i w:val="0"/>
          <w:iCs w:val="0"/>
          <w:color w:val="000000" w:themeColor="text1"/>
          <w:sz w:val="24"/>
          <w:szCs w:val="24"/>
        </w:rPr>
      </w:pPr>
      <w:r w:rsidRPr="00562F27">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9</w:t>
      </w:r>
      <w:r w:rsidR="002B25FC">
        <w:rPr>
          <w:rFonts w:ascii="Bookman Old Style" w:hAnsi="Bookman Old Style"/>
          <w:i w:val="0"/>
          <w:iCs w:val="0"/>
          <w:color w:val="000000" w:themeColor="text1"/>
          <w:sz w:val="20"/>
          <w:szCs w:val="20"/>
        </w:rPr>
        <w:fldChar w:fldCharType="end"/>
      </w:r>
      <w:r w:rsidRPr="00562F27">
        <w:rPr>
          <w:rFonts w:ascii="Bookman Old Style" w:hAnsi="Bookman Old Style"/>
          <w:i w:val="0"/>
          <w:iCs w:val="0"/>
          <w:color w:val="000000" w:themeColor="text1"/>
          <w:sz w:val="20"/>
          <w:szCs w:val="20"/>
        </w:rPr>
        <w:t>. Optimal allocation of the two transportation modes</w:t>
      </w:r>
    </w:p>
    <w:p w14:paraId="3EDBFA02" w14:textId="06C0AB63" w:rsidR="001A262A" w:rsidRPr="002B3D56" w:rsidRDefault="001A262A" w:rsidP="00562F27">
      <w:pPr>
        <w:tabs>
          <w:tab w:val="left" w:pos="567"/>
        </w:tabs>
        <w:spacing w:before="120" w:after="120" w:line="360" w:lineRule="auto"/>
        <w:jc w:val="both"/>
        <w:rPr>
          <w:rFonts w:ascii="Bookman Old Style" w:hAnsi="Bookman Old Style" w:cs="Arial"/>
          <w:color w:val="000000" w:themeColor="text1"/>
          <w:sz w:val="22"/>
          <w:szCs w:val="22"/>
        </w:rPr>
      </w:pPr>
      <w:r w:rsidRPr="002B3D56">
        <w:rPr>
          <w:rFonts w:ascii="Bookman Old Style" w:hAnsi="Bookman Old Style" w:cs="Arial"/>
          <w:color w:val="000000" w:themeColor="text1"/>
          <w:sz w:val="22"/>
          <w:szCs w:val="22"/>
        </w:rPr>
        <w:tab/>
        <w:t xml:space="preserve">Figure </w:t>
      </w:r>
      <w:r w:rsidR="007E2123">
        <w:rPr>
          <w:rFonts w:ascii="Bookman Old Style" w:hAnsi="Bookman Old Style" w:cs="Arial"/>
          <w:color w:val="000000" w:themeColor="text1"/>
          <w:sz w:val="22"/>
          <w:szCs w:val="22"/>
        </w:rPr>
        <w:t>5.</w:t>
      </w:r>
      <w:r w:rsidRPr="002B3D56">
        <w:rPr>
          <w:rFonts w:ascii="Bookman Old Style" w:hAnsi="Bookman Old Style" w:cs="Arial"/>
          <w:color w:val="000000" w:themeColor="text1"/>
          <w:sz w:val="22"/>
          <w:szCs w:val="22"/>
        </w:rPr>
        <w:t>9 shows how the genetic algorithm’s (GA) best cost improves over generations (computational efficiency). It starts high (about 1.32×10</w:t>
      </w:r>
      <w:r w:rsidRPr="002B3D56">
        <w:rPr>
          <w:rFonts w:ascii="Cambria Math" w:hAnsi="Cambria Math" w:cs="Cambria Math"/>
          <w:color w:val="000000" w:themeColor="text1"/>
          <w:sz w:val="22"/>
          <w:szCs w:val="22"/>
        </w:rPr>
        <w:t>⁵</w:t>
      </w:r>
      <w:r w:rsidRPr="002B3D56">
        <w:rPr>
          <w:rFonts w:ascii="Bookman Old Style" w:hAnsi="Bookman Old Style" w:cs="Arial"/>
          <w:color w:val="000000" w:themeColor="text1"/>
          <w:sz w:val="22"/>
          <w:szCs w:val="22"/>
        </w:rPr>
        <w:t>) and drops quickly in the first 8</w:t>
      </w:r>
      <w:r w:rsidRPr="002B3D56">
        <w:rPr>
          <w:rFonts w:ascii="Bookman Old Style" w:hAnsi="Bookman Old Style" w:cs="Bookman Old Style"/>
          <w:color w:val="000000" w:themeColor="text1"/>
          <w:sz w:val="22"/>
          <w:szCs w:val="22"/>
        </w:rPr>
        <w:t>–</w:t>
      </w:r>
      <w:r w:rsidRPr="002B3D56">
        <w:rPr>
          <w:rFonts w:ascii="Bookman Old Style" w:hAnsi="Bookman Old Style" w:cs="Arial"/>
          <w:color w:val="000000" w:themeColor="text1"/>
          <w:sz w:val="22"/>
          <w:szCs w:val="22"/>
        </w:rPr>
        <w:t>12 generations, meaning the algorithm finds much better solutions early on. After that, the curve flattens near 1.15</w:t>
      </w:r>
      <w:r w:rsidRPr="002B3D56">
        <w:rPr>
          <w:rFonts w:ascii="Bookman Old Style" w:hAnsi="Bookman Old Style" w:cs="Bookman Old Style"/>
          <w:color w:val="000000" w:themeColor="text1"/>
          <w:sz w:val="22"/>
          <w:szCs w:val="22"/>
        </w:rPr>
        <w:t>×</w:t>
      </w:r>
      <w:r w:rsidRPr="002B3D56">
        <w:rPr>
          <w:rFonts w:ascii="Bookman Old Style" w:hAnsi="Bookman Old Style" w:cs="Arial"/>
          <w:color w:val="000000" w:themeColor="text1"/>
          <w:sz w:val="22"/>
          <w:szCs w:val="22"/>
        </w:rPr>
        <w:t>10</w:t>
      </w:r>
      <w:r w:rsidRPr="002B3D56">
        <w:rPr>
          <w:rFonts w:ascii="Cambria Math" w:hAnsi="Cambria Math" w:cs="Cambria Math"/>
          <w:color w:val="000000" w:themeColor="text1"/>
          <w:sz w:val="22"/>
          <w:szCs w:val="22"/>
        </w:rPr>
        <w:t>⁵</w:t>
      </w:r>
      <w:r w:rsidRPr="002B3D56">
        <w:rPr>
          <w:rFonts w:ascii="Bookman Old Style" w:hAnsi="Bookman Old Style" w:cs="Arial"/>
          <w:color w:val="000000" w:themeColor="text1"/>
          <w:sz w:val="22"/>
          <w:szCs w:val="22"/>
        </w:rPr>
        <w:t xml:space="preserve"> around generation 15, with only tiny gains afterward and a small dip again near generation 39. In plain terms: big improvements happen early, then progress slows a lot, so the search has essentially converged by about 15</w:t>
      </w:r>
      <w:r w:rsidRPr="002B3D56">
        <w:rPr>
          <w:rFonts w:ascii="Bookman Old Style" w:hAnsi="Bookman Old Style" w:cs="Bookman Old Style"/>
          <w:color w:val="000000" w:themeColor="text1"/>
          <w:sz w:val="22"/>
          <w:szCs w:val="22"/>
        </w:rPr>
        <w:t>–</w:t>
      </w:r>
      <w:r w:rsidRPr="002B3D56">
        <w:rPr>
          <w:rFonts w:ascii="Bookman Old Style" w:hAnsi="Bookman Old Style" w:cs="Arial"/>
          <w:color w:val="000000" w:themeColor="text1"/>
          <w:sz w:val="22"/>
          <w:szCs w:val="22"/>
        </w:rPr>
        <w:t xml:space="preserve">20 generations. </w:t>
      </w:r>
    </w:p>
    <w:p w14:paraId="1812EEE7" w14:textId="77777777" w:rsidR="001A262A" w:rsidRPr="002B3D56" w:rsidRDefault="001A262A" w:rsidP="001A262A">
      <w:pPr>
        <w:keepNext/>
        <w:tabs>
          <w:tab w:val="left" w:pos="567"/>
        </w:tabs>
        <w:spacing w:before="120" w:after="120"/>
        <w:jc w:val="center"/>
        <w:rPr>
          <w:color w:val="000000" w:themeColor="text1"/>
        </w:rPr>
      </w:pPr>
      <w:r w:rsidRPr="002B3D56">
        <w:rPr>
          <w:rFonts w:ascii="Bookman Old Style" w:hAnsi="Bookman Old Style" w:cs="Arial"/>
          <w:noProof/>
          <w:color w:val="000000" w:themeColor="text1"/>
          <w:sz w:val="22"/>
          <w:szCs w:val="22"/>
        </w:rPr>
        <w:drawing>
          <wp:inline distT="0" distB="0" distL="0" distR="0" wp14:anchorId="2659097E" wp14:editId="127647AD">
            <wp:extent cx="2387600" cy="2083949"/>
            <wp:effectExtent l="0" t="0" r="0" b="0"/>
            <wp:docPr id="1803641551" name="Picture 1" descr="A graph with a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641551" name="Picture 1" descr="A graph with a line&#10;&#10;AI-generated content may be incorrect."/>
                    <pic:cNvPicPr/>
                  </pic:nvPicPr>
                  <pic:blipFill>
                    <a:blip r:embed="rId45"/>
                    <a:stretch>
                      <a:fillRect/>
                    </a:stretch>
                  </pic:blipFill>
                  <pic:spPr>
                    <a:xfrm>
                      <a:off x="0" y="0"/>
                      <a:ext cx="2423268" cy="2115081"/>
                    </a:xfrm>
                    <a:prstGeom prst="rect">
                      <a:avLst/>
                    </a:prstGeom>
                  </pic:spPr>
                </pic:pic>
              </a:graphicData>
            </a:graphic>
          </wp:inline>
        </w:drawing>
      </w:r>
    </w:p>
    <w:p w14:paraId="1E425964" w14:textId="1AE2915A" w:rsidR="00BE5FF8" w:rsidRDefault="001A262A" w:rsidP="007E2123">
      <w:pPr>
        <w:pStyle w:val="Caption"/>
        <w:jc w:val="center"/>
        <w:rPr>
          <w:rFonts w:ascii="Bookman Old Style" w:hAnsi="Bookman Old Style"/>
          <w:i w:val="0"/>
          <w:iCs w:val="0"/>
          <w:color w:val="000000" w:themeColor="text1"/>
          <w:sz w:val="20"/>
          <w:szCs w:val="20"/>
        </w:rPr>
      </w:pPr>
      <w:r w:rsidRPr="00562F27">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10</w:t>
      </w:r>
      <w:r w:rsidR="002B25FC">
        <w:rPr>
          <w:rFonts w:ascii="Bookman Old Style" w:hAnsi="Bookman Old Style"/>
          <w:i w:val="0"/>
          <w:iCs w:val="0"/>
          <w:color w:val="000000" w:themeColor="text1"/>
          <w:sz w:val="20"/>
          <w:szCs w:val="20"/>
        </w:rPr>
        <w:fldChar w:fldCharType="end"/>
      </w:r>
      <w:r w:rsidRPr="00562F27">
        <w:rPr>
          <w:rFonts w:ascii="Bookman Old Style" w:hAnsi="Bookman Old Style"/>
          <w:i w:val="0"/>
          <w:iCs w:val="0"/>
          <w:color w:val="000000" w:themeColor="text1"/>
          <w:sz w:val="20"/>
          <w:szCs w:val="20"/>
        </w:rPr>
        <w:t xml:space="preserve">. Cost convergence to minimized value over </w:t>
      </w:r>
      <w:r w:rsidR="003776E5" w:rsidRPr="00562F27">
        <w:rPr>
          <w:rFonts w:ascii="Bookman Old Style" w:hAnsi="Bookman Old Style"/>
          <w:i w:val="0"/>
          <w:iCs w:val="0"/>
          <w:color w:val="000000" w:themeColor="text1"/>
          <w:sz w:val="20"/>
          <w:szCs w:val="20"/>
        </w:rPr>
        <w:t>generations.</w:t>
      </w:r>
    </w:p>
    <w:p w14:paraId="4451A4FB" w14:textId="56C8458B" w:rsidR="000C7FC1" w:rsidRPr="001A262A" w:rsidRDefault="000C7FC1" w:rsidP="000C7FC1">
      <w:pPr>
        <w:pStyle w:val="Heading2"/>
        <w:rPr>
          <w:rFonts w:eastAsia="Times New Roman"/>
        </w:rPr>
      </w:pPr>
      <w:bookmarkStart w:id="22" w:name="_Toc215395113"/>
      <w:r>
        <w:rPr>
          <w:rFonts w:eastAsia="Times New Roman"/>
        </w:rPr>
        <w:lastRenderedPageBreak/>
        <w:t>5.4 Results from RG 4:</w:t>
      </w:r>
      <w:bookmarkEnd w:id="22"/>
      <w:r>
        <w:rPr>
          <w:rFonts w:eastAsia="Times New Roman"/>
        </w:rPr>
        <w:t xml:space="preserve"> </w:t>
      </w:r>
    </w:p>
    <w:p w14:paraId="2FA80C08" w14:textId="5B3CDC63" w:rsidR="00DD14B8" w:rsidRDefault="00DD14B8" w:rsidP="00DD14B8">
      <w:pPr>
        <w:spacing w:line="360" w:lineRule="auto"/>
        <w:ind w:firstLine="360"/>
        <w:jc w:val="both"/>
        <w:rPr>
          <w:rFonts w:ascii="Bookman Old Style" w:hAnsi="Bookman Old Style"/>
          <w:sz w:val="22"/>
          <w:szCs w:val="22"/>
        </w:rPr>
      </w:pPr>
      <w:r>
        <w:rPr>
          <w:rFonts w:ascii="Bookman Old Style" w:hAnsi="Bookman Old Style"/>
          <w:sz w:val="22"/>
          <w:szCs w:val="22"/>
        </w:rPr>
        <w:t>T</w:t>
      </w:r>
      <w:r w:rsidRPr="00DD14B8">
        <w:rPr>
          <w:rFonts w:ascii="Bookman Old Style" w:hAnsi="Bookman Old Style"/>
          <w:sz w:val="22"/>
          <w:szCs w:val="22"/>
        </w:rPr>
        <w:t>he proposed structure for a physics informed neural network</w:t>
      </w:r>
      <w:r>
        <w:rPr>
          <w:rFonts w:ascii="Bookman Old Style" w:hAnsi="Bookman Old Style"/>
          <w:sz w:val="22"/>
          <w:szCs w:val="22"/>
        </w:rPr>
        <w:t xml:space="preserve"> (PINN) is</w:t>
      </w:r>
      <w:r w:rsidRPr="00DD14B8">
        <w:rPr>
          <w:rFonts w:ascii="Bookman Old Style" w:hAnsi="Bookman Old Style"/>
          <w:sz w:val="22"/>
          <w:szCs w:val="22"/>
        </w:rPr>
        <w:t xml:space="preserve"> designed to predict concrete strength while respecting known physical behavior. The model is built using dense layers whose widths are chosen from a range of sixty</w:t>
      </w:r>
      <w:r w:rsidR="003776E5">
        <w:rPr>
          <w:rFonts w:ascii="Bookman Old Style" w:hAnsi="Bookman Old Style"/>
          <w:sz w:val="22"/>
          <w:szCs w:val="22"/>
        </w:rPr>
        <w:t>-</w:t>
      </w:r>
      <w:r w:rsidRPr="00DD14B8">
        <w:rPr>
          <w:rFonts w:ascii="Bookman Old Style" w:hAnsi="Bookman Old Style"/>
          <w:sz w:val="22"/>
          <w:szCs w:val="22"/>
        </w:rPr>
        <w:t xml:space="preserve">four to two hundred </w:t>
      </w:r>
      <w:r w:rsidR="003776E5" w:rsidRPr="00DD14B8">
        <w:rPr>
          <w:rFonts w:ascii="Bookman Old Style" w:hAnsi="Bookman Old Style"/>
          <w:sz w:val="22"/>
          <w:szCs w:val="22"/>
        </w:rPr>
        <w:t>fifty-six</w:t>
      </w:r>
      <w:r w:rsidRPr="00DD14B8">
        <w:rPr>
          <w:rFonts w:ascii="Bookman Old Style" w:hAnsi="Bookman Old Style"/>
          <w:sz w:val="22"/>
          <w:szCs w:val="22"/>
        </w:rPr>
        <w:t xml:space="preserve"> units. The activation functions can be selected from ReLU, SELU, or ELU. Each dense layer is followed by batch normalization and a dropout layer with a rate between zero and zero point four to reduce overfitting and improve generalization.</w:t>
      </w:r>
      <w:r>
        <w:rPr>
          <w:rFonts w:ascii="Bookman Old Style" w:hAnsi="Bookman Old Style"/>
          <w:sz w:val="22"/>
          <w:szCs w:val="22"/>
        </w:rPr>
        <w:t xml:space="preserve"> </w:t>
      </w:r>
      <w:r w:rsidRPr="00DD14B8">
        <w:rPr>
          <w:rFonts w:ascii="Bookman Old Style" w:hAnsi="Bookman Old Style"/>
          <w:sz w:val="22"/>
          <w:szCs w:val="22"/>
        </w:rPr>
        <w:t xml:space="preserve">A key part of this model is the physics informed component, which ensures that the predictions obey known material behavior. The network enforces monotonic relationships between input features and </w:t>
      </w:r>
      <w:r w:rsidR="00A5369D" w:rsidRPr="00DD14B8">
        <w:rPr>
          <w:rFonts w:ascii="Bookman Old Style" w:hAnsi="Bookman Old Style"/>
          <w:sz w:val="22"/>
          <w:szCs w:val="22"/>
        </w:rPr>
        <w:t>predicted</w:t>
      </w:r>
      <w:r w:rsidRPr="00DD14B8">
        <w:rPr>
          <w:rFonts w:ascii="Bookman Old Style" w:hAnsi="Bookman Old Style"/>
          <w:sz w:val="22"/>
          <w:szCs w:val="22"/>
        </w:rPr>
        <w:t xml:space="preserve"> strength. </w:t>
      </w:r>
      <w:r w:rsidR="003776E5" w:rsidRPr="00DD14B8">
        <w:rPr>
          <w:rFonts w:ascii="Bookman Old Style" w:hAnsi="Bookman Old Style"/>
          <w:sz w:val="22"/>
          <w:szCs w:val="22"/>
        </w:rPr>
        <w:t>Strength</w:t>
      </w:r>
      <w:r w:rsidRPr="00DD14B8">
        <w:rPr>
          <w:rFonts w:ascii="Bookman Old Style" w:hAnsi="Bookman Old Style"/>
          <w:sz w:val="22"/>
          <w:szCs w:val="22"/>
        </w:rPr>
        <w:t xml:space="preserve"> should increase as the curing age increases and </w:t>
      </w:r>
      <w:r w:rsidR="003776E5" w:rsidRPr="00DD14B8">
        <w:rPr>
          <w:rFonts w:ascii="Bookman Old Style" w:hAnsi="Bookman Old Style"/>
          <w:sz w:val="22"/>
          <w:szCs w:val="22"/>
        </w:rPr>
        <w:t>decreases</w:t>
      </w:r>
      <w:r w:rsidRPr="00DD14B8">
        <w:rPr>
          <w:rFonts w:ascii="Bookman Old Style" w:hAnsi="Bookman Old Style"/>
          <w:sz w:val="22"/>
          <w:szCs w:val="22"/>
        </w:rPr>
        <w:t xml:space="preserve"> as water content increases, which is consistent with the traditional law relating water content and strength. The strength should also increase as the proportions of cement, slag, and ash increase. These monotonic conditions are implemented by computing partial derivatives of the network output with respect to the inputs and constraining their signs. This penalty is included in a physics loss term.</w:t>
      </w:r>
      <w:r>
        <w:rPr>
          <w:rFonts w:ascii="Bookman Old Style" w:hAnsi="Bookman Old Style"/>
          <w:sz w:val="22"/>
          <w:szCs w:val="22"/>
        </w:rPr>
        <w:t xml:space="preserve"> </w:t>
      </w:r>
      <w:r w:rsidRPr="00DD14B8">
        <w:rPr>
          <w:rFonts w:ascii="Bookman Old Style" w:hAnsi="Bookman Old Style"/>
          <w:sz w:val="22"/>
          <w:szCs w:val="22"/>
        </w:rPr>
        <w:t>The model is trained by minimizing a total loss that combines the ordinary cross entropy loss with the physics loss multiplied by a tuning parameter. This tuning parameter, along with learning rate, batch size, dropout, batch normalization, and the overall architecture, is selected through a random search process. The model that performs best on the validation set is then retrained using the combined training and validation data.</w:t>
      </w:r>
    </w:p>
    <w:p w14:paraId="3B9EA3A0" w14:textId="3949FBCE" w:rsidR="0022542A" w:rsidRPr="0022542A" w:rsidRDefault="0022542A" w:rsidP="0022542A">
      <w:pPr>
        <w:spacing w:line="360" w:lineRule="auto"/>
        <w:ind w:firstLine="360"/>
        <w:jc w:val="both"/>
        <w:rPr>
          <w:rFonts w:ascii="Bookman Old Style" w:hAnsi="Bookman Old Style"/>
          <w:sz w:val="22"/>
          <w:szCs w:val="22"/>
        </w:rPr>
      </w:pPr>
      <w:r w:rsidRPr="0022542A">
        <w:rPr>
          <w:rFonts w:ascii="Bookman Old Style" w:hAnsi="Bookman Old Style"/>
          <w:sz w:val="22"/>
          <w:szCs w:val="22"/>
        </w:rPr>
        <w:t xml:space="preserve">The performance of the proposed </w:t>
      </w:r>
      <w:r w:rsidR="006D5F23">
        <w:rPr>
          <w:rFonts w:ascii="Bookman Old Style" w:hAnsi="Bookman Old Style"/>
          <w:sz w:val="22"/>
          <w:szCs w:val="22"/>
        </w:rPr>
        <w:t>PINN</w:t>
      </w:r>
      <w:r w:rsidRPr="0022542A">
        <w:rPr>
          <w:rFonts w:ascii="Bookman Old Style" w:hAnsi="Bookman Old Style"/>
          <w:sz w:val="22"/>
          <w:szCs w:val="22"/>
        </w:rPr>
        <w:t xml:space="preserve"> classifier is evaluated through an extensive hyperparameter search followed by final training and testing. The best performing model configuration emerges after exploring a wide range of variations in layer depth, hidden unit sizes, activation functions, dropout rates, optimizers, and physics loss weights. The optimal architecture consists of </w:t>
      </w:r>
      <w:r w:rsidR="006D5F23">
        <w:rPr>
          <w:rFonts w:ascii="Bookman Old Style" w:hAnsi="Bookman Old Style"/>
          <w:sz w:val="22"/>
          <w:szCs w:val="22"/>
        </w:rPr>
        <w:t>2</w:t>
      </w:r>
      <w:r w:rsidRPr="0022542A">
        <w:rPr>
          <w:rFonts w:ascii="Bookman Old Style" w:hAnsi="Bookman Old Style"/>
          <w:sz w:val="22"/>
          <w:szCs w:val="22"/>
        </w:rPr>
        <w:t xml:space="preserve"> hidden layers with </w:t>
      </w:r>
      <w:r w:rsidR="006D5F23">
        <w:rPr>
          <w:rFonts w:ascii="Bookman Old Style" w:hAnsi="Bookman Old Style"/>
          <w:sz w:val="22"/>
          <w:szCs w:val="22"/>
        </w:rPr>
        <w:t>160</w:t>
      </w:r>
      <w:r w:rsidRPr="0022542A">
        <w:rPr>
          <w:rFonts w:ascii="Bookman Old Style" w:hAnsi="Bookman Old Style"/>
          <w:sz w:val="22"/>
          <w:szCs w:val="22"/>
        </w:rPr>
        <w:t xml:space="preserve"> units in the </w:t>
      </w:r>
      <w:r w:rsidR="006D5F23">
        <w:rPr>
          <w:rFonts w:ascii="Bookman Old Style" w:hAnsi="Bookman Old Style"/>
          <w:sz w:val="22"/>
          <w:szCs w:val="22"/>
        </w:rPr>
        <w:t>1</w:t>
      </w:r>
      <w:r w:rsidR="006D5F23" w:rsidRPr="006D5F23">
        <w:rPr>
          <w:rFonts w:ascii="Bookman Old Style" w:hAnsi="Bookman Old Style"/>
          <w:sz w:val="22"/>
          <w:szCs w:val="22"/>
          <w:vertAlign w:val="superscript"/>
        </w:rPr>
        <w:t>st</w:t>
      </w:r>
      <w:r w:rsidRPr="0022542A">
        <w:rPr>
          <w:rFonts w:ascii="Bookman Old Style" w:hAnsi="Bookman Old Style"/>
          <w:sz w:val="22"/>
          <w:szCs w:val="22"/>
        </w:rPr>
        <w:t xml:space="preserve"> layer and </w:t>
      </w:r>
      <w:r w:rsidR="006D5F23">
        <w:rPr>
          <w:rFonts w:ascii="Bookman Old Style" w:hAnsi="Bookman Old Style"/>
          <w:sz w:val="22"/>
          <w:szCs w:val="22"/>
        </w:rPr>
        <w:t>256</w:t>
      </w:r>
      <w:r w:rsidRPr="0022542A">
        <w:rPr>
          <w:rFonts w:ascii="Bookman Old Style" w:hAnsi="Bookman Old Style"/>
          <w:sz w:val="22"/>
          <w:szCs w:val="22"/>
        </w:rPr>
        <w:t xml:space="preserve"> units in the </w:t>
      </w:r>
      <w:r w:rsidR="006D5F23">
        <w:rPr>
          <w:rFonts w:ascii="Bookman Old Style" w:hAnsi="Bookman Old Style"/>
          <w:sz w:val="22"/>
          <w:szCs w:val="22"/>
        </w:rPr>
        <w:t>2</w:t>
      </w:r>
      <w:r w:rsidR="006D5F23" w:rsidRPr="006D5F23">
        <w:rPr>
          <w:rFonts w:ascii="Bookman Old Style" w:hAnsi="Bookman Old Style"/>
          <w:sz w:val="22"/>
          <w:szCs w:val="22"/>
          <w:vertAlign w:val="superscript"/>
        </w:rPr>
        <w:t>nd</w:t>
      </w:r>
      <w:r w:rsidR="006D5F23">
        <w:rPr>
          <w:rFonts w:ascii="Bookman Old Style" w:hAnsi="Bookman Old Style"/>
          <w:sz w:val="22"/>
          <w:szCs w:val="22"/>
        </w:rPr>
        <w:t xml:space="preserve"> </w:t>
      </w:r>
      <w:r w:rsidRPr="0022542A">
        <w:rPr>
          <w:rFonts w:ascii="Bookman Old Style" w:hAnsi="Bookman Old Style"/>
          <w:sz w:val="22"/>
          <w:szCs w:val="22"/>
        </w:rPr>
        <w:t xml:space="preserve">layer, using a ReLU activation function. A dropout rate of zero point four provides effective regularization, while batch normalization does not contribute to improved performance and therefore is not selected. The Adam optimizer with a learning rate of </w:t>
      </w:r>
      <w:r w:rsidR="006D5F23">
        <w:rPr>
          <w:rFonts w:ascii="Bookman Old Style" w:hAnsi="Bookman Old Style"/>
          <w:sz w:val="22"/>
          <w:szCs w:val="22"/>
        </w:rPr>
        <w:t>0.003</w:t>
      </w:r>
      <w:r w:rsidRPr="0022542A">
        <w:rPr>
          <w:rFonts w:ascii="Bookman Old Style" w:hAnsi="Bookman Old Style"/>
          <w:sz w:val="22"/>
          <w:szCs w:val="22"/>
        </w:rPr>
        <w:t xml:space="preserve"> offers stable and efficient convergence. This configuration achieves </w:t>
      </w:r>
      <w:r w:rsidR="006D5F23" w:rsidRPr="0022542A">
        <w:rPr>
          <w:rFonts w:ascii="Bookman Old Style" w:hAnsi="Bookman Old Style"/>
          <w:sz w:val="22"/>
          <w:szCs w:val="22"/>
        </w:rPr>
        <w:t>the best</w:t>
      </w:r>
      <w:r w:rsidRPr="0022542A">
        <w:rPr>
          <w:rFonts w:ascii="Bookman Old Style" w:hAnsi="Bookman Old Style"/>
          <w:sz w:val="22"/>
          <w:szCs w:val="22"/>
        </w:rPr>
        <w:t xml:space="preserve"> validation accuracy of about </w:t>
      </w:r>
      <w:r w:rsidR="006D5F23">
        <w:rPr>
          <w:rFonts w:ascii="Bookman Old Style" w:hAnsi="Bookman Old Style"/>
          <w:sz w:val="22"/>
          <w:szCs w:val="22"/>
        </w:rPr>
        <w:t>97.1%</w:t>
      </w:r>
      <w:r w:rsidRPr="0022542A">
        <w:rPr>
          <w:rFonts w:ascii="Bookman Old Style" w:hAnsi="Bookman Old Style"/>
          <w:sz w:val="22"/>
          <w:szCs w:val="22"/>
        </w:rPr>
        <w:t xml:space="preserve"> percent during the hyperparameter search stage.</w:t>
      </w:r>
    </w:p>
    <w:p w14:paraId="4FF80558" w14:textId="12615082" w:rsidR="0022542A" w:rsidRDefault="0022542A" w:rsidP="0022542A">
      <w:pPr>
        <w:spacing w:line="360" w:lineRule="auto"/>
        <w:ind w:firstLine="360"/>
        <w:jc w:val="both"/>
        <w:rPr>
          <w:rFonts w:ascii="Bookman Old Style" w:hAnsi="Bookman Old Style"/>
          <w:sz w:val="22"/>
          <w:szCs w:val="22"/>
        </w:rPr>
      </w:pPr>
      <w:r w:rsidRPr="0022542A">
        <w:rPr>
          <w:rFonts w:ascii="Bookman Old Style" w:hAnsi="Bookman Old Style"/>
          <w:sz w:val="22"/>
          <w:szCs w:val="22"/>
        </w:rPr>
        <w:t>The learning curves</w:t>
      </w:r>
      <w:r w:rsidR="00244B15">
        <w:rPr>
          <w:rFonts w:ascii="Bookman Old Style" w:hAnsi="Bookman Old Style"/>
          <w:sz w:val="22"/>
          <w:szCs w:val="22"/>
        </w:rPr>
        <w:t xml:space="preserve"> (5.11)</w:t>
      </w:r>
      <w:r w:rsidRPr="0022542A">
        <w:rPr>
          <w:rFonts w:ascii="Bookman Old Style" w:hAnsi="Bookman Old Style"/>
          <w:sz w:val="22"/>
          <w:szCs w:val="22"/>
        </w:rPr>
        <w:t xml:space="preserve"> for the final model show consistent behavior between the training and validation accuracy across two hundred epochs. Both curves increase </w:t>
      </w:r>
      <w:r w:rsidRPr="0022542A">
        <w:rPr>
          <w:rFonts w:ascii="Bookman Old Style" w:hAnsi="Bookman Old Style"/>
          <w:sz w:val="22"/>
          <w:szCs w:val="22"/>
        </w:rPr>
        <w:lastRenderedPageBreak/>
        <w:t xml:space="preserve">rapidly during the early stages of learning and gradually stabilize around </w:t>
      </w:r>
      <w:r w:rsidR="003776E5" w:rsidRPr="0022542A">
        <w:rPr>
          <w:rFonts w:ascii="Bookman Old Style" w:hAnsi="Bookman Old Style"/>
          <w:sz w:val="22"/>
          <w:szCs w:val="22"/>
        </w:rPr>
        <w:t>ninety-six</w:t>
      </w:r>
      <w:r w:rsidRPr="0022542A">
        <w:rPr>
          <w:rFonts w:ascii="Bookman Old Style" w:hAnsi="Bookman Old Style"/>
          <w:sz w:val="22"/>
          <w:szCs w:val="22"/>
        </w:rPr>
        <w:t xml:space="preserve"> to </w:t>
      </w:r>
      <w:r w:rsidR="003776E5" w:rsidRPr="0022542A">
        <w:rPr>
          <w:rFonts w:ascii="Bookman Old Style" w:hAnsi="Bookman Old Style"/>
          <w:sz w:val="22"/>
          <w:szCs w:val="22"/>
        </w:rPr>
        <w:t>ninety-seven</w:t>
      </w:r>
      <w:r w:rsidRPr="0022542A">
        <w:rPr>
          <w:rFonts w:ascii="Bookman Old Style" w:hAnsi="Bookman Old Style"/>
          <w:sz w:val="22"/>
          <w:szCs w:val="22"/>
        </w:rPr>
        <w:t xml:space="preserve"> percent. This pattern indicates reliable learning without any signs of instability. The close alignment between the training and validation curves confirms that the model does not overfit. The validation accuracy </w:t>
      </w:r>
      <w:r w:rsidR="007157C7">
        <w:rPr>
          <w:rFonts w:ascii="Bookman Old Style" w:hAnsi="Bookman Old Style"/>
          <w:sz w:val="22"/>
          <w:szCs w:val="22"/>
        </w:rPr>
        <w:t xml:space="preserve">(Figure 5.11) </w:t>
      </w:r>
      <w:r w:rsidRPr="0022542A">
        <w:rPr>
          <w:rFonts w:ascii="Bookman Old Style" w:hAnsi="Bookman Old Style"/>
          <w:sz w:val="22"/>
          <w:szCs w:val="22"/>
        </w:rPr>
        <w:t xml:space="preserve">remains consistently close to the training accuracy throughout training, which reflects strong generalization to unseen samples. The loss component plot further supports this conclusion. The training and validation total losses </w:t>
      </w:r>
      <w:r w:rsidR="00E53554" w:rsidRPr="0022542A">
        <w:rPr>
          <w:rFonts w:ascii="Bookman Old Style" w:hAnsi="Bookman Old Style"/>
          <w:sz w:val="22"/>
          <w:szCs w:val="22"/>
        </w:rPr>
        <w:t>decreased</w:t>
      </w:r>
      <w:r w:rsidRPr="0022542A">
        <w:rPr>
          <w:rFonts w:ascii="Bookman Old Style" w:hAnsi="Bookman Old Style"/>
          <w:sz w:val="22"/>
          <w:szCs w:val="22"/>
        </w:rPr>
        <w:t xml:space="preserve"> steadily before reaching stable low values. The </w:t>
      </w:r>
      <w:r w:rsidR="003776E5" w:rsidRPr="0022542A">
        <w:rPr>
          <w:rFonts w:ascii="Bookman Old Style" w:hAnsi="Bookman Old Style"/>
          <w:sz w:val="22"/>
          <w:szCs w:val="22"/>
        </w:rPr>
        <w:t>cross-entropy</w:t>
      </w:r>
      <w:r w:rsidRPr="0022542A">
        <w:rPr>
          <w:rFonts w:ascii="Bookman Old Style" w:hAnsi="Bookman Old Style"/>
          <w:sz w:val="22"/>
          <w:szCs w:val="22"/>
        </w:rPr>
        <w:t xml:space="preserve"> loss follows a smooth </w:t>
      </w:r>
      <w:r w:rsidR="003776E5" w:rsidRPr="0022542A">
        <w:rPr>
          <w:rFonts w:ascii="Bookman Old Style" w:hAnsi="Bookman Old Style"/>
          <w:sz w:val="22"/>
          <w:szCs w:val="22"/>
        </w:rPr>
        <w:t>decline</w:t>
      </w:r>
      <w:r w:rsidRPr="0022542A">
        <w:rPr>
          <w:rFonts w:ascii="Bookman Old Style" w:hAnsi="Bookman Old Style"/>
          <w:sz w:val="22"/>
          <w:szCs w:val="22"/>
        </w:rPr>
        <w:t xml:space="preserve"> trend, while the physics loss </w:t>
      </w:r>
      <w:r w:rsidR="003776E5" w:rsidRPr="0022542A">
        <w:rPr>
          <w:rFonts w:ascii="Bookman Old Style" w:hAnsi="Bookman Old Style"/>
          <w:sz w:val="22"/>
          <w:szCs w:val="22"/>
        </w:rPr>
        <w:t>remains</w:t>
      </w:r>
      <w:r w:rsidRPr="0022542A">
        <w:rPr>
          <w:rFonts w:ascii="Bookman Old Style" w:hAnsi="Bookman Old Style"/>
          <w:sz w:val="22"/>
          <w:szCs w:val="22"/>
        </w:rPr>
        <w:t xml:space="preserve"> </w:t>
      </w:r>
      <w:r w:rsidR="003776E5" w:rsidRPr="0022542A">
        <w:rPr>
          <w:rFonts w:ascii="Bookman Old Style" w:hAnsi="Bookman Old Style"/>
          <w:sz w:val="22"/>
          <w:szCs w:val="22"/>
        </w:rPr>
        <w:t>small</w:t>
      </w:r>
      <w:r w:rsidRPr="0022542A">
        <w:rPr>
          <w:rFonts w:ascii="Bookman Old Style" w:hAnsi="Bookman Old Style"/>
          <w:sz w:val="22"/>
          <w:szCs w:val="22"/>
        </w:rPr>
        <w:t xml:space="preserve">. This behavior demonstrates that the </w:t>
      </w:r>
      <w:r w:rsidR="003776E5" w:rsidRPr="0022542A">
        <w:rPr>
          <w:rFonts w:ascii="Bookman Old Style" w:hAnsi="Bookman Old Style"/>
          <w:sz w:val="22"/>
          <w:szCs w:val="22"/>
        </w:rPr>
        <w:t>physics-based</w:t>
      </w:r>
      <w:r w:rsidRPr="0022542A">
        <w:rPr>
          <w:rFonts w:ascii="Bookman Old Style" w:hAnsi="Bookman Old Style"/>
          <w:sz w:val="22"/>
          <w:szCs w:val="22"/>
        </w:rPr>
        <w:t xml:space="preserve"> constraints integrate smoothly into the training process and do not create optimization difficulties.</w:t>
      </w:r>
    </w:p>
    <w:p w14:paraId="48318334" w14:textId="7A052336" w:rsidR="00E53554" w:rsidRDefault="00E53554" w:rsidP="0022542A">
      <w:pPr>
        <w:spacing w:line="360" w:lineRule="auto"/>
        <w:ind w:firstLine="360"/>
        <w:jc w:val="both"/>
        <w:rPr>
          <w:rFonts w:ascii="Bookman Old Style" w:hAnsi="Bookman Old Style"/>
          <w:sz w:val="22"/>
          <w:szCs w:val="22"/>
        </w:rPr>
      </w:pPr>
    </w:p>
    <w:p w14:paraId="5D5F7323" w14:textId="77777777" w:rsidR="007157C7" w:rsidRPr="007157C7" w:rsidRDefault="00E53554" w:rsidP="007157C7">
      <w:pPr>
        <w:keepNext/>
        <w:spacing w:line="360" w:lineRule="auto"/>
        <w:jc w:val="center"/>
        <w:rPr>
          <w:rFonts w:ascii="Bookman Old Style" w:hAnsi="Bookman Old Style"/>
          <w:color w:val="000000" w:themeColor="text1"/>
          <w:sz w:val="28"/>
          <w:szCs w:val="28"/>
        </w:rPr>
      </w:pPr>
      <w:r w:rsidRPr="007157C7">
        <w:rPr>
          <w:rFonts w:ascii="Bookman Old Style" w:hAnsi="Bookman Old Style"/>
          <w:noProof/>
          <w:color w:val="000000" w:themeColor="text1"/>
        </w:rPr>
        <mc:AlternateContent>
          <mc:Choice Requires="wps">
            <w:drawing>
              <wp:inline distT="0" distB="0" distL="0" distR="0" wp14:anchorId="5F98DE8A" wp14:editId="7EBB7AFE">
                <wp:extent cx="4818380" cy="2353337"/>
                <wp:effectExtent l="0" t="0" r="1270" b="8890"/>
                <wp:docPr id="260658088" name="Freeform 2"/>
                <wp:cNvGraphicFramePr/>
                <a:graphic xmlns:a="http://schemas.openxmlformats.org/drawingml/2006/main">
                  <a:graphicData uri="http://schemas.microsoft.com/office/word/2010/wordprocessingShape">
                    <wps:wsp>
                      <wps:cNvSpPr/>
                      <wps:spPr>
                        <a:xfrm>
                          <a:off x="0" y="0"/>
                          <a:ext cx="4818380" cy="2353337"/>
                        </a:xfrm>
                        <a:custGeom>
                          <a:avLst/>
                          <a:gdLst/>
                          <a:ahLst/>
                          <a:cxnLst/>
                          <a:rect l="l" t="t" r="r" b="b"/>
                          <a:pathLst>
                            <a:path w="12131672" h="6857032">
                              <a:moveTo>
                                <a:pt x="0" y="0"/>
                              </a:moveTo>
                              <a:lnTo>
                                <a:pt x="12131672" y="0"/>
                              </a:lnTo>
                              <a:lnTo>
                                <a:pt x="12131672" y="6857032"/>
                              </a:lnTo>
                              <a:lnTo>
                                <a:pt x="0" y="6857032"/>
                              </a:lnTo>
                              <a:lnTo>
                                <a:pt x="0" y="0"/>
                              </a:lnTo>
                              <a:close/>
                            </a:path>
                          </a:pathLst>
                        </a:custGeom>
                        <a:blipFill>
                          <a:blip r:embed="rId46"/>
                          <a:srcRect/>
                          <a:stretch>
                            <a:fillRect t="-7095" r="-2" b="-11"/>
                          </a:stretch>
                        </a:blipFill>
                      </wps:spPr>
                      <wps:bodyPr/>
                    </wps:wsp>
                  </a:graphicData>
                </a:graphic>
              </wp:inline>
            </w:drawing>
          </mc:Choice>
          <mc:Fallback>
            <w:pict>
              <v:shape w14:anchorId="6A9516B8" id="Freeform 2" o:spid="_x0000_s1026" style="width:379.4pt;height:185.3pt;visibility:visible;mso-wrap-style:square;mso-left-percent:-10001;mso-top-percent:-10001;mso-position-horizontal:absolute;mso-position-horizontal-relative:char;mso-position-vertical:absolute;mso-position-vertical-relative:line;mso-left-percent:-10001;mso-top-percent:-10001;v-text-anchor:top" coordsize="12131672,6857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" path="m,l12131672,r,6857032l,6857032,,xe" stroked="f">
                <v:fill r:id="rId47" o:title="" recolor="t" rotate="t" type="frame"/>
                <v:path arrowok="t"/>
                <w10:anchorlock/>
              </v:shape>
            </w:pict>
          </mc:Fallback>
        </mc:AlternateContent>
      </w:r>
    </w:p>
    <w:p w14:paraId="606BC08A" w14:textId="749E3FB6" w:rsidR="00E53554" w:rsidRPr="0022542A" w:rsidRDefault="007157C7" w:rsidP="007157C7">
      <w:pPr>
        <w:pStyle w:val="Caption"/>
        <w:jc w:val="center"/>
        <w:rPr>
          <w:rFonts w:ascii="Bookman Old Style" w:hAnsi="Bookman Old Style"/>
          <w:i w:val="0"/>
          <w:iCs w:val="0"/>
          <w:color w:val="000000" w:themeColor="text1"/>
          <w:sz w:val="24"/>
          <w:szCs w:val="24"/>
        </w:rPr>
      </w:pPr>
      <w:r w:rsidRPr="007157C7">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11</w:t>
      </w:r>
      <w:r w:rsidR="002B25FC">
        <w:rPr>
          <w:rFonts w:ascii="Bookman Old Style" w:hAnsi="Bookman Old Style"/>
          <w:i w:val="0"/>
          <w:iCs w:val="0"/>
          <w:color w:val="000000" w:themeColor="text1"/>
          <w:sz w:val="20"/>
          <w:szCs w:val="20"/>
        </w:rPr>
        <w:fldChar w:fldCharType="end"/>
      </w:r>
      <w:r w:rsidRPr="007157C7">
        <w:rPr>
          <w:rFonts w:ascii="Bookman Old Style" w:hAnsi="Bookman Old Style"/>
          <w:i w:val="0"/>
          <w:iCs w:val="0"/>
          <w:color w:val="000000" w:themeColor="text1"/>
          <w:sz w:val="20"/>
          <w:szCs w:val="20"/>
        </w:rPr>
        <w:t>. Training vs Validation Accuracy</w:t>
      </w:r>
      <w:r w:rsidR="00AD0442">
        <w:rPr>
          <w:rFonts w:ascii="Bookman Old Style" w:hAnsi="Bookman Old Style"/>
          <w:i w:val="0"/>
          <w:iCs w:val="0"/>
          <w:color w:val="000000" w:themeColor="text1"/>
          <w:sz w:val="20"/>
          <w:szCs w:val="20"/>
        </w:rPr>
        <w:t xml:space="preserve"> of PINN</w:t>
      </w:r>
    </w:p>
    <w:p w14:paraId="78F1E119" w14:textId="33F5A669" w:rsidR="0022542A" w:rsidRPr="0022542A" w:rsidRDefault="0022542A" w:rsidP="0022542A">
      <w:pPr>
        <w:spacing w:line="360" w:lineRule="auto"/>
        <w:ind w:firstLine="360"/>
        <w:jc w:val="both"/>
        <w:rPr>
          <w:rFonts w:ascii="Bookman Old Style" w:hAnsi="Bookman Old Style"/>
          <w:sz w:val="22"/>
          <w:szCs w:val="22"/>
        </w:rPr>
      </w:pPr>
      <w:r w:rsidRPr="0022542A">
        <w:rPr>
          <w:rFonts w:ascii="Bookman Old Style" w:hAnsi="Bookman Old Style"/>
          <w:sz w:val="22"/>
          <w:szCs w:val="22"/>
        </w:rPr>
        <w:t>The results from the hyperparameter trials</w:t>
      </w:r>
      <w:r w:rsidR="00244B15">
        <w:rPr>
          <w:rFonts w:ascii="Bookman Old Style" w:hAnsi="Bookman Old Style"/>
          <w:sz w:val="22"/>
          <w:szCs w:val="22"/>
        </w:rPr>
        <w:t xml:space="preserve"> (5.12)</w:t>
      </w:r>
      <w:r w:rsidRPr="0022542A">
        <w:rPr>
          <w:rFonts w:ascii="Bookman Old Style" w:hAnsi="Bookman Old Style"/>
          <w:sz w:val="22"/>
          <w:szCs w:val="22"/>
        </w:rPr>
        <w:t xml:space="preserve"> display a wide variation in validation accuracy, which shows that the search process is essential for identifying a stable configuration. Despite this variability, the best trial reaches a validation accuracy of zero point nine seven one. This value is consistent with the accuracy obtained during the final training phase, which supports the robustness of the chosen model. The comparison between validation and test accuracy illustrates that the model performs almost identically on both datasets. The validation accuracy from the search is zero point nine seven one, while the final test accuracy reaches zero point nine seven three. The very small difference between these two values indicates strong generalization and confirms that the model does not overfit to the validation set during the tuning stage.</w:t>
      </w:r>
    </w:p>
    <w:p w14:paraId="637826CB" w14:textId="77777777" w:rsidR="00244B15" w:rsidRDefault="00244B15" w:rsidP="0022542A">
      <w:pPr>
        <w:spacing w:line="360" w:lineRule="auto"/>
        <w:ind w:firstLine="360"/>
        <w:jc w:val="both"/>
        <w:rPr>
          <w:rFonts w:ascii="Bookman Old Style" w:hAnsi="Bookman Old Style"/>
          <w:sz w:val="22"/>
          <w:szCs w:val="22"/>
        </w:rPr>
      </w:pPr>
    </w:p>
    <w:p w14:paraId="0D5D9497" w14:textId="2FF7E99F" w:rsidR="00244B15" w:rsidRDefault="00244B15" w:rsidP="0022542A">
      <w:pPr>
        <w:spacing w:line="360" w:lineRule="auto"/>
        <w:ind w:firstLine="360"/>
        <w:jc w:val="both"/>
        <w:rPr>
          <w:rFonts w:ascii="Bookman Old Style" w:hAnsi="Bookman Old Style"/>
          <w:sz w:val="22"/>
          <w:szCs w:val="22"/>
        </w:rPr>
      </w:pPr>
    </w:p>
    <w:p w14:paraId="371E5B4D" w14:textId="221CC7CD" w:rsidR="00244B15" w:rsidRDefault="00244B15" w:rsidP="0022542A">
      <w:pPr>
        <w:spacing w:line="360" w:lineRule="auto"/>
        <w:ind w:firstLine="360"/>
        <w:jc w:val="both"/>
        <w:rPr>
          <w:rFonts w:ascii="Bookman Old Style" w:hAnsi="Bookman Old Style"/>
          <w:sz w:val="22"/>
          <w:szCs w:val="22"/>
        </w:rPr>
      </w:pPr>
    </w:p>
    <w:p w14:paraId="3721CBC7" w14:textId="77777777" w:rsidR="00244B15" w:rsidRDefault="00244B15" w:rsidP="00244B15">
      <w:pPr>
        <w:keepNext/>
        <w:spacing w:line="360" w:lineRule="auto"/>
        <w:jc w:val="center"/>
      </w:pPr>
      <w:r w:rsidRPr="00244B15">
        <w:rPr>
          <w:rFonts w:ascii="Bookman Old Style" w:hAnsi="Bookman Old Style"/>
          <w:noProof/>
          <w:sz w:val="22"/>
          <w:szCs w:val="22"/>
        </w:rPr>
        <mc:AlternateContent>
          <mc:Choice Requires="wps">
            <w:drawing>
              <wp:inline distT="0" distB="0" distL="0" distR="0" wp14:anchorId="2D5027F7" wp14:editId="47AAAAA4">
                <wp:extent cx="4866198" cy="3021496"/>
                <wp:effectExtent l="0" t="0" r="0" b="7620"/>
                <wp:docPr id="2" name="Freeform 2">
                  <a:extLst xmlns:a="http://schemas.openxmlformats.org/drawingml/2006/main">
                    <a:ext uri="{FF2B5EF4-FFF2-40B4-BE49-F238E27FC236}">
                      <a16:creationId xmlns:a16="http://schemas.microsoft.com/office/drawing/2014/main" id="{6EAF5B9A-4980-0CED-3189-855E29E26830}"/>
                    </a:ext>
                  </a:extLst>
                </wp:docPr>
                <wp:cNvGraphicFramePr/>
                <a:graphic xmlns:a="http://schemas.openxmlformats.org/drawingml/2006/main">
                  <a:graphicData uri="http://schemas.microsoft.com/office/word/2010/wordprocessingShape">
                    <wps:wsp>
                      <wps:cNvSpPr/>
                      <wps:spPr>
                        <a:xfrm>
                          <a:off x="0" y="0"/>
                          <a:ext cx="4866198" cy="3021496"/>
                        </a:xfrm>
                        <a:custGeom>
                          <a:avLst/>
                          <a:gdLst/>
                          <a:ahLst/>
                          <a:cxnLst/>
                          <a:rect l="l" t="t" r="r" b="b"/>
                          <a:pathLst>
                            <a:path w="9309429" h="6153690">
                              <a:moveTo>
                                <a:pt x="0" y="0"/>
                              </a:moveTo>
                              <a:lnTo>
                                <a:pt x="9309429" y="0"/>
                              </a:lnTo>
                              <a:lnTo>
                                <a:pt x="9309429" y="6153690"/>
                              </a:lnTo>
                              <a:lnTo>
                                <a:pt x="0" y="6153690"/>
                              </a:lnTo>
                              <a:lnTo>
                                <a:pt x="0" y="0"/>
                              </a:lnTo>
                              <a:close/>
                            </a:path>
                          </a:pathLst>
                        </a:custGeom>
                        <a:blipFill>
                          <a:blip r:embed="rId48"/>
                          <a:stretch>
                            <a:fillRect/>
                          </a:stretch>
                        </a:blipFill>
                      </wps:spPr>
                      <wps:bodyPr/>
                    </wps:wsp>
                  </a:graphicData>
                </a:graphic>
              </wp:inline>
            </w:drawing>
          </mc:Choice>
          <mc:Fallback>
            <w:pict>
              <v:shape w14:anchorId="1F78B559" id="Freeform 2" o:spid="_x0000_s1026" style="width:383.15pt;height:237.9pt;visibility:visible;mso-wrap-style:square;mso-left-percent:-10001;mso-top-percent:-10001;mso-position-horizontal:absolute;mso-position-horizontal-relative:char;mso-position-vertical:absolute;mso-position-vertical-relative:line;mso-left-percent:-10001;mso-top-percent:-10001;v-text-anchor:top" coordsize="9309429,61536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" path="m,l9309429,r,6153690l,6153690,,xe" stroked="f">
                <v:fill r:id="rId49" o:title="" recolor="t" rotate="t" type="frame"/>
                <v:path arrowok="t"/>
                <w10:anchorlock/>
              </v:shape>
            </w:pict>
          </mc:Fallback>
        </mc:AlternateContent>
      </w:r>
    </w:p>
    <w:p w14:paraId="2AE9A48F" w14:textId="298DC8CA" w:rsidR="00244B15" w:rsidRPr="00244B15" w:rsidRDefault="00244B15" w:rsidP="00244B15">
      <w:pPr>
        <w:pStyle w:val="Caption"/>
        <w:jc w:val="center"/>
        <w:rPr>
          <w:rFonts w:ascii="Bookman Old Style" w:hAnsi="Bookman Old Style"/>
          <w:i w:val="0"/>
          <w:iCs w:val="0"/>
          <w:color w:val="000000" w:themeColor="text1"/>
          <w:sz w:val="24"/>
          <w:szCs w:val="24"/>
        </w:rPr>
      </w:pPr>
      <w:r w:rsidRPr="00244B15">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12</w:t>
      </w:r>
      <w:r w:rsidR="002B25FC">
        <w:rPr>
          <w:rFonts w:ascii="Bookman Old Style" w:hAnsi="Bookman Old Style"/>
          <w:i w:val="0"/>
          <w:iCs w:val="0"/>
          <w:color w:val="000000" w:themeColor="text1"/>
          <w:sz w:val="20"/>
          <w:szCs w:val="20"/>
        </w:rPr>
        <w:fldChar w:fldCharType="end"/>
      </w:r>
      <w:r w:rsidRPr="00244B15">
        <w:rPr>
          <w:rFonts w:ascii="Bookman Old Style" w:hAnsi="Bookman Old Style"/>
          <w:i w:val="0"/>
          <w:iCs w:val="0"/>
          <w:color w:val="000000" w:themeColor="text1"/>
          <w:sz w:val="20"/>
          <w:szCs w:val="20"/>
        </w:rPr>
        <w:t>. Hyperparameter Search for Validation Accuracy per trial</w:t>
      </w:r>
    </w:p>
    <w:p w14:paraId="282A604B" w14:textId="558B8A07" w:rsidR="0022542A" w:rsidRPr="00DD14B8" w:rsidRDefault="0022542A" w:rsidP="00EF60D4">
      <w:pPr>
        <w:spacing w:line="360" w:lineRule="auto"/>
        <w:ind w:firstLine="360"/>
        <w:jc w:val="both"/>
        <w:rPr>
          <w:rFonts w:ascii="Bookman Old Style" w:hAnsi="Bookman Old Style"/>
          <w:sz w:val="22"/>
          <w:szCs w:val="22"/>
        </w:rPr>
      </w:pPr>
      <w:r w:rsidRPr="0022542A">
        <w:rPr>
          <w:rFonts w:ascii="Bookman Old Style" w:hAnsi="Bookman Old Style"/>
          <w:sz w:val="22"/>
          <w:szCs w:val="22"/>
        </w:rPr>
        <w:t xml:space="preserve">Overall, the results demonstrate that the physics informed classifier </w:t>
      </w:r>
      <w:r w:rsidR="00244B15" w:rsidRPr="0022542A">
        <w:rPr>
          <w:rFonts w:ascii="Bookman Old Style" w:hAnsi="Bookman Old Style"/>
          <w:sz w:val="22"/>
          <w:szCs w:val="22"/>
        </w:rPr>
        <w:t xml:space="preserve">consistently </w:t>
      </w:r>
      <w:r w:rsidR="00244B15">
        <w:rPr>
          <w:rFonts w:ascii="Bookman Old Style" w:hAnsi="Bookman Old Style"/>
          <w:sz w:val="22"/>
          <w:szCs w:val="22"/>
        </w:rPr>
        <w:t>predicts</w:t>
      </w:r>
      <w:r w:rsidRPr="0022542A">
        <w:rPr>
          <w:rFonts w:ascii="Bookman Old Style" w:hAnsi="Bookman Old Style"/>
          <w:sz w:val="22"/>
          <w:szCs w:val="22"/>
        </w:rPr>
        <w:t xml:space="preserve"> concrete strength classes with high accuracy across training, validation, and testing. The integrated </w:t>
      </w:r>
      <w:r w:rsidR="003776E5" w:rsidRPr="0022542A">
        <w:rPr>
          <w:rFonts w:ascii="Bookman Old Style" w:hAnsi="Bookman Old Style"/>
          <w:sz w:val="22"/>
          <w:szCs w:val="22"/>
        </w:rPr>
        <w:t>physics-based</w:t>
      </w:r>
      <w:r w:rsidRPr="0022542A">
        <w:rPr>
          <w:rFonts w:ascii="Bookman Old Style" w:hAnsi="Bookman Old Style"/>
          <w:sz w:val="22"/>
          <w:szCs w:val="22"/>
        </w:rPr>
        <w:t xml:space="preserve"> constraints guide the network to follow realistic material behavior while maintaining strong predictive power. The stability of </w:t>
      </w:r>
      <w:r w:rsidR="00244B15" w:rsidRPr="0022542A">
        <w:rPr>
          <w:rFonts w:ascii="Bookman Old Style" w:hAnsi="Bookman Old Style"/>
          <w:sz w:val="22"/>
          <w:szCs w:val="22"/>
        </w:rPr>
        <w:t>learning</w:t>
      </w:r>
      <w:r w:rsidRPr="0022542A">
        <w:rPr>
          <w:rFonts w:ascii="Bookman Old Style" w:hAnsi="Bookman Old Style"/>
          <w:sz w:val="22"/>
          <w:szCs w:val="22"/>
        </w:rPr>
        <w:t xml:space="preserve"> curves</w:t>
      </w:r>
      <w:r w:rsidR="00244B15">
        <w:rPr>
          <w:rFonts w:ascii="Bookman Old Style" w:hAnsi="Bookman Old Style"/>
          <w:sz w:val="22"/>
          <w:szCs w:val="22"/>
        </w:rPr>
        <w:t xml:space="preserve"> (5.11)</w:t>
      </w:r>
      <w:r w:rsidRPr="0022542A">
        <w:rPr>
          <w:rFonts w:ascii="Bookman Old Style" w:hAnsi="Bookman Old Style"/>
          <w:sz w:val="22"/>
          <w:szCs w:val="22"/>
        </w:rPr>
        <w:t>, the close correspondence between validation and test accuracy, and the low magnitude of physics loss all confirm that the model exhibits both reliable performance and physical consistency. This establishes the proposed framework as a robust and effective approach for concrete strength classification.</w:t>
      </w:r>
    </w:p>
    <w:p w14:paraId="54D15B5B" w14:textId="227D11DD" w:rsidR="00EF60D4" w:rsidRPr="00EF60D4" w:rsidRDefault="00EF60D4" w:rsidP="00EF60D4">
      <w:pPr>
        <w:pStyle w:val="Caption"/>
        <w:keepNext/>
        <w:spacing w:after="0"/>
        <w:jc w:val="center"/>
        <w:rPr>
          <w:rFonts w:ascii="Bookman Old Style" w:hAnsi="Bookman Old Style"/>
          <w:i w:val="0"/>
          <w:iCs w:val="0"/>
          <w:color w:val="000000" w:themeColor="text1"/>
          <w:sz w:val="20"/>
          <w:szCs w:val="20"/>
        </w:rPr>
      </w:pPr>
      <w:r w:rsidRPr="00EF60D4">
        <w:rPr>
          <w:rFonts w:ascii="Bookman Old Style" w:hAnsi="Bookman Old Style"/>
          <w:i w:val="0"/>
          <w:iCs w:val="0"/>
          <w:color w:val="000000" w:themeColor="text1"/>
          <w:sz w:val="20"/>
          <w:szCs w:val="20"/>
        </w:rPr>
        <w:t xml:space="preserve">Table </w:t>
      </w:r>
      <w:r w:rsidR="005B0207">
        <w:rPr>
          <w:rFonts w:ascii="Bookman Old Style" w:hAnsi="Bookman Old Style"/>
          <w:i w:val="0"/>
          <w:iCs w:val="0"/>
          <w:color w:val="000000" w:themeColor="text1"/>
          <w:sz w:val="20"/>
          <w:szCs w:val="20"/>
        </w:rPr>
        <w:fldChar w:fldCharType="begin"/>
      </w:r>
      <w:r w:rsidR="005B0207">
        <w:rPr>
          <w:rFonts w:ascii="Bookman Old Style" w:hAnsi="Bookman Old Style"/>
          <w:i w:val="0"/>
          <w:iCs w:val="0"/>
          <w:color w:val="000000" w:themeColor="text1"/>
          <w:sz w:val="20"/>
          <w:szCs w:val="20"/>
        </w:rPr>
        <w:instrText xml:space="preserve"> STYLEREF 1 \s </w:instrText>
      </w:r>
      <w:r w:rsidR="005B0207">
        <w:rPr>
          <w:rFonts w:ascii="Bookman Old Style" w:hAnsi="Bookman Old Style"/>
          <w:i w:val="0"/>
          <w:iCs w:val="0"/>
          <w:color w:val="000000" w:themeColor="text1"/>
          <w:sz w:val="20"/>
          <w:szCs w:val="20"/>
        </w:rPr>
        <w:fldChar w:fldCharType="separate"/>
      </w:r>
      <w:r w:rsidR="005B0207">
        <w:rPr>
          <w:rFonts w:ascii="Bookman Old Style" w:hAnsi="Bookman Old Style"/>
          <w:i w:val="0"/>
          <w:iCs w:val="0"/>
          <w:noProof/>
          <w:color w:val="000000" w:themeColor="text1"/>
          <w:sz w:val="20"/>
          <w:szCs w:val="20"/>
        </w:rPr>
        <w:t>5</w:t>
      </w:r>
      <w:r w:rsidR="005B0207">
        <w:rPr>
          <w:rFonts w:ascii="Bookman Old Style" w:hAnsi="Bookman Old Style"/>
          <w:i w:val="0"/>
          <w:iCs w:val="0"/>
          <w:color w:val="000000" w:themeColor="text1"/>
          <w:sz w:val="20"/>
          <w:szCs w:val="20"/>
        </w:rPr>
        <w:fldChar w:fldCharType="end"/>
      </w:r>
      <w:r w:rsidR="005B0207">
        <w:rPr>
          <w:rFonts w:ascii="Bookman Old Style" w:hAnsi="Bookman Old Style"/>
          <w:i w:val="0"/>
          <w:iCs w:val="0"/>
          <w:color w:val="000000" w:themeColor="text1"/>
          <w:sz w:val="20"/>
          <w:szCs w:val="20"/>
        </w:rPr>
        <w:t>.</w:t>
      </w:r>
      <w:r w:rsidR="005B0207">
        <w:rPr>
          <w:rFonts w:ascii="Bookman Old Style" w:hAnsi="Bookman Old Style"/>
          <w:i w:val="0"/>
          <w:iCs w:val="0"/>
          <w:color w:val="000000" w:themeColor="text1"/>
          <w:sz w:val="20"/>
          <w:szCs w:val="20"/>
        </w:rPr>
        <w:fldChar w:fldCharType="begin"/>
      </w:r>
      <w:r w:rsidR="005B0207">
        <w:rPr>
          <w:rFonts w:ascii="Bookman Old Style" w:hAnsi="Bookman Old Style"/>
          <w:i w:val="0"/>
          <w:iCs w:val="0"/>
          <w:color w:val="000000" w:themeColor="text1"/>
          <w:sz w:val="20"/>
          <w:szCs w:val="20"/>
        </w:rPr>
        <w:instrText xml:space="preserve"> SEQ Table \* ARABIC \s 1 </w:instrText>
      </w:r>
      <w:r w:rsidR="005B0207">
        <w:rPr>
          <w:rFonts w:ascii="Bookman Old Style" w:hAnsi="Bookman Old Style"/>
          <w:i w:val="0"/>
          <w:iCs w:val="0"/>
          <w:color w:val="000000" w:themeColor="text1"/>
          <w:sz w:val="20"/>
          <w:szCs w:val="20"/>
        </w:rPr>
        <w:fldChar w:fldCharType="separate"/>
      </w:r>
      <w:r w:rsidR="005B0207">
        <w:rPr>
          <w:rFonts w:ascii="Bookman Old Style" w:hAnsi="Bookman Old Style"/>
          <w:i w:val="0"/>
          <w:iCs w:val="0"/>
          <w:noProof/>
          <w:color w:val="000000" w:themeColor="text1"/>
          <w:sz w:val="20"/>
          <w:szCs w:val="20"/>
        </w:rPr>
        <w:t>3</w:t>
      </w:r>
      <w:r w:rsidR="005B0207">
        <w:rPr>
          <w:rFonts w:ascii="Bookman Old Style" w:hAnsi="Bookman Old Style"/>
          <w:i w:val="0"/>
          <w:iCs w:val="0"/>
          <w:color w:val="000000" w:themeColor="text1"/>
          <w:sz w:val="20"/>
          <w:szCs w:val="20"/>
        </w:rPr>
        <w:fldChar w:fldCharType="end"/>
      </w:r>
      <w:r w:rsidRPr="00EF60D4">
        <w:rPr>
          <w:rFonts w:ascii="Bookman Old Style" w:hAnsi="Bookman Old Style"/>
          <w:i w:val="0"/>
          <w:iCs w:val="0"/>
          <w:color w:val="000000" w:themeColor="text1"/>
          <w:sz w:val="20"/>
          <w:szCs w:val="20"/>
        </w:rPr>
        <w:t>. Accuracy results of PINN</w:t>
      </w:r>
    </w:p>
    <w:tbl>
      <w:tblPr>
        <w:tblpPr w:leftFromText="180" w:rightFromText="180" w:vertAnchor="text" w:horzAnchor="page" w:tblpX="3406" w:tblpY="161"/>
        <w:tblW w:w="6390" w:type="dxa"/>
        <w:tblCellMar>
          <w:left w:w="0" w:type="dxa"/>
          <w:right w:w="0" w:type="dxa"/>
        </w:tblCellMar>
        <w:tblLook w:val="0600" w:firstRow="0" w:lastRow="0" w:firstColumn="0" w:lastColumn="0" w:noHBand="1" w:noVBand="1"/>
      </w:tblPr>
      <w:tblGrid>
        <w:gridCol w:w="1340"/>
        <w:gridCol w:w="1349"/>
        <w:gridCol w:w="992"/>
        <w:gridCol w:w="1359"/>
        <w:gridCol w:w="1350"/>
      </w:tblGrid>
      <w:tr w:rsidR="00EF60D4" w:rsidRPr="00EF60D4" w14:paraId="2B9D8BEC" w14:textId="77777777" w:rsidTr="00EF60D4">
        <w:trPr>
          <w:trHeight w:val="293"/>
        </w:trPr>
        <w:tc>
          <w:tcPr>
            <w:tcW w:w="1340" w:type="dxa"/>
            <w:tcBorders>
              <w:top w:val="single" w:sz="18" w:space="0" w:color="000000"/>
              <w:left w:val="nil"/>
              <w:bottom w:val="nil"/>
              <w:right w:val="nil"/>
            </w:tcBorders>
            <w:shd w:val="clear" w:color="auto" w:fill="FDEADA"/>
            <w:tcMar>
              <w:top w:w="72" w:type="dxa"/>
              <w:left w:w="144" w:type="dxa"/>
              <w:bottom w:w="72" w:type="dxa"/>
              <w:right w:w="144" w:type="dxa"/>
            </w:tcMar>
            <w:vAlign w:val="center"/>
            <w:hideMark/>
          </w:tcPr>
          <w:p w14:paraId="3906AC58" w14:textId="77777777" w:rsidR="00EF60D4" w:rsidRPr="00EF60D4" w:rsidRDefault="00EF60D4" w:rsidP="00EF60D4">
            <w:pPr>
              <w:rPr>
                <w:rFonts w:ascii="Bookman Old Style" w:hAnsi="Bookman Old Style"/>
                <w:sz w:val="22"/>
                <w:szCs w:val="22"/>
              </w:rPr>
            </w:pPr>
            <w:r w:rsidRPr="00EF60D4">
              <w:rPr>
                <w:rFonts w:ascii="Bookman Old Style" w:hAnsi="Bookman Old Style"/>
                <w:b/>
                <w:bCs/>
                <w:sz w:val="22"/>
                <w:szCs w:val="22"/>
              </w:rPr>
              <w:t>Class</w:t>
            </w:r>
          </w:p>
        </w:tc>
        <w:tc>
          <w:tcPr>
            <w:tcW w:w="1349" w:type="dxa"/>
            <w:tcBorders>
              <w:top w:val="single" w:sz="18" w:space="0" w:color="000000"/>
              <w:left w:val="nil"/>
              <w:bottom w:val="nil"/>
              <w:right w:val="nil"/>
            </w:tcBorders>
            <w:shd w:val="clear" w:color="auto" w:fill="FDEADA"/>
            <w:tcMar>
              <w:top w:w="72" w:type="dxa"/>
              <w:left w:w="144" w:type="dxa"/>
              <w:bottom w:w="72" w:type="dxa"/>
              <w:right w:w="144" w:type="dxa"/>
            </w:tcMar>
            <w:vAlign w:val="center"/>
            <w:hideMark/>
          </w:tcPr>
          <w:p w14:paraId="500E79AB" w14:textId="77777777" w:rsidR="00EF60D4" w:rsidRPr="00EF60D4" w:rsidRDefault="00EF60D4" w:rsidP="00EF60D4">
            <w:pPr>
              <w:rPr>
                <w:rFonts w:ascii="Bookman Old Style" w:hAnsi="Bookman Old Style"/>
                <w:sz w:val="22"/>
                <w:szCs w:val="22"/>
              </w:rPr>
            </w:pPr>
            <w:r w:rsidRPr="00EF60D4">
              <w:rPr>
                <w:rFonts w:ascii="Bookman Old Style" w:hAnsi="Bookman Old Style"/>
                <w:b/>
                <w:bCs/>
                <w:sz w:val="22"/>
                <w:szCs w:val="22"/>
              </w:rPr>
              <w:t>Precision</w:t>
            </w:r>
          </w:p>
        </w:tc>
        <w:tc>
          <w:tcPr>
            <w:tcW w:w="992" w:type="dxa"/>
            <w:tcBorders>
              <w:top w:val="single" w:sz="18" w:space="0" w:color="000000"/>
              <w:left w:val="nil"/>
              <w:bottom w:val="nil"/>
              <w:right w:val="nil"/>
            </w:tcBorders>
            <w:shd w:val="clear" w:color="auto" w:fill="FDEADA"/>
            <w:tcMar>
              <w:top w:w="72" w:type="dxa"/>
              <w:left w:w="144" w:type="dxa"/>
              <w:bottom w:w="72" w:type="dxa"/>
              <w:right w:w="144" w:type="dxa"/>
            </w:tcMar>
            <w:vAlign w:val="center"/>
            <w:hideMark/>
          </w:tcPr>
          <w:p w14:paraId="565E7CD2" w14:textId="77777777" w:rsidR="00EF60D4" w:rsidRPr="00EF60D4" w:rsidRDefault="00EF60D4" w:rsidP="00EF60D4">
            <w:pPr>
              <w:rPr>
                <w:rFonts w:ascii="Bookman Old Style" w:hAnsi="Bookman Old Style"/>
                <w:sz w:val="22"/>
                <w:szCs w:val="22"/>
              </w:rPr>
            </w:pPr>
            <w:r w:rsidRPr="00EF60D4">
              <w:rPr>
                <w:rFonts w:ascii="Bookman Old Style" w:hAnsi="Bookman Old Style"/>
                <w:b/>
                <w:bCs/>
                <w:sz w:val="22"/>
                <w:szCs w:val="22"/>
              </w:rPr>
              <w:t>Recall</w:t>
            </w:r>
          </w:p>
        </w:tc>
        <w:tc>
          <w:tcPr>
            <w:tcW w:w="1359" w:type="dxa"/>
            <w:tcBorders>
              <w:top w:val="single" w:sz="18" w:space="0" w:color="000000"/>
              <w:left w:val="nil"/>
              <w:bottom w:val="nil"/>
              <w:right w:val="nil"/>
            </w:tcBorders>
            <w:shd w:val="clear" w:color="auto" w:fill="FDEADA"/>
            <w:tcMar>
              <w:top w:w="72" w:type="dxa"/>
              <w:left w:w="144" w:type="dxa"/>
              <w:bottom w:w="72" w:type="dxa"/>
              <w:right w:w="144" w:type="dxa"/>
            </w:tcMar>
            <w:vAlign w:val="center"/>
            <w:hideMark/>
          </w:tcPr>
          <w:p w14:paraId="01E76D1E" w14:textId="77777777" w:rsidR="00EF60D4" w:rsidRPr="00EF60D4" w:rsidRDefault="00EF60D4" w:rsidP="00EF60D4">
            <w:pPr>
              <w:rPr>
                <w:rFonts w:ascii="Bookman Old Style" w:hAnsi="Bookman Old Style"/>
                <w:sz w:val="22"/>
                <w:szCs w:val="22"/>
              </w:rPr>
            </w:pPr>
            <w:r w:rsidRPr="00EF60D4">
              <w:rPr>
                <w:rFonts w:ascii="Bookman Old Style" w:hAnsi="Bookman Old Style"/>
                <w:b/>
                <w:bCs/>
                <w:sz w:val="22"/>
                <w:szCs w:val="22"/>
              </w:rPr>
              <w:t>F1-Score</w:t>
            </w:r>
          </w:p>
        </w:tc>
        <w:tc>
          <w:tcPr>
            <w:tcW w:w="1350" w:type="dxa"/>
            <w:tcBorders>
              <w:top w:val="single" w:sz="18" w:space="0" w:color="000000"/>
              <w:left w:val="nil"/>
              <w:bottom w:val="nil"/>
              <w:right w:val="nil"/>
            </w:tcBorders>
            <w:shd w:val="clear" w:color="auto" w:fill="FDEADA"/>
            <w:tcMar>
              <w:top w:w="72" w:type="dxa"/>
              <w:left w:w="144" w:type="dxa"/>
              <w:bottom w:w="72" w:type="dxa"/>
              <w:right w:w="144" w:type="dxa"/>
            </w:tcMar>
            <w:vAlign w:val="center"/>
            <w:hideMark/>
          </w:tcPr>
          <w:p w14:paraId="2651CFCC" w14:textId="77777777" w:rsidR="00EF60D4" w:rsidRPr="00EF60D4" w:rsidRDefault="00EF60D4" w:rsidP="00EF60D4">
            <w:pPr>
              <w:rPr>
                <w:rFonts w:ascii="Bookman Old Style" w:hAnsi="Bookman Old Style"/>
                <w:sz w:val="22"/>
                <w:szCs w:val="22"/>
              </w:rPr>
            </w:pPr>
            <w:r w:rsidRPr="00EF60D4">
              <w:rPr>
                <w:rFonts w:ascii="Bookman Old Style" w:hAnsi="Bookman Old Style"/>
                <w:b/>
                <w:bCs/>
                <w:sz w:val="22"/>
                <w:szCs w:val="22"/>
              </w:rPr>
              <w:t>Support</w:t>
            </w:r>
          </w:p>
        </w:tc>
      </w:tr>
      <w:tr w:rsidR="00EF60D4" w:rsidRPr="00EF60D4" w14:paraId="6BA79305" w14:textId="77777777" w:rsidTr="00EF60D4">
        <w:trPr>
          <w:trHeight w:val="293"/>
        </w:trPr>
        <w:tc>
          <w:tcPr>
            <w:tcW w:w="1340" w:type="dxa"/>
            <w:tcBorders>
              <w:top w:val="nil"/>
              <w:left w:val="nil"/>
              <w:bottom w:val="nil"/>
              <w:right w:val="nil"/>
            </w:tcBorders>
            <w:shd w:val="clear" w:color="auto" w:fill="FFFFFF"/>
            <w:tcMar>
              <w:top w:w="72" w:type="dxa"/>
              <w:left w:w="144" w:type="dxa"/>
              <w:bottom w:w="72" w:type="dxa"/>
              <w:right w:w="144" w:type="dxa"/>
            </w:tcMar>
            <w:vAlign w:val="center"/>
            <w:hideMark/>
          </w:tcPr>
          <w:p w14:paraId="560D99CD" w14:textId="77777777" w:rsidR="00EF60D4" w:rsidRPr="00EF60D4" w:rsidRDefault="00EF60D4" w:rsidP="00EF60D4">
            <w:pPr>
              <w:rPr>
                <w:rFonts w:ascii="Bookman Old Style" w:hAnsi="Bookman Old Style"/>
                <w:sz w:val="22"/>
                <w:szCs w:val="22"/>
              </w:rPr>
            </w:pPr>
            <w:r w:rsidRPr="00EF60D4">
              <w:rPr>
                <w:rFonts w:ascii="Bookman Old Style" w:hAnsi="Bookman Old Style"/>
                <w:b/>
                <w:bCs/>
                <w:sz w:val="22"/>
                <w:szCs w:val="22"/>
              </w:rPr>
              <w:t>Class 1</w:t>
            </w:r>
          </w:p>
        </w:tc>
        <w:tc>
          <w:tcPr>
            <w:tcW w:w="1349" w:type="dxa"/>
            <w:tcBorders>
              <w:top w:val="nil"/>
              <w:left w:val="nil"/>
              <w:bottom w:val="nil"/>
              <w:right w:val="nil"/>
            </w:tcBorders>
            <w:shd w:val="clear" w:color="auto" w:fill="FFFFFF"/>
            <w:tcMar>
              <w:top w:w="72" w:type="dxa"/>
              <w:left w:w="144" w:type="dxa"/>
              <w:bottom w:w="72" w:type="dxa"/>
              <w:right w:w="144" w:type="dxa"/>
            </w:tcMar>
            <w:vAlign w:val="center"/>
            <w:hideMark/>
          </w:tcPr>
          <w:p w14:paraId="62D228BC" w14:textId="77777777" w:rsidR="00EF60D4" w:rsidRPr="00EF60D4" w:rsidRDefault="00EF60D4" w:rsidP="00EF60D4">
            <w:pPr>
              <w:rPr>
                <w:rFonts w:ascii="Bookman Old Style" w:hAnsi="Bookman Old Style"/>
                <w:sz w:val="22"/>
                <w:szCs w:val="22"/>
              </w:rPr>
            </w:pPr>
            <w:r w:rsidRPr="00EF60D4">
              <w:rPr>
                <w:rFonts w:ascii="Bookman Old Style" w:hAnsi="Bookman Old Style"/>
                <w:sz w:val="22"/>
                <w:szCs w:val="22"/>
              </w:rPr>
              <w:t>0.98</w:t>
            </w:r>
          </w:p>
        </w:tc>
        <w:tc>
          <w:tcPr>
            <w:tcW w:w="992" w:type="dxa"/>
            <w:tcBorders>
              <w:top w:val="nil"/>
              <w:left w:val="nil"/>
              <w:bottom w:val="nil"/>
              <w:right w:val="nil"/>
            </w:tcBorders>
            <w:shd w:val="clear" w:color="auto" w:fill="FFFFFF"/>
            <w:tcMar>
              <w:top w:w="72" w:type="dxa"/>
              <w:left w:w="144" w:type="dxa"/>
              <w:bottom w:w="72" w:type="dxa"/>
              <w:right w:w="144" w:type="dxa"/>
            </w:tcMar>
            <w:vAlign w:val="center"/>
            <w:hideMark/>
          </w:tcPr>
          <w:p w14:paraId="33719747" w14:textId="77777777" w:rsidR="00EF60D4" w:rsidRPr="00EF60D4" w:rsidRDefault="00EF60D4" w:rsidP="00EF60D4">
            <w:pPr>
              <w:rPr>
                <w:rFonts w:ascii="Bookman Old Style" w:hAnsi="Bookman Old Style"/>
                <w:sz w:val="22"/>
                <w:szCs w:val="22"/>
              </w:rPr>
            </w:pPr>
            <w:r w:rsidRPr="00EF60D4">
              <w:rPr>
                <w:rFonts w:ascii="Bookman Old Style" w:hAnsi="Bookman Old Style"/>
                <w:sz w:val="22"/>
                <w:szCs w:val="22"/>
              </w:rPr>
              <w:t>0.96</w:t>
            </w:r>
          </w:p>
        </w:tc>
        <w:tc>
          <w:tcPr>
            <w:tcW w:w="1359" w:type="dxa"/>
            <w:tcBorders>
              <w:top w:val="nil"/>
              <w:left w:val="nil"/>
              <w:bottom w:val="nil"/>
              <w:right w:val="nil"/>
            </w:tcBorders>
            <w:shd w:val="clear" w:color="auto" w:fill="FFFFFF"/>
            <w:tcMar>
              <w:top w:w="72" w:type="dxa"/>
              <w:left w:w="144" w:type="dxa"/>
              <w:bottom w:w="72" w:type="dxa"/>
              <w:right w:w="144" w:type="dxa"/>
            </w:tcMar>
            <w:vAlign w:val="center"/>
            <w:hideMark/>
          </w:tcPr>
          <w:p w14:paraId="27C5569C" w14:textId="77777777" w:rsidR="00EF60D4" w:rsidRPr="00EF60D4" w:rsidRDefault="00EF60D4" w:rsidP="00EF60D4">
            <w:pPr>
              <w:rPr>
                <w:rFonts w:ascii="Bookman Old Style" w:hAnsi="Bookman Old Style"/>
                <w:sz w:val="22"/>
                <w:szCs w:val="22"/>
              </w:rPr>
            </w:pPr>
            <w:r w:rsidRPr="00EF60D4">
              <w:rPr>
                <w:rFonts w:ascii="Bookman Old Style" w:hAnsi="Bookman Old Style"/>
                <w:sz w:val="22"/>
                <w:szCs w:val="22"/>
              </w:rPr>
              <w:t>0.97</w:t>
            </w:r>
          </w:p>
        </w:tc>
        <w:tc>
          <w:tcPr>
            <w:tcW w:w="1350" w:type="dxa"/>
            <w:tcBorders>
              <w:top w:val="nil"/>
              <w:left w:val="nil"/>
              <w:bottom w:val="nil"/>
              <w:right w:val="nil"/>
            </w:tcBorders>
            <w:shd w:val="clear" w:color="auto" w:fill="FFFFFF"/>
            <w:tcMar>
              <w:top w:w="72" w:type="dxa"/>
              <w:left w:w="144" w:type="dxa"/>
              <w:bottom w:w="72" w:type="dxa"/>
              <w:right w:w="144" w:type="dxa"/>
            </w:tcMar>
            <w:vAlign w:val="center"/>
            <w:hideMark/>
          </w:tcPr>
          <w:p w14:paraId="58987404" w14:textId="77777777" w:rsidR="00EF60D4" w:rsidRPr="00EF60D4" w:rsidRDefault="00EF60D4" w:rsidP="00EF60D4">
            <w:pPr>
              <w:rPr>
                <w:rFonts w:ascii="Bookman Old Style" w:hAnsi="Bookman Old Style"/>
                <w:sz w:val="22"/>
                <w:szCs w:val="22"/>
              </w:rPr>
            </w:pPr>
            <w:r w:rsidRPr="00EF60D4">
              <w:rPr>
                <w:rFonts w:ascii="Bookman Old Style" w:hAnsi="Bookman Old Style"/>
                <w:sz w:val="22"/>
                <w:szCs w:val="22"/>
              </w:rPr>
              <w:t>352</w:t>
            </w:r>
          </w:p>
        </w:tc>
      </w:tr>
      <w:tr w:rsidR="00EF60D4" w:rsidRPr="00EF60D4" w14:paraId="5716CD49" w14:textId="77777777" w:rsidTr="00EF60D4">
        <w:trPr>
          <w:trHeight w:val="293"/>
        </w:trPr>
        <w:tc>
          <w:tcPr>
            <w:tcW w:w="1340" w:type="dxa"/>
            <w:tcBorders>
              <w:top w:val="nil"/>
              <w:left w:val="nil"/>
              <w:bottom w:val="nil"/>
              <w:right w:val="nil"/>
            </w:tcBorders>
            <w:shd w:val="clear" w:color="auto" w:fill="FFFFFF"/>
            <w:tcMar>
              <w:top w:w="72" w:type="dxa"/>
              <w:left w:w="144" w:type="dxa"/>
              <w:bottom w:w="72" w:type="dxa"/>
              <w:right w:w="144" w:type="dxa"/>
            </w:tcMar>
            <w:vAlign w:val="center"/>
            <w:hideMark/>
          </w:tcPr>
          <w:p w14:paraId="16C0114B" w14:textId="77777777" w:rsidR="00EF60D4" w:rsidRPr="00EF60D4" w:rsidRDefault="00EF60D4" w:rsidP="00EF60D4">
            <w:pPr>
              <w:rPr>
                <w:rFonts w:ascii="Bookman Old Style" w:hAnsi="Bookman Old Style"/>
                <w:sz w:val="22"/>
                <w:szCs w:val="22"/>
              </w:rPr>
            </w:pPr>
            <w:r w:rsidRPr="00EF60D4">
              <w:rPr>
                <w:rFonts w:ascii="Bookman Old Style" w:hAnsi="Bookman Old Style"/>
                <w:b/>
                <w:bCs/>
                <w:sz w:val="22"/>
                <w:szCs w:val="22"/>
              </w:rPr>
              <w:t>Class 2</w:t>
            </w:r>
          </w:p>
        </w:tc>
        <w:tc>
          <w:tcPr>
            <w:tcW w:w="1349" w:type="dxa"/>
            <w:tcBorders>
              <w:top w:val="nil"/>
              <w:left w:val="nil"/>
              <w:bottom w:val="nil"/>
              <w:right w:val="nil"/>
            </w:tcBorders>
            <w:shd w:val="clear" w:color="auto" w:fill="FFFFFF"/>
            <w:tcMar>
              <w:top w:w="72" w:type="dxa"/>
              <w:left w:w="144" w:type="dxa"/>
              <w:bottom w:w="72" w:type="dxa"/>
              <w:right w:w="144" w:type="dxa"/>
            </w:tcMar>
            <w:vAlign w:val="center"/>
            <w:hideMark/>
          </w:tcPr>
          <w:p w14:paraId="61642211" w14:textId="77777777" w:rsidR="00EF60D4" w:rsidRPr="00EF60D4" w:rsidRDefault="00EF60D4" w:rsidP="00EF60D4">
            <w:pPr>
              <w:rPr>
                <w:rFonts w:ascii="Bookman Old Style" w:hAnsi="Bookman Old Style"/>
                <w:sz w:val="22"/>
                <w:szCs w:val="22"/>
              </w:rPr>
            </w:pPr>
            <w:r w:rsidRPr="00EF60D4">
              <w:rPr>
                <w:rFonts w:ascii="Bookman Old Style" w:hAnsi="Bookman Old Style"/>
                <w:sz w:val="22"/>
                <w:szCs w:val="22"/>
              </w:rPr>
              <w:t>0.98</w:t>
            </w:r>
          </w:p>
        </w:tc>
        <w:tc>
          <w:tcPr>
            <w:tcW w:w="992" w:type="dxa"/>
            <w:tcBorders>
              <w:top w:val="nil"/>
              <w:left w:val="nil"/>
              <w:bottom w:val="nil"/>
              <w:right w:val="nil"/>
            </w:tcBorders>
            <w:shd w:val="clear" w:color="auto" w:fill="FFFFFF"/>
            <w:tcMar>
              <w:top w:w="72" w:type="dxa"/>
              <w:left w:w="144" w:type="dxa"/>
              <w:bottom w:w="72" w:type="dxa"/>
              <w:right w:w="144" w:type="dxa"/>
            </w:tcMar>
            <w:vAlign w:val="center"/>
            <w:hideMark/>
          </w:tcPr>
          <w:p w14:paraId="597BCC60" w14:textId="77777777" w:rsidR="00EF60D4" w:rsidRPr="00EF60D4" w:rsidRDefault="00EF60D4" w:rsidP="00EF60D4">
            <w:pPr>
              <w:rPr>
                <w:rFonts w:ascii="Bookman Old Style" w:hAnsi="Bookman Old Style"/>
                <w:sz w:val="22"/>
                <w:szCs w:val="22"/>
              </w:rPr>
            </w:pPr>
            <w:r w:rsidRPr="00EF60D4">
              <w:rPr>
                <w:rFonts w:ascii="Bookman Old Style" w:hAnsi="Bookman Old Style"/>
                <w:sz w:val="22"/>
                <w:szCs w:val="22"/>
              </w:rPr>
              <w:t>0.98</w:t>
            </w:r>
          </w:p>
        </w:tc>
        <w:tc>
          <w:tcPr>
            <w:tcW w:w="1359" w:type="dxa"/>
            <w:tcBorders>
              <w:top w:val="nil"/>
              <w:left w:val="nil"/>
              <w:bottom w:val="nil"/>
              <w:right w:val="nil"/>
            </w:tcBorders>
            <w:shd w:val="clear" w:color="auto" w:fill="FFFFFF"/>
            <w:tcMar>
              <w:top w:w="72" w:type="dxa"/>
              <w:left w:w="144" w:type="dxa"/>
              <w:bottom w:w="72" w:type="dxa"/>
              <w:right w:w="144" w:type="dxa"/>
            </w:tcMar>
            <w:vAlign w:val="center"/>
            <w:hideMark/>
          </w:tcPr>
          <w:p w14:paraId="7D5C75C8" w14:textId="77777777" w:rsidR="00EF60D4" w:rsidRPr="00EF60D4" w:rsidRDefault="00EF60D4" w:rsidP="00EF60D4">
            <w:pPr>
              <w:rPr>
                <w:rFonts w:ascii="Bookman Old Style" w:hAnsi="Bookman Old Style"/>
                <w:sz w:val="22"/>
                <w:szCs w:val="22"/>
              </w:rPr>
            </w:pPr>
            <w:r w:rsidRPr="00EF60D4">
              <w:rPr>
                <w:rFonts w:ascii="Bookman Old Style" w:hAnsi="Bookman Old Style"/>
                <w:sz w:val="22"/>
                <w:szCs w:val="22"/>
              </w:rPr>
              <w:t>0.98</w:t>
            </w:r>
          </w:p>
        </w:tc>
        <w:tc>
          <w:tcPr>
            <w:tcW w:w="1350" w:type="dxa"/>
            <w:tcBorders>
              <w:top w:val="nil"/>
              <w:left w:val="nil"/>
              <w:bottom w:val="nil"/>
              <w:right w:val="nil"/>
            </w:tcBorders>
            <w:shd w:val="clear" w:color="auto" w:fill="FFFFFF"/>
            <w:tcMar>
              <w:top w:w="72" w:type="dxa"/>
              <w:left w:w="144" w:type="dxa"/>
              <w:bottom w:w="72" w:type="dxa"/>
              <w:right w:w="144" w:type="dxa"/>
            </w:tcMar>
            <w:vAlign w:val="center"/>
            <w:hideMark/>
          </w:tcPr>
          <w:p w14:paraId="5F1F83F9" w14:textId="77777777" w:rsidR="00EF60D4" w:rsidRPr="00EF60D4" w:rsidRDefault="00EF60D4" w:rsidP="00EF60D4">
            <w:pPr>
              <w:rPr>
                <w:rFonts w:ascii="Bookman Old Style" w:hAnsi="Bookman Old Style"/>
                <w:sz w:val="22"/>
                <w:szCs w:val="22"/>
              </w:rPr>
            </w:pPr>
            <w:r w:rsidRPr="00EF60D4">
              <w:rPr>
                <w:rFonts w:ascii="Bookman Old Style" w:hAnsi="Bookman Old Style"/>
                <w:sz w:val="22"/>
                <w:szCs w:val="22"/>
              </w:rPr>
              <w:t>681</w:t>
            </w:r>
          </w:p>
        </w:tc>
      </w:tr>
      <w:tr w:rsidR="00EF60D4" w:rsidRPr="00EF60D4" w14:paraId="138DC189" w14:textId="77777777" w:rsidTr="00EF60D4">
        <w:trPr>
          <w:trHeight w:val="293"/>
        </w:trPr>
        <w:tc>
          <w:tcPr>
            <w:tcW w:w="1340" w:type="dxa"/>
            <w:tcBorders>
              <w:top w:val="nil"/>
              <w:left w:val="nil"/>
              <w:bottom w:val="nil"/>
              <w:right w:val="nil"/>
            </w:tcBorders>
            <w:shd w:val="clear" w:color="auto" w:fill="FFFFFF"/>
            <w:tcMar>
              <w:top w:w="72" w:type="dxa"/>
              <w:left w:w="144" w:type="dxa"/>
              <w:bottom w:w="72" w:type="dxa"/>
              <w:right w:w="144" w:type="dxa"/>
            </w:tcMar>
            <w:vAlign w:val="center"/>
            <w:hideMark/>
          </w:tcPr>
          <w:p w14:paraId="20CE3D97" w14:textId="77777777" w:rsidR="00EF60D4" w:rsidRPr="00EF60D4" w:rsidRDefault="00EF60D4" w:rsidP="00EF60D4">
            <w:pPr>
              <w:rPr>
                <w:rFonts w:ascii="Bookman Old Style" w:hAnsi="Bookman Old Style"/>
                <w:sz w:val="22"/>
                <w:szCs w:val="22"/>
              </w:rPr>
            </w:pPr>
            <w:r w:rsidRPr="00EF60D4">
              <w:rPr>
                <w:rFonts w:ascii="Bookman Old Style" w:hAnsi="Bookman Old Style"/>
                <w:b/>
                <w:bCs/>
                <w:sz w:val="22"/>
                <w:szCs w:val="22"/>
              </w:rPr>
              <w:t>Class 3</w:t>
            </w:r>
          </w:p>
        </w:tc>
        <w:tc>
          <w:tcPr>
            <w:tcW w:w="1349" w:type="dxa"/>
            <w:tcBorders>
              <w:top w:val="nil"/>
              <w:left w:val="nil"/>
              <w:bottom w:val="nil"/>
              <w:right w:val="nil"/>
            </w:tcBorders>
            <w:shd w:val="clear" w:color="auto" w:fill="FFFFFF"/>
            <w:tcMar>
              <w:top w:w="72" w:type="dxa"/>
              <w:left w:w="144" w:type="dxa"/>
              <w:bottom w:w="72" w:type="dxa"/>
              <w:right w:w="144" w:type="dxa"/>
            </w:tcMar>
            <w:vAlign w:val="center"/>
            <w:hideMark/>
          </w:tcPr>
          <w:p w14:paraId="231D9C0E" w14:textId="77777777" w:rsidR="00EF60D4" w:rsidRPr="00EF60D4" w:rsidRDefault="00EF60D4" w:rsidP="00EF60D4">
            <w:pPr>
              <w:rPr>
                <w:rFonts w:ascii="Bookman Old Style" w:hAnsi="Bookman Old Style"/>
                <w:sz w:val="22"/>
                <w:szCs w:val="22"/>
              </w:rPr>
            </w:pPr>
            <w:r w:rsidRPr="00EF60D4">
              <w:rPr>
                <w:rFonts w:ascii="Bookman Old Style" w:hAnsi="Bookman Old Style"/>
                <w:sz w:val="22"/>
                <w:szCs w:val="22"/>
              </w:rPr>
              <w:t>0.94</w:t>
            </w:r>
          </w:p>
        </w:tc>
        <w:tc>
          <w:tcPr>
            <w:tcW w:w="992" w:type="dxa"/>
            <w:tcBorders>
              <w:top w:val="nil"/>
              <w:left w:val="nil"/>
              <w:bottom w:val="nil"/>
              <w:right w:val="nil"/>
            </w:tcBorders>
            <w:shd w:val="clear" w:color="auto" w:fill="FFFFFF"/>
            <w:tcMar>
              <w:top w:w="72" w:type="dxa"/>
              <w:left w:w="144" w:type="dxa"/>
              <w:bottom w:w="72" w:type="dxa"/>
              <w:right w:w="144" w:type="dxa"/>
            </w:tcMar>
            <w:vAlign w:val="center"/>
            <w:hideMark/>
          </w:tcPr>
          <w:p w14:paraId="41F88287" w14:textId="77777777" w:rsidR="00EF60D4" w:rsidRPr="00EF60D4" w:rsidRDefault="00EF60D4" w:rsidP="00EF60D4">
            <w:pPr>
              <w:rPr>
                <w:rFonts w:ascii="Bookman Old Style" w:hAnsi="Bookman Old Style"/>
                <w:sz w:val="22"/>
                <w:szCs w:val="22"/>
              </w:rPr>
            </w:pPr>
            <w:r w:rsidRPr="00EF60D4">
              <w:rPr>
                <w:rFonts w:ascii="Bookman Old Style" w:hAnsi="Bookman Old Style"/>
                <w:sz w:val="22"/>
                <w:szCs w:val="22"/>
              </w:rPr>
              <w:t>0.99</w:t>
            </w:r>
          </w:p>
        </w:tc>
        <w:tc>
          <w:tcPr>
            <w:tcW w:w="1359" w:type="dxa"/>
            <w:tcBorders>
              <w:top w:val="nil"/>
              <w:left w:val="nil"/>
              <w:bottom w:val="nil"/>
              <w:right w:val="nil"/>
            </w:tcBorders>
            <w:shd w:val="clear" w:color="auto" w:fill="FFFFFF"/>
            <w:tcMar>
              <w:top w:w="72" w:type="dxa"/>
              <w:left w:w="144" w:type="dxa"/>
              <w:bottom w:w="72" w:type="dxa"/>
              <w:right w:w="144" w:type="dxa"/>
            </w:tcMar>
            <w:vAlign w:val="center"/>
            <w:hideMark/>
          </w:tcPr>
          <w:p w14:paraId="75B44CC8" w14:textId="77777777" w:rsidR="00EF60D4" w:rsidRPr="00EF60D4" w:rsidRDefault="00EF60D4" w:rsidP="00EF60D4">
            <w:pPr>
              <w:rPr>
                <w:rFonts w:ascii="Bookman Old Style" w:hAnsi="Bookman Old Style"/>
                <w:sz w:val="22"/>
                <w:szCs w:val="22"/>
              </w:rPr>
            </w:pPr>
            <w:r w:rsidRPr="00EF60D4">
              <w:rPr>
                <w:rFonts w:ascii="Bookman Old Style" w:hAnsi="Bookman Old Style"/>
                <w:sz w:val="22"/>
                <w:szCs w:val="22"/>
              </w:rPr>
              <w:t>0.96</w:t>
            </w:r>
          </w:p>
        </w:tc>
        <w:tc>
          <w:tcPr>
            <w:tcW w:w="1350" w:type="dxa"/>
            <w:tcBorders>
              <w:top w:val="nil"/>
              <w:left w:val="nil"/>
              <w:bottom w:val="nil"/>
              <w:right w:val="nil"/>
            </w:tcBorders>
            <w:shd w:val="clear" w:color="auto" w:fill="FFFFFF"/>
            <w:tcMar>
              <w:top w:w="72" w:type="dxa"/>
              <w:left w:w="144" w:type="dxa"/>
              <w:bottom w:w="72" w:type="dxa"/>
              <w:right w:w="144" w:type="dxa"/>
            </w:tcMar>
            <w:vAlign w:val="center"/>
            <w:hideMark/>
          </w:tcPr>
          <w:p w14:paraId="20F28966" w14:textId="77777777" w:rsidR="00EF60D4" w:rsidRPr="00EF60D4" w:rsidRDefault="00EF60D4" w:rsidP="00EF60D4">
            <w:pPr>
              <w:rPr>
                <w:rFonts w:ascii="Bookman Old Style" w:hAnsi="Bookman Old Style"/>
                <w:sz w:val="22"/>
                <w:szCs w:val="22"/>
              </w:rPr>
            </w:pPr>
            <w:r w:rsidRPr="00EF60D4">
              <w:rPr>
                <w:rFonts w:ascii="Bookman Old Style" w:hAnsi="Bookman Old Style"/>
                <w:sz w:val="22"/>
                <w:szCs w:val="22"/>
              </w:rPr>
              <w:t>171</w:t>
            </w:r>
          </w:p>
        </w:tc>
      </w:tr>
      <w:tr w:rsidR="00EF60D4" w:rsidRPr="00EF60D4" w14:paraId="2D916E87" w14:textId="77777777" w:rsidTr="00EF60D4">
        <w:trPr>
          <w:trHeight w:val="306"/>
        </w:trPr>
        <w:tc>
          <w:tcPr>
            <w:tcW w:w="1340" w:type="dxa"/>
            <w:tcBorders>
              <w:top w:val="nil"/>
              <w:left w:val="nil"/>
              <w:bottom w:val="single" w:sz="18" w:space="0" w:color="000000"/>
              <w:right w:val="nil"/>
            </w:tcBorders>
            <w:shd w:val="clear" w:color="auto" w:fill="E6E0EC"/>
            <w:tcMar>
              <w:top w:w="72" w:type="dxa"/>
              <w:left w:w="144" w:type="dxa"/>
              <w:bottom w:w="72" w:type="dxa"/>
              <w:right w:w="144" w:type="dxa"/>
            </w:tcMar>
            <w:vAlign w:val="center"/>
            <w:hideMark/>
          </w:tcPr>
          <w:p w14:paraId="40465014" w14:textId="77777777" w:rsidR="00EF60D4" w:rsidRPr="00EF60D4" w:rsidRDefault="00EF60D4" w:rsidP="00EF60D4">
            <w:pPr>
              <w:rPr>
                <w:rFonts w:ascii="Bookman Old Style" w:hAnsi="Bookman Old Style"/>
                <w:sz w:val="22"/>
                <w:szCs w:val="22"/>
              </w:rPr>
            </w:pPr>
            <w:r w:rsidRPr="00EF60D4">
              <w:rPr>
                <w:rFonts w:ascii="Bookman Old Style" w:hAnsi="Bookman Old Style"/>
                <w:b/>
                <w:bCs/>
                <w:sz w:val="22"/>
                <w:szCs w:val="22"/>
              </w:rPr>
              <w:t>Overall Accuracy</w:t>
            </w:r>
          </w:p>
        </w:tc>
        <w:tc>
          <w:tcPr>
            <w:tcW w:w="1349" w:type="dxa"/>
            <w:tcBorders>
              <w:top w:val="nil"/>
              <w:left w:val="nil"/>
              <w:bottom w:val="single" w:sz="18" w:space="0" w:color="000000"/>
              <w:right w:val="nil"/>
            </w:tcBorders>
            <w:shd w:val="clear" w:color="auto" w:fill="E6E0EC"/>
            <w:tcMar>
              <w:top w:w="72" w:type="dxa"/>
              <w:left w:w="144" w:type="dxa"/>
              <w:bottom w:w="72" w:type="dxa"/>
              <w:right w:w="144" w:type="dxa"/>
            </w:tcMar>
            <w:vAlign w:val="center"/>
            <w:hideMark/>
          </w:tcPr>
          <w:p w14:paraId="647AE8A7" w14:textId="77777777" w:rsidR="00EF60D4" w:rsidRPr="00EF60D4" w:rsidRDefault="00EF60D4" w:rsidP="00EF60D4">
            <w:pPr>
              <w:rPr>
                <w:rFonts w:ascii="Bookman Old Style" w:hAnsi="Bookman Old Style"/>
                <w:sz w:val="22"/>
                <w:szCs w:val="22"/>
              </w:rPr>
            </w:pPr>
            <w:r w:rsidRPr="00EF60D4">
              <w:rPr>
                <w:rFonts w:ascii="Bookman Old Style" w:hAnsi="Bookman Old Style"/>
                <w:b/>
                <w:bCs/>
                <w:sz w:val="22"/>
                <w:szCs w:val="22"/>
              </w:rPr>
              <w:t>0.97</w:t>
            </w:r>
          </w:p>
        </w:tc>
        <w:tc>
          <w:tcPr>
            <w:tcW w:w="992" w:type="dxa"/>
            <w:tcBorders>
              <w:top w:val="nil"/>
              <w:left w:val="nil"/>
              <w:bottom w:val="single" w:sz="18" w:space="0" w:color="000000"/>
              <w:right w:val="nil"/>
            </w:tcBorders>
            <w:shd w:val="clear" w:color="auto" w:fill="E6E0EC"/>
            <w:tcMar>
              <w:top w:w="72" w:type="dxa"/>
              <w:left w:w="144" w:type="dxa"/>
              <w:bottom w:w="72" w:type="dxa"/>
              <w:right w:w="144" w:type="dxa"/>
            </w:tcMar>
            <w:vAlign w:val="center"/>
            <w:hideMark/>
          </w:tcPr>
          <w:p w14:paraId="5A3C4341" w14:textId="77777777" w:rsidR="00EF60D4" w:rsidRPr="00EF60D4" w:rsidRDefault="00EF60D4" w:rsidP="00EF60D4">
            <w:pPr>
              <w:rPr>
                <w:rFonts w:ascii="Bookman Old Style" w:hAnsi="Bookman Old Style"/>
                <w:sz w:val="22"/>
                <w:szCs w:val="22"/>
              </w:rPr>
            </w:pPr>
            <w:r w:rsidRPr="00EF60D4">
              <w:rPr>
                <w:rFonts w:ascii="Bookman Old Style" w:hAnsi="Bookman Old Style"/>
                <w:b/>
                <w:bCs/>
                <w:sz w:val="22"/>
                <w:szCs w:val="22"/>
              </w:rPr>
              <w:t>—</w:t>
            </w:r>
          </w:p>
        </w:tc>
        <w:tc>
          <w:tcPr>
            <w:tcW w:w="1359" w:type="dxa"/>
            <w:tcBorders>
              <w:top w:val="nil"/>
              <w:left w:val="nil"/>
              <w:bottom w:val="single" w:sz="18" w:space="0" w:color="000000"/>
              <w:right w:val="nil"/>
            </w:tcBorders>
            <w:shd w:val="clear" w:color="auto" w:fill="E6E0EC"/>
            <w:tcMar>
              <w:top w:w="72" w:type="dxa"/>
              <w:left w:w="144" w:type="dxa"/>
              <w:bottom w:w="72" w:type="dxa"/>
              <w:right w:w="144" w:type="dxa"/>
            </w:tcMar>
            <w:vAlign w:val="center"/>
            <w:hideMark/>
          </w:tcPr>
          <w:p w14:paraId="54ED06BA" w14:textId="77777777" w:rsidR="00EF60D4" w:rsidRPr="00EF60D4" w:rsidRDefault="00EF60D4" w:rsidP="00EF60D4">
            <w:pPr>
              <w:rPr>
                <w:rFonts w:ascii="Bookman Old Style" w:hAnsi="Bookman Old Style"/>
                <w:sz w:val="22"/>
                <w:szCs w:val="22"/>
              </w:rPr>
            </w:pPr>
            <w:r w:rsidRPr="00EF60D4">
              <w:rPr>
                <w:rFonts w:ascii="Bookman Old Style" w:hAnsi="Bookman Old Style"/>
                <w:b/>
                <w:bCs/>
                <w:sz w:val="22"/>
                <w:szCs w:val="22"/>
              </w:rPr>
              <w:t>—</w:t>
            </w:r>
          </w:p>
        </w:tc>
        <w:tc>
          <w:tcPr>
            <w:tcW w:w="1350" w:type="dxa"/>
            <w:tcBorders>
              <w:top w:val="nil"/>
              <w:left w:val="nil"/>
              <w:bottom w:val="single" w:sz="18" w:space="0" w:color="000000"/>
              <w:right w:val="nil"/>
            </w:tcBorders>
            <w:shd w:val="clear" w:color="auto" w:fill="E6E0EC"/>
            <w:tcMar>
              <w:top w:w="72" w:type="dxa"/>
              <w:left w:w="144" w:type="dxa"/>
              <w:bottom w:w="72" w:type="dxa"/>
              <w:right w:w="144" w:type="dxa"/>
            </w:tcMar>
            <w:vAlign w:val="center"/>
            <w:hideMark/>
          </w:tcPr>
          <w:p w14:paraId="2427FFEA" w14:textId="77777777" w:rsidR="00EF60D4" w:rsidRPr="00EF60D4" w:rsidRDefault="00EF60D4" w:rsidP="00EF60D4">
            <w:pPr>
              <w:rPr>
                <w:rFonts w:ascii="Bookman Old Style" w:hAnsi="Bookman Old Style"/>
                <w:sz w:val="22"/>
                <w:szCs w:val="22"/>
              </w:rPr>
            </w:pPr>
            <w:r w:rsidRPr="00EF60D4">
              <w:rPr>
                <w:rFonts w:ascii="Bookman Old Style" w:hAnsi="Bookman Old Style"/>
                <w:b/>
                <w:bCs/>
                <w:sz w:val="22"/>
                <w:szCs w:val="22"/>
              </w:rPr>
              <w:t>1204</w:t>
            </w:r>
          </w:p>
        </w:tc>
      </w:tr>
    </w:tbl>
    <w:p w14:paraId="06E53256" w14:textId="77777777" w:rsidR="007E2123" w:rsidRPr="007E2123" w:rsidRDefault="007E2123" w:rsidP="007E2123"/>
    <w:p w14:paraId="34EA258B" w14:textId="77777777" w:rsidR="00BE5FF8" w:rsidRPr="00F10D3C" w:rsidRDefault="00BE5FF8" w:rsidP="00F10D3C">
      <w:pPr>
        <w:rPr>
          <w:rFonts w:ascii="Bookman Old Style" w:eastAsia="Times New Roman" w:hAnsi="Bookman Old Style" w:cs="Arial"/>
          <w:kern w:val="0"/>
          <w:sz w:val="22"/>
          <w:szCs w:val="22"/>
          <w14:ligatures w14:val="none"/>
        </w:rPr>
      </w:pPr>
    </w:p>
    <w:p w14:paraId="797781BD" w14:textId="65E990F0" w:rsidR="00BE5FF8" w:rsidRPr="00F10D3C" w:rsidRDefault="00BE5FF8" w:rsidP="00F10D3C">
      <w:pPr>
        <w:rPr>
          <w:rFonts w:ascii="Bookman Old Style" w:eastAsia="Times New Roman" w:hAnsi="Bookman Old Style" w:cs="Arial"/>
          <w:kern w:val="0"/>
          <w:sz w:val="22"/>
          <w:szCs w:val="22"/>
          <w14:ligatures w14:val="none"/>
        </w:rPr>
      </w:pPr>
    </w:p>
    <w:p w14:paraId="744E38F1" w14:textId="77777777" w:rsidR="00BE5FF8" w:rsidRPr="00F10D3C" w:rsidRDefault="00BE5FF8" w:rsidP="00F10D3C">
      <w:pPr>
        <w:rPr>
          <w:rFonts w:ascii="Bookman Old Style" w:eastAsia="Times New Roman" w:hAnsi="Bookman Old Style" w:cs="Arial"/>
          <w:kern w:val="0"/>
          <w:sz w:val="22"/>
          <w:szCs w:val="22"/>
          <w14:ligatures w14:val="none"/>
        </w:rPr>
      </w:pPr>
    </w:p>
    <w:p w14:paraId="1DE08C92" w14:textId="77777777" w:rsidR="00BE5FF8" w:rsidRPr="00F10D3C" w:rsidRDefault="00BE5FF8" w:rsidP="00F10D3C">
      <w:pPr>
        <w:rPr>
          <w:rFonts w:ascii="Bookman Old Style" w:eastAsia="Times New Roman" w:hAnsi="Bookman Old Style" w:cs="Arial"/>
          <w:kern w:val="0"/>
          <w:sz w:val="22"/>
          <w:szCs w:val="22"/>
          <w14:ligatures w14:val="none"/>
        </w:rPr>
      </w:pPr>
    </w:p>
    <w:p w14:paraId="4C8864A3" w14:textId="77777777" w:rsidR="00BE5FF8" w:rsidRPr="00665F25" w:rsidRDefault="00BE5FF8" w:rsidP="005C11DA">
      <w:pPr>
        <w:rPr>
          <w:rFonts w:ascii="Bookman Old Style" w:eastAsia="Times New Roman" w:hAnsi="Bookman Old Style" w:cs="Arial"/>
          <w:kern w:val="0"/>
          <w:sz w:val="22"/>
          <w:szCs w:val="22"/>
          <w14:ligatures w14:val="none"/>
        </w:rPr>
      </w:pPr>
    </w:p>
    <w:p w14:paraId="6695282B" w14:textId="77777777" w:rsidR="00BE5FF8" w:rsidRPr="00665F25" w:rsidRDefault="00BE5FF8" w:rsidP="005C11DA">
      <w:pPr>
        <w:rPr>
          <w:rFonts w:ascii="Bookman Old Style" w:eastAsia="Times New Roman" w:hAnsi="Bookman Old Style" w:cs="Arial"/>
          <w:kern w:val="0"/>
          <w:sz w:val="22"/>
          <w:szCs w:val="22"/>
          <w14:ligatures w14:val="none"/>
        </w:rPr>
      </w:pPr>
    </w:p>
    <w:p w14:paraId="5214CE73" w14:textId="77777777" w:rsidR="00BE5FF8" w:rsidRPr="00665F25" w:rsidRDefault="00BE5FF8" w:rsidP="005C11DA">
      <w:pPr>
        <w:rPr>
          <w:rFonts w:ascii="Bookman Old Style" w:eastAsia="Times New Roman" w:hAnsi="Bookman Old Style" w:cs="Arial"/>
          <w:kern w:val="0"/>
          <w:sz w:val="22"/>
          <w:szCs w:val="22"/>
          <w14:ligatures w14:val="none"/>
        </w:rPr>
      </w:pPr>
    </w:p>
    <w:p w14:paraId="6D766B3E" w14:textId="77777777" w:rsidR="00BE5FF8" w:rsidRPr="00665F25" w:rsidRDefault="00BE5FF8" w:rsidP="005C11DA">
      <w:pPr>
        <w:rPr>
          <w:rFonts w:ascii="Bookman Old Style" w:eastAsia="Times New Roman" w:hAnsi="Bookman Old Style" w:cs="Arial"/>
          <w:kern w:val="0"/>
          <w:sz w:val="22"/>
          <w:szCs w:val="22"/>
          <w14:ligatures w14:val="none"/>
        </w:rPr>
      </w:pPr>
    </w:p>
    <w:p w14:paraId="72D8289B" w14:textId="77777777" w:rsidR="00BE5FF8" w:rsidRPr="00665F25" w:rsidRDefault="00BE5FF8" w:rsidP="005C11DA">
      <w:pPr>
        <w:rPr>
          <w:rFonts w:ascii="Bookman Old Style" w:eastAsia="Times New Roman" w:hAnsi="Bookman Old Style" w:cs="Arial"/>
          <w:kern w:val="0"/>
          <w:sz w:val="22"/>
          <w:szCs w:val="22"/>
          <w14:ligatures w14:val="none"/>
        </w:rPr>
      </w:pPr>
    </w:p>
    <w:p w14:paraId="6EDA87B7" w14:textId="77777777" w:rsidR="00BE5FF8" w:rsidRPr="00665F25" w:rsidRDefault="00BE5FF8" w:rsidP="005C11DA">
      <w:pPr>
        <w:rPr>
          <w:rFonts w:ascii="Bookman Old Style" w:eastAsia="Times New Roman" w:hAnsi="Bookman Old Style" w:cs="Arial"/>
          <w:kern w:val="0"/>
          <w:sz w:val="22"/>
          <w:szCs w:val="22"/>
          <w14:ligatures w14:val="none"/>
        </w:rPr>
      </w:pPr>
    </w:p>
    <w:p w14:paraId="1198E0D7" w14:textId="77777777" w:rsidR="00BE5FF8" w:rsidRPr="00665F25" w:rsidRDefault="00BE5FF8" w:rsidP="005C11DA">
      <w:pPr>
        <w:rPr>
          <w:rFonts w:ascii="Bookman Old Style" w:eastAsia="Times New Roman" w:hAnsi="Bookman Old Style" w:cs="Arial"/>
          <w:kern w:val="0"/>
          <w:sz w:val="22"/>
          <w:szCs w:val="22"/>
          <w14:ligatures w14:val="none"/>
        </w:rPr>
      </w:pPr>
    </w:p>
    <w:p w14:paraId="72349684" w14:textId="77777777" w:rsidR="00BE5FF8" w:rsidRPr="00665F25" w:rsidRDefault="00BE5FF8" w:rsidP="005C11DA">
      <w:pPr>
        <w:rPr>
          <w:rFonts w:ascii="Bookman Old Style" w:eastAsia="Times New Roman" w:hAnsi="Bookman Old Style" w:cs="Arial"/>
          <w:kern w:val="0"/>
          <w:sz w:val="22"/>
          <w:szCs w:val="22"/>
          <w14:ligatures w14:val="none"/>
        </w:rPr>
      </w:pPr>
    </w:p>
    <w:p w14:paraId="5378D3FF" w14:textId="43478D06" w:rsidR="00F64086" w:rsidRDefault="00F64086" w:rsidP="00BE1732">
      <w:pPr>
        <w:spacing w:line="360" w:lineRule="auto"/>
        <w:ind w:firstLine="360"/>
        <w:jc w:val="both"/>
        <w:rPr>
          <w:rFonts w:ascii="Bookman Old Style" w:eastAsia="Times New Roman" w:hAnsi="Bookman Old Style" w:cs="Arial"/>
          <w:kern w:val="0"/>
          <w:sz w:val="22"/>
          <w:szCs w:val="22"/>
          <w14:ligatures w14:val="none"/>
        </w:rPr>
      </w:pPr>
      <w:r w:rsidRPr="00F64086">
        <w:rPr>
          <w:rFonts w:ascii="Bookman Old Style" w:eastAsia="Times New Roman" w:hAnsi="Bookman Old Style" w:cs="Arial"/>
          <w:kern w:val="0"/>
          <w:sz w:val="22"/>
          <w:szCs w:val="22"/>
          <w14:ligatures w14:val="none"/>
        </w:rPr>
        <w:lastRenderedPageBreak/>
        <w:t>The results</w:t>
      </w:r>
      <w:r>
        <w:rPr>
          <w:rFonts w:ascii="Bookman Old Style" w:eastAsia="Times New Roman" w:hAnsi="Bookman Old Style" w:cs="Arial"/>
          <w:kern w:val="0"/>
          <w:sz w:val="22"/>
          <w:szCs w:val="22"/>
          <w14:ligatures w14:val="none"/>
        </w:rPr>
        <w:t xml:space="preserve"> (Table 5.3)</w:t>
      </w:r>
      <w:r w:rsidRPr="00F64086">
        <w:rPr>
          <w:rFonts w:ascii="Bookman Old Style" w:eastAsia="Times New Roman" w:hAnsi="Bookman Old Style" w:cs="Arial"/>
          <w:kern w:val="0"/>
          <w:sz w:val="22"/>
          <w:szCs w:val="22"/>
          <w14:ligatures w14:val="none"/>
        </w:rPr>
        <w:t xml:space="preserve"> summarize the performance of the proposed physics informed neural network classifier on the test dataset. The classification report shows that the model achieves strong predictive accuracy across all three concrete strength classes. Class 1 and Class 2 both reach a precision value of zero point nine eight, indicating that almost all predictions made for these two classes are correct. Their recall values of zero point nine six and zero point nine eight respectively show that the model identifies most true samples for these groups. Class 3 has a slightly lower precision of zero point nine four, but it compensates with an extremely high recall of zero point nine</w:t>
      </w:r>
      <w:r w:rsidR="003776E5">
        <w:rPr>
          <w:rFonts w:ascii="Bookman Old Style" w:eastAsia="Times New Roman" w:hAnsi="Bookman Old Style" w:cs="Arial"/>
          <w:kern w:val="0"/>
          <w:sz w:val="22"/>
          <w:szCs w:val="22"/>
          <w14:ligatures w14:val="none"/>
        </w:rPr>
        <w:t>-</w:t>
      </w:r>
      <w:r w:rsidRPr="00F64086">
        <w:rPr>
          <w:rFonts w:ascii="Bookman Old Style" w:eastAsia="Times New Roman" w:hAnsi="Bookman Old Style" w:cs="Arial"/>
          <w:kern w:val="0"/>
          <w:sz w:val="22"/>
          <w:szCs w:val="22"/>
          <w14:ligatures w14:val="none"/>
        </w:rPr>
        <w:t>nine, meaning that nearly all true high strength samples are detected correctly. The F1 scores remain consistently high for all classes, ranging from zero point nine six to zero point nine eight, and the overall accuracy across the one thousand two hundred four test samples is zero point nine seven. This confirms that the classifier performs reliably across the entire dataset.</w:t>
      </w:r>
    </w:p>
    <w:p w14:paraId="213E7C43" w14:textId="77777777" w:rsidR="00F64086" w:rsidRDefault="00F64086" w:rsidP="00F64086">
      <w:pPr>
        <w:keepNext/>
        <w:jc w:val="center"/>
      </w:pPr>
      <w:r w:rsidRPr="00F64086">
        <w:rPr>
          <w:rFonts w:ascii="Bookman Old Style" w:eastAsia="Times New Roman" w:hAnsi="Bookman Old Style" w:cs="Arial"/>
          <w:noProof/>
          <w:kern w:val="0"/>
          <w:sz w:val="22"/>
          <w:szCs w:val="22"/>
          <w14:ligatures w14:val="none"/>
        </w:rPr>
        <mc:AlternateContent>
          <mc:Choice Requires="wps">
            <w:drawing>
              <wp:inline distT="0" distB="0" distL="0" distR="0" wp14:anchorId="2706A806" wp14:editId="6413D087">
                <wp:extent cx="3260034" cy="2679590"/>
                <wp:effectExtent l="0" t="0" r="0" b="6985"/>
                <wp:docPr id="4" name="Freeform 2"/>
                <wp:cNvGraphicFramePr/>
                <a:graphic xmlns:a="http://schemas.openxmlformats.org/drawingml/2006/main">
                  <a:graphicData uri="http://schemas.microsoft.com/office/word/2010/wordprocessingShape">
                    <wps:wsp>
                      <wps:cNvSpPr/>
                      <wps:spPr>
                        <a:xfrm>
                          <a:off x="0" y="0"/>
                          <a:ext cx="3260034" cy="2679590"/>
                        </a:xfrm>
                        <a:custGeom>
                          <a:avLst/>
                          <a:gdLst/>
                          <a:ahLst/>
                          <a:cxnLst/>
                          <a:rect l="l" t="t" r="r" b="b"/>
                          <a:pathLst>
                            <a:path w="8246021" h="6857032">
                              <a:moveTo>
                                <a:pt x="0" y="0"/>
                              </a:moveTo>
                              <a:lnTo>
                                <a:pt x="8246021" y="0"/>
                              </a:lnTo>
                              <a:lnTo>
                                <a:pt x="8246021" y="6857032"/>
                              </a:lnTo>
                              <a:lnTo>
                                <a:pt x="0" y="6857032"/>
                              </a:lnTo>
                              <a:lnTo>
                                <a:pt x="0" y="0"/>
                              </a:lnTo>
                              <a:close/>
                            </a:path>
                          </a:pathLst>
                        </a:custGeom>
                        <a:blipFill>
                          <a:blip r:embed="rId50"/>
                          <a:stretch>
                            <a:fillRect/>
                          </a:stretch>
                        </a:blipFill>
                      </wps:spPr>
                      <wps:bodyPr/>
                    </wps:wsp>
                  </a:graphicData>
                </a:graphic>
              </wp:inline>
            </w:drawing>
          </mc:Choice>
          <mc:Fallback>
            <w:pict>
              <v:shape w14:anchorId="1D30A1A0" id="Freeform 2" o:spid="_x0000_s1026" style="width:256.7pt;height:211pt;visibility:visible;mso-wrap-style:square;mso-left-percent:-10001;mso-top-percent:-10001;mso-position-horizontal:absolute;mso-position-horizontal-relative:char;mso-position-vertical:absolute;mso-position-vertical-relative:line;mso-left-percent:-10001;mso-top-percent:-10001;v-text-anchor:top" coordsize="8246021,68570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" path="m,l8246021,r,6857032l,6857032,,xe" stroked="f">
                <v:fill r:id="rId51" o:title="" recolor="t" rotate="t" type="frame"/>
                <v:path arrowok="t"/>
                <w10:anchorlock/>
              </v:shape>
            </w:pict>
          </mc:Fallback>
        </mc:AlternateContent>
      </w:r>
    </w:p>
    <w:p w14:paraId="6CC59669" w14:textId="58209825" w:rsidR="00F64086" w:rsidRPr="00F64086" w:rsidRDefault="00F64086" w:rsidP="00F64086">
      <w:pPr>
        <w:pStyle w:val="Caption"/>
        <w:jc w:val="center"/>
        <w:rPr>
          <w:rFonts w:ascii="Bookman Old Style" w:eastAsia="Times New Roman" w:hAnsi="Bookman Old Style" w:cs="Arial"/>
          <w:i w:val="0"/>
          <w:iCs w:val="0"/>
          <w:color w:val="000000" w:themeColor="text1"/>
          <w:kern w:val="0"/>
          <w:sz w:val="24"/>
          <w:szCs w:val="24"/>
          <w14:ligatures w14:val="none"/>
        </w:rPr>
      </w:pPr>
      <w:r w:rsidRPr="00F64086">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5</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13</w:t>
      </w:r>
      <w:r w:rsidR="002B25FC">
        <w:rPr>
          <w:rFonts w:ascii="Bookman Old Style" w:hAnsi="Bookman Old Style"/>
          <w:i w:val="0"/>
          <w:iCs w:val="0"/>
          <w:color w:val="000000" w:themeColor="text1"/>
          <w:sz w:val="20"/>
          <w:szCs w:val="20"/>
        </w:rPr>
        <w:fldChar w:fldCharType="end"/>
      </w:r>
      <w:r w:rsidRPr="00F64086">
        <w:rPr>
          <w:rFonts w:ascii="Bookman Old Style" w:hAnsi="Bookman Old Style"/>
          <w:i w:val="0"/>
          <w:iCs w:val="0"/>
          <w:color w:val="000000" w:themeColor="text1"/>
          <w:sz w:val="20"/>
          <w:szCs w:val="20"/>
        </w:rPr>
        <w:t>. Confusion matrix of proposed PINN</w:t>
      </w:r>
    </w:p>
    <w:p w14:paraId="53921B14" w14:textId="5974E519" w:rsidR="00F64086" w:rsidRDefault="00F64086" w:rsidP="00F64086">
      <w:pPr>
        <w:spacing w:line="360" w:lineRule="auto"/>
        <w:ind w:firstLine="360"/>
        <w:jc w:val="both"/>
        <w:rPr>
          <w:rFonts w:ascii="Bookman Old Style" w:eastAsia="Times New Roman" w:hAnsi="Bookman Old Style" w:cs="Arial"/>
          <w:kern w:val="0"/>
          <w:sz w:val="22"/>
          <w:szCs w:val="22"/>
          <w14:ligatures w14:val="none"/>
        </w:rPr>
      </w:pPr>
      <w:r w:rsidRPr="00F64086">
        <w:rPr>
          <w:rFonts w:ascii="Bookman Old Style" w:eastAsia="Times New Roman" w:hAnsi="Bookman Old Style" w:cs="Arial"/>
          <w:kern w:val="0"/>
          <w:sz w:val="22"/>
          <w:szCs w:val="22"/>
          <w14:ligatures w14:val="none"/>
        </w:rPr>
        <w:t xml:space="preserve">The confusion matrix </w:t>
      </w:r>
      <w:r w:rsidR="00A207D1">
        <w:rPr>
          <w:rFonts w:ascii="Bookman Old Style" w:eastAsia="Times New Roman" w:hAnsi="Bookman Old Style" w:cs="Arial"/>
          <w:kern w:val="0"/>
          <w:sz w:val="22"/>
          <w:szCs w:val="22"/>
          <w14:ligatures w14:val="none"/>
        </w:rPr>
        <w:t xml:space="preserve">(5.13) </w:t>
      </w:r>
      <w:r w:rsidRPr="00F64086">
        <w:rPr>
          <w:rFonts w:ascii="Bookman Old Style" w:eastAsia="Times New Roman" w:hAnsi="Bookman Old Style" w:cs="Arial"/>
          <w:kern w:val="0"/>
          <w:sz w:val="22"/>
          <w:szCs w:val="22"/>
          <w14:ligatures w14:val="none"/>
        </w:rPr>
        <w:t xml:space="preserve">further supports these findings by providing a detailed view of prediction outcomes. For Class 1, the model correctly predicts three hundred </w:t>
      </w:r>
      <w:r w:rsidR="003776E5" w:rsidRPr="00F64086">
        <w:rPr>
          <w:rFonts w:ascii="Bookman Old Style" w:eastAsia="Times New Roman" w:hAnsi="Bookman Old Style" w:cs="Arial"/>
          <w:kern w:val="0"/>
          <w:sz w:val="22"/>
          <w:szCs w:val="22"/>
          <w14:ligatures w14:val="none"/>
        </w:rPr>
        <w:t>thirty-eight</w:t>
      </w:r>
      <w:r w:rsidRPr="00F64086">
        <w:rPr>
          <w:rFonts w:ascii="Bookman Old Style" w:eastAsia="Times New Roman" w:hAnsi="Bookman Old Style" w:cs="Arial"/>
          <w:kern w:val="0"/>
          <w:sz w:val="22"/>
          <w:szCs w:val="22"/>
          <w14:ligatures w14:val="none"/>
        </w:rPr>
        <w:t xml:space="preserve"> samples, with only a small number misclassified as Class 2 or Class 3. Class 2 shows the strongest performance, with six hundred </w:t>
      </w:r>
      <w:r w:rsidR="003776E5" w:rsidRPr="00F64086">
        <w:rPr>
          <w:rFonts w:ascii="Bookman Old Style" w:eastAsia="Times New Roman" w:hAnsi="Bookman Old Style" w:cs="Arial"/>
          <w:kern w:val="0"/>
          <w:sz w:val="22"/>
          <w:szCs w:val="22"/>
          <w14:ligatures w14:val="none"/>
        </w:rPr>
        <w:t>sixty-five</w:t>
      </w:r>
      <w:r w:rsidRPr="00F64086">
        <w:rPr>
          <w:rFonts w:ascii="Bookman Old Style" w:eastAsia="Times New Roman" w:hAnsi="Bookman Old Style" w:cs="Arial"/>
          <w:kern w:val="0"/>
          <w:sz w:val="22"/>
          <w:szCs w:val="22"/>
          <w14:ligatures w14:val="none"/>
        </w:rPr>
        <w:t xml:space="preserve"> correct predictions and minimal errors. This demonstrates the model’s ability to handle the largest class without suffering from </w:t>
      </w:r>
      <w:r w:rsidR="003776E5" w:rsidRPr="00F64086">
        <w:rPr>
          <w:rFonts w:ascii="Bookman Old Style" w:eastAsia="Times New Roman" w:hAnsi="Bookman Old Style" w:cs="Arial"/>
          <w:kern w:val="0"/>
          <w:sz w:val="22"/>
          <w:szCs w:val="22"/>
          <w14:ligatures w14:val="none"/>
        </w:rPr>
        <w:t>imbalance-related</w:t>
      </w:r>
      <w:r w:rsidRPr="00F64086">
        <w:rPr>
          <w:rFonts w:ascii="Bookman Old Style" w:eastAsia="Times New Roman" w:hAnsi="Bookman Old Style" w:cs="Arial"/>
          <w:kern w:val="0"/>
          <w:sz w:val="22"/>
          <w:szCs w:val="22"/>
          <w14:ligatures w14:val="none"/>
        </w:rPr>
        <w:t xml:space="preserve"> bias. Class 3 also displays strong detection performance, with one hundred </w:t>
      </w:r>
      <w:r w:rsidR="003776E5" w:rsidRPr="00F64086">
        <w:rPr>
          <w:rFonts w:ascii="Bookman Old Style" w:eastAsia="Times New Roman" w:hAnsi="Bookman Old Style" w:cs="Arial"/>
          <w:kern w:val="0"/>
          <w:sz w:val="22"/>
          <w:szCs w:val="22"/>
          <w14:ligatures w14:val="none"/>
        </w:rPr>
        <w:t>sixty-nine</w:t>
      </w:r>
      <w:r w:rsidRPr="00F64086">
        <w:rPr>
          <w:rFonts w:ascii="Bookman Old Style" w:eastAsia="Times New Roman" w:hAnsi="Bookman Old Style" w:cs="Arial"/>
          <w:kern w:val="0"/>
          <w:sz w:val="22"/>
          <w:szCs w:val="22"/>
          <w14:ligatures w14:val="none"/>
        </w:rPr>
        <w:t xml:space="preserve"> correct predictions and only two samples misclassified as Class 2. The matrix reveals that misclassifications tend to occur </w:t>
      </w:r>
      <w:r w:rsidRPr="00F64086">
        <w:rPr>
          <w:rFonts w:ascii="Bookman Old Style" w:eastAsia="Times New Roman" w:hAnsi="Bookman Old Style" w:cs="Arial"/>
          <w:kern w:val="0"/>
          <w:sz w:val="22"/>
          <w:szCs w:val="22"/>
          <w14:ligatures w14:val="none"/>
        </w:rPr>
        <w:lastRenderedPageBreak/>
        <w:t>between adjacent classes, which is expected in a continuous strength domain where boundaries are often smooth rather than sharply defined.</w:t>
      </w:r>
    </w:p>
    <w:p w14:paraId="22C6D2DC" w14:textId="1E4DA22B" w:rsidR="00F64086" w:rsidRDefault="00F64086" w:rsidP="00F64086">
      <w:pPr>
        <w:spacing w:line="360" w:lineRule="auto"/>
        <w:ind w:firstLine="360"/>
        <w:jc w:val="both"/>
        <w:rPr>
          <w:rFonts w:ascii="Bookman Old Style" w:eastAsia="Times New Roman" w:hAnsi="Bookman Old Style" w:cs="Arial"/>
          <w:kern w:val="0"/>
          <w:sz w:val="22"/>
          <w:szCs w:val="22"/>
          <w14:ligatures w14:val="none"/>
        </w:rPr>
      </w:pPr>
      <w:r w:rsidRPr="00F64086">
        <w:rPr>
          <w:rFonts w:ascii="Bookman Old Style" w:eastAsia="Times New Roman" w:hAnsi="Bookman Old Style" w:cs="Arial"/>
          <w:kern w:val="0"/>
          <w:sz w:val="22"/>
          <w:szCs w:val="22"/>
          <w14:ligatures w14:val="none"/>
        </w:rPr>
        <w:t>Taking together, these results show that the model provides stable, accurate, and trustworthy predictions across all categories, with misclassifications limited to expected boundary transitions. The strong consistency between metrics and the structure of the confusion matrix confirms that the physics informed approach enhances generalization and improves reliability for practical applications.</w:t>
      </w:r>
    </w:p>
    <w:p w14:paraId="3A0131BB" w14:textId="6C19D706" w:rsidR="00BE5FF8" w:rsidRPr="0000095A" w:rsidRDefault="005765E8" w:rsidP="0000095A">
      <w:pPr>
        <w:pStyle w:val="Heading1"/>
        <w:rPr>
          <w:rFonts w:eastAsia="Times New Roman"/>
        </w:rPr>
      </w:pPr>
      <w:bookmarkStart w:id="23" w:name="_Toc215395114"/>
      <w:r>
        <w:rPr>
          <w:rFonts w:eastAsia="Times New Roman"/>
        </w:rPr>
        <w:t>Conclusion and Recommendations</w:t>
      </w:r>
      <w:bookmarkEnd w:id="23"/>
    </w:p>
    <w:p w14:paraId="214AB04D" w14:textId="0B776CA2" w:rsidR="0000095A" w:rsidRPr="0000095A" w:rsidRDefault="0000095A" w:rsidP="00445F41">
      <w:pPr>
        <w:spacing w:line="360" w:lineRule="auto"/>
        <w:ind w:firstLine="360"/>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This research project presents a unified framework that connects procurement, production, curing, yard operations, and outbound delivery within a single decision-support system for precast concrete supply chains. The findings demonstrate that treating these stages jointly rather than as isolated problems produces significant reductions in cost, delays, material waste, and reliability failures.</w:t>
      </w:r>
    </w:p>
    <w:p w14:paraId="495A4979" w14:textId="77777777" w:rsidR="0000095A" w:rsidRPr="0000095A" w:rsidRDefault="0000095A" w:rsidP="00445F41">
      <w:pPr>
        <w:spacing w:line="360" w:lineRule="auto"/>
        <w:ind w:firstLine="360"/>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b/>
          <w:bCs/>
          <w:kern w:val="0"/>
          <w:sz w:val="22"/>
          <w:szCs w:val="22"/>
          <w14:ligatures w14:val="none"/>
        </w:rPr>
        <w:t>From Research Goal 1</w:t>
      </w:r>
      <w:r w:rsidRPr="0000095A">
        <w:rPr>
          <w:rFonts w:ascii="Bookman Old Style" w:eastAsia="Times New Roman" w:hAnsi="Bookman Old Style" w:cs="Arial"/>
          <w:kern w:val="0"/>
          <w:sz w:val="22"/>
          <w:szCs w:val="22"/>
          <w14:ligatures w14:val="none"/>
        </w:rPr>
        <w:t>, the cooperative inventory policy for perishable raw materials successfully minimized total annual cost by optimizing ordering quantity, reorder point, and shipment frequency. The model effectively handled uncertain demand and variable lead times while respecting the shelf-life constraints of cementitious materials. Numerical experiments showed that two shipments per cycle provided the lowest cost, reducing both holding cost and perishability risk. The results highlight that synchronized vendor–manufacturer coordination prevents shortages and ensures that raw materials used in precast production maintain acceptable quality.</w:t>
      </w:r>
    </w:p>
    <w:p w14:paraId="27C17615" w14:textId="77777777" w:rsidR="0000095A" w:rsidRPr="0000095A" w:rsidRDefault="0000095A" w:rsidP="00445F41">
      <w:pPr>
        <w:spacing w:line="360" w:lineRule="auto"/>
        <w:ind w:firstLine="360"/>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b/>
          <w:bCs/>
          <w:kern w:val="0"/>
          <w:sz w:val="22"/>
          <w:szCs w:val="22"/>
          <w14:ligatures w14:val="none"/>
        </w:rPr>
        <w:t>From Research Goal 2</w:t>
      </w:r>
      <w:r w:rsidRPr="0000095A">
        <w:rPr>
          <w:rFonts w:ascii="Bookman Old Style" w:eastAsia="Times New Roman" w:hAnsi="Bookman Old Style" w:cs="Arial"/>
          <w:kern w:val="0"/>
          <w:sz w:val="22"/>
          <w:szCs w:val="22"/>
          <w14:ligatures w14:val="none"/>
        </w:rPr>
        <w:t>, the curing cost minimization model demonstrated substantial savings in pallet cycles and curing costs by generating optimized pallet layouts. The iterative column-generation approach produced patterns that tightly pack multiple components on a single pallet. This reduced total pallet cycles, kiln usage, and energy consumption while maintaining mold, spacing, and weight rules. The same framework was shown to be valuable not only for curing operations but also for outdoor yard storage management, where companies like WASKEY and Premier Concrete struggle with limited space, irregular component sizes, and inefficient stacking. The algorithm’s ability to generate compact non-overlapping arrangements offers a scalable solution for both curing and yard storage environments.</w:t>
      </w:r>
    </w:p>
    <w:p w14:paraId="43DBD646" w14:textId="77777777" w:rsidR="0000095A" w:rsidRPr="0000095A" w:rsidRDefault="0000095A" w:rsidP="00445F41">
      <w:pPr>
        <w:spacing w:line="360" w:lineRule="auto"/>
        <w:ind w:firstLine="360"/>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b/>
          <w:bCs/>
          <w:kern w:val="0"/>
          <w:sz w:val="22"/>
          <w:szCs w:val="22"/>
          <w14:ligatures w14:val="none"/>
        </w:rPr>
        <w:t>From Research Goal 3</w:t>
      </w:r>
      <w:r w:rsidRPr="0000095A">
        <w:rPr>
          <w:rFonts w:ascii="Bookman Old Style" w:eastAsia="Times New Roman" w:hAnsi="Bookman Old Style" w:cs="Arial"/>
          <w:kern w:val="0"/>
          <w:sz w:val="22"/>
          <w:szCs w:val="22"/>
          <w14:ligatures w14:val="none"/>
        </w:rPr>
        <w:t xml:space="preserve">, the two-stage stochastic delivery model provided an effective way to allocate transportation modes under uncertain demand and travel times. The </w:t>
      </w:r>
      <w:r w:rsidRPr="0000095A">
        <w:rPr>
          <w:rFonts w:ascii="Bookman Old Style" w:eastAsia="Times New Roman" w:hAnsi="Bookman Old Style" w:cs="Arial"/>
          <w:kern w:val="0"/>
          <w:sz w:val="22"/>
          <w:szCs w:val="22"/>
          <w14:ligatures w14:val="none"/>
        </w:rPr>
        <w:lastRenderedPageBreak/>
        <w:t>genetic algorithm with SAA and greedy recourse policy reduced total transportation and penalty costs by selecting the appropriate number of vehicles per mode and optimally assigning batches across scenarios. The model achieved high utilization of existing transport capacity, reduced unmet demand, and improved the on-time service rate. Cost convergence patterns showed that the algorithm stabilizes quickly, offering a computationally feasible tool for large-scale precast logistics planning.</w:t>
      </w:r>
    </w:p>
    <w:p w14:paraId="63B822AE" w14:textId="5F9E1E9D" w:rsidR="0000095A" w:rsidRPr="0000095A" w:rsidRDefault="0000095A" w:rsidP="00445F41">
      <w:pPr>
        <w:spacing w:line="360" w:lineRule="auto"/>
        <w:ind w:firstLine="360"/>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b/>
          <w:bCs/>
          <w:kern w:val="0"/>
          <w:sz w:val="22"/>
          <w:szCs w:val="22"/>
          <w14:ligatures w14:val="none"/>
        </w:rPr>
        <w:t>From Research Goal 4</w:t>
      </w:r>
      <w:r w:rsidRPr="0000095A">
        <w:rPr>
          <w:rFonts w:ascii="Bookman Old Style" w:eastAsia="Times New Roman" w:hAnsi="Bookman Old Style" w:cs="Arial"/>
          <w:kern w:val="0"/>
          <w:sz w:val="22"/>
          <w:szCs w:val="22"/>
          <w14:ligatures w14:val="none"/>
        </w:rPr>
        <w:t xml:space="preserve">, the Physics-Informed Neural Network (PINN) accurately predicted compressive strength categories while enforcing material-science monotonicity rules. The final model achieved test accuracy above 97%, demonstrated no overfitting, and produced physically consistent predictions across cement content, water ratio, SCM proportions, and curing age. </w:t>
      </w:r>
      <w:r w:rsidR="00445F41" w:rsidRPr="0000095A">
        <w:rPr>
          <w:rFonts w:ascii="Bookman Old Style" w:eastAsia="Times New Roman" w:hAnsi="Bookman Old Style" w:cs="Arial"/>
          <w:kern w:val="0"/>
          <w:sz w:val="22"/>
          <w:szCs w:val="22"/>
          <w14:ligatures w14:val="none"/>
        </w:rPr>
        <w:t>PINN</w:t>
      </w:r>
      <w:r w:rsidRPr="0000095A">
        <w:rPr>
          <w:rFonts w:ascii="Bookman Old Style" w:eastAsia="Times New Roman" w:hAnsi="Bookman Old Style" w:cs="Arial"/>
          <w:kern w:val="0"/>
          <w:sz w:val="22"/>
          <w:szCs w:val="22"/>
          <w14:ligatures w14:val="none"/>
        </w:rPr>
        <w:t xml:space="preserve"> provided a reliable bridge between upstream procurement decisions and downstream strength outcomes, enabling manufacturers to evaluate how changes in material quality or curing conditions affect concrete performance.</w:t>
      </w:r>
    </w:p>
    <w:p w14:paraId="5BC83B7A" w14:textId="622726F0" w:rsidR="0000095A" w:rsidRPr="0000095A" w:rsidRDefault="0000095A" w:rsidP="0000095A">
      <w:p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 xml:space="preserve">Overall, the combined outcomes show that an integrated approach offers major gains in cost-effectiveness, reliability, sustainability, and operational stability for precast concrete supply systems. </w:t>
      </w:r>
    </w:p>
    <w:p w14:paraId="2B9EA23F" w14:textId="3B8F53EC" w:rsidR="0000095A" w:rsidRPr="0000095A" w:rsidRDefault="00445F41" w:rsidP="00445F41">
      <w:pPr>
        <w:pStyle w:val="Heading2"/>
        <w:rPr>
          <w:rFonts w:eastAsia="Times New Roman"/>
        </w:rPr>
      </w:pPr>
      <w:bookmarkStart w:id="24" w:name="_Toc215395115"/>
      <w:r>
        <w:rPr>
          <w:rFonts w:eastAsia="Times New Roman"/>
        </w:rPr>
        <w:t xml:space="preserve">6.1 </w:t>
      </w:r>
      <w:r w:rsidR="0000095A" w:rsidRPr="0000095A">
        <w:rPr>
          <w:rFonts w:eastAsia="Times New Roman"/>
        </w:rPr>
        <w:t>Conclusions</w:t>
      </w:r>
      <w:bookmarkEnd w:id="24"/>
    </w:p>
    <w:p w14:paraId="77CD1A22" w14:textId="09BCC469" w:rsidR="0000095A" w:rsidRPr="0000095A" w:rsidRDefault="0000095A" w:rsidP="00445F41">
      <w:pPr>
        <w:spacing w:line="360" w:lineRule="auto"/>
        <w:ind w:firstLine="360"/>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This project confirms that precast concrete supply chains function as an interconnected system where one decision influences multiple downstream operations. Models that treat procurement, curing, yard layout, and delivery separately overlook the cumulative impact of delays, perishability, poor storage conditions, and suboptimal routing. By developing optimization and machine-learning tools across all major stages of the supply chain, this study provides a holistic solution that addresses real problems faced by precast facilities such as Premier Concrete, Gainey’s, and WASKEY.</w:t>
      </w:r>
      <w:r w:rsidR="00445F41">
        <w:rPr>
          <w:rFonts w:ascii="Bookman Old Style" w:eastAsia="Times New Roman" w:hAnsi="Bookman Old Style" w:cs="Arial"/>
          <w:kern w:val="0"/>
          <w:sz w:val="22"/>
          <w:szCs w:val="22"/>
          <w14:ligatures w14:val="none"/>
        </w:rPr>
        <w:t xml:space="preserve"> </w:t>
      </w:r>
      <w:r w:rsidRPr="0000095A">
        <w:rPr>
          <w:rFonts w:ascii="Bookman Old Style" w:eastAsia="Times New Roman" w:hAnsi="Bookman Old Style" w:cs="Arial"/>
          <w:kern w:val="0"/>
          <w:sz w:val="22"/>
          <w:szCs w:val="22"/>
          <w14:ligatures w14:val="none"/>
        </w:rPr>
        <w:t>The results show measurable improvements:</w:t>
      </w:r>
    </w:p>
    <w:p w14:paraId="127087B6" w14:textId="77777777" w:rsidR="0000095A" w:rsidRPr="0000095A" w:rsidRDefault="0000095A" w:rsidP="0000095A">
      <w:pPr>
        <w:numPr>
          <w:ilvl w:val="0"/>
          <w:numId w:val="11"/>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lower procurement and holding costs under uncertain demand,</w:t>
      </w:r>
    </w:p>
    <w:p w14:paraId="02130040" w14:textId="77777777" w:rsidR="0000095A" w:rsidRPr="0000095A" w:rsidRDefault="0000095A" w:rsidP="0000095A">
      <w:pPr>
        <w:numPr>
          <w:ilvl w:val="0"/>
          <w:numId w:val="11"/>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fewer pallet cycles and reduced kiln running time,</w:t>
      </w:r>
    </w:p>
    <w:p w14:paraId="2DFD5465" w14:textId="77777777" w:rsidR="0000095A" w:rsidRPr="0000095A" w:rsidRDefault="0000095A" w:rsidP="0000095A">
      <w:pPr>
        <w:numPr>
          <w:ilvl w:val="0"/>
          <w:numId w:val="11"/>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improved yard space utilization and reduced internal truck movement,</w:t>
      </w:r>
    </w:p>
    <w:p w14:paraId="6A9B628F" w14:textId="77777777" w:rsidR="0000095A" w:rsidRPr="0000095A" w:rsidRDefault="0000095A" w:rsidP="0000095A">
      <w:pPr>
        <w:numPr>
          <w:ilvl w:val="0"/>
          <w:numId w:val="11"/>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reduced early/late penalties and transportation costs,</w:t>
      </w:r>
    </w:p>
    <w:p w14:paraId="6620FDCF" w14:textId="4CE225EC" w:rsidR="0000095A" w:rsidRPr="0000095A" w:rsidRDefault="003776E5" w:rsidP="0000095A">
      <w:pPr>
        <w:numPr>
          <w:ilvl w:val="0"/>
          <w:numId w:val="11"/>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accurate</w:t>
      </w:r>
      <w:r w:rsidR="0000095A" w:rsidRPr="0000095A">
        <w:rPr>
          <w:rFonts w:ascii="Bookman Old Style" w:eastAsia="Times New Roman" w:hAnsi="Bookman Old Style" w:cs="Arial"/>
          <w:kern w:val="0"/>
          <w:sz w:val="22"/>
          <w:szCs w:val="22"/>
          <w14:ligatures w14:val="none"/>
        </w:rPr>
        <w:t xml:space="preserve"> prediction linked to mix design and curing conditions.</w:t>
      </w:r>
    </w:p>
    <w:p w14:paraId="4EECA995" w14:textId="2355733B" w:rsidR="0000095A" w:rsidRPr="0000095A" w:rsidRDefault="0000095A" w:rsidP="00445F41">
      <w:pPr>
        <w:spacing w:line="360" w:lineRule="auto"/>
        <w:ind w:firstLine="360"/>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The integrated framework therefore enhances cost efficiency, production reliability, and sustainability across the entire precast lifecycle.</w:t>
      </w:r>
    </w:p>
    <w:p w14:paraId="6832A061" w14:textId="4760E346" w:rsidR="0000095A" w:rsidRPr="0000095A" w:rsidRDefault="00445F41" w:rsidP="00445F41">
      <w:pPr>
        <w:pStyle w:val="Heading2"/>
        <w:rPr>
          <w:rFonts w:eastAsia="Times New Roman"/>
        </w:rPr>
      </w:pPr>
      <w:bookmarkStart w:id="25" w:name="_Toc215395116"/>
      <w:r>
        <w:rPr>
          <w:rFonts w:eastAsia="Times New Roman"/>
        </w:rPr>
        <w:lastRenderedPageBreak/>
        <w:t xml:space="preserve">6.2 </w:t>
      </w:r>
      <w:r w:rsidR="0000095A" w:rsidRPr="0000095A">
        <w:rPr>
          <w:rFonts w:eastAsia="Times New Roman"/>
        </w:rPr>
        <w:t>Recommendations for Future Research</w:t>
      </w:r>
      <w:bookmarkEnd w:id="25"/>
    </w:p>
    <w:p w14:paraId="793F8E9D" w14:textId="77777777" w:rsidR="0000095A" w:rsidRPr="0000095A" w:rsidRDefault="0000095A" w:rsidP="0000095A">
      <w:pPr>
        <w:spacing w:line="360" w:lineRule="auto"/>
        <w:jc w:val="both"/>
        <w:rPr>
          <w:rFonts w:ascii="Bookman Old Style" w:eastAsia="Times New Roman" w:hAnsi="Bookman Old Style" w:cs="Arial"/>
          <w:b/>
          <w:bCs/>
          <w:kern w:val="0"/>
          <w:sz w:val="22"/>
          <w:szCs w:val="22"/>
          <w14:ligatures w14:val="none"/>
        </w:rPr>
      </w:pPr>
      <w:r w:rsidRPr="0000095A">
        <w:rPr>
          <w:rFonts w:ascii="Bookman Old Style" w:eastAsia="Times New Roman" w:hAnsi="Bookman Old Style" w:cs="Arial"/>
          <w:b/>
          <w:bCs/>
          <w:kern w:val="0"/>
          <w:sz w:val="22"/>
          <w:szCs w:val="22"/>
          <w14:ligatures w14:val="none"/>
        </w:rPr>
        <w:t>1. Expand Multi-Material and Multi-Vendor Coordination</w:t>
      </w:r>
    </w:p>
    <w:p w14:paraId="164F1406" w14:textId="77777777" w:rsidR="0000095A" w:rsidRPr="0000095A" w:rsidRDefault="0000095A" w:rsidP="00BE1732">
      <w:pPr>
        <w:spacing w:line="360" w:lineRule="auto"/>
        <w:ind w:firstLine="360"/>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Future studies should incorporate multiple vendors supplying different perishable raw materials simultaneously. Each material has a unique shelf-life, demand pattern, and cost structure, creating complex substitution and coordination dynamics. Integrating multiple vendors would more closely reflect real manufacturing challenges.</w:t>
      </w:r>
    </w:p>
    <w:p w14:paraId="72BFEEBC" w14:textId="77777777" w:rsidR="0000095A" w:rsidRPr="0000095A" w:rsidRDefault="0000095A" w:rsidP="0000095A">
      <w:pPr>
        <w:spacing w:line="360" w:lineRule="auto"/>
        <w:jc w:val="both"/>
        <w:rPr>
          <w:rFonts w:ascii="Bookman Old Style" w:eastAsia="Times New Roman" w:hAnsi="Bookman Old Style" w:cs="Arial"/>
          <w:b/>
          <w:bCs/>
          <w:kern w:val="0"/>
          <w:sz w:val="22"/>
          <w:szCs w:val="22"/>
          <w14:ligatures w14:val="none"/>
        </w:rPr>
      </w:pPr>
      <w:r w:rsidRPr="0000095A">
        <w:rPr>
          <w:rFonts w:ascii="Bookman Old Style" w:eastAsia="Times New Roman" w:hAnsi="Bookman Old Style" w:cs="Arial"/>
          <w:b/>
          <w:bCs/>
          <w:kern w:val="0"/>
          <w:sz w:val="22"/>
          <w:szCs w:val="22"/>
          <w14:ligatures w14:val="none"/>
        </w:rPr>
        <w:t>2. Extend Yard Layout Optimization Beyond Curing</w:t>
      </w:r>
    </w:p>
    <w:p w14:paraId="4836AA37" w14:textId="77777777" w:rsidR="0000095A" w:rsidRPr="0000095A" w:rsidRDefault="0000095A" w:rsidP="00BE1732">
      <w:pPr>
        <w:spacing w:line="360" w:lineRule="auto"/>
        <w:ind w:firstLine="360"/>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Although the curing-layout algorithm works for yard storage, future research should incorporate yard-specific constraints such as:</w:t>
      </w:r>
    </w:p>
    <w:p w14:paraId="742CED00" w14:textId="77777777" w:rsidR="0000095A" w:rsidRPr="0000095A" w:rsidRDefault="0000095A" w:rsidP="0000095A">
      <w:pPr>
        <w:numPr>
          <w:ilvl w:val="0"/>
          <w:numId w:val="12"/>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crane operating zones,</w:t>
      </w:r>
    </w:p>
    <w:p w14:paraId="7A8CFDDA" w14:textId="77777777" w:rsidR="0000095A" w:rsidRPr="0000095A" w:rsidRDefault="0000095A" w:rsidP="0000095A">
      <w:pPr>
        <w:numPr>
          <w:ilvl w:val="0"/>
          <w:numId w:val="12"/>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forklift turning radii,</w:t>
      </w:r>
    </w:p>
    <w:p w14:paraId="0DF380EB" w14:textId="77777777" w:rsidR="0000095A" w:rsidRPr="0000095A" w:rsidRDefault="0000095A" w:rsidP="0000095A">
      <w:pPr>
        <w:numPr>
          <w:ilvl w:val="0"/>
          <w:numId w:val="12"/>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ground-bearing limits,</w:t>
      </w:r>
    </w:p>
    <w:p w14:paraId="51A5806D" w14:textId="77777777" w:rsidR="0000095A" w:rsidRPr="0000095A" w:rsidRDefault="0000095A" w:rsidP="0000095A">
      <w:pPr>
        <w:numPr>
          <w:ilvl w:val="0"/>
          <w:numId w:val="12"/>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priority stacks for outbound shipments,</w:t>
      </w:r>
    </w:p>
    <w:p w14:paraId="553CB342" w14:textId="77777777" w:rsidR="0000095A" w:rsidRPr="0000095A" w:rsidRDefault="0000095A" w:rsidP="0000095A">
      <w:pPr>
        <w:numPr>
          <w:ilvl w:val="0"/>
          <w:numId w:val="12"/>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dynamic rearrangement costs.</w:t>
      </w:r>
    </w:p>
    <w:p w14:paraId="14B5C6C4" w14:textId="51728EC3" w:rsidR="0000095A" w:rsidRPr="0000095A" w:rsidRDefault="0000095A" w:rsidP="00BE1732">
      <w:pPr>
        <w:spacing w:line="360" w:lineRule="auto"/>
        <w:ind w:firstLine="360"/>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Yard operations tend to change daily based on order urgency, crane availability, and trailer arrival times</w:t>
      </w:r>
      <w:r w:rsidR="00445F41">
        <w:rPr>
          <w:rFonts w:ascii="Bookman Old Style" w:eastAsia="Times New Roman" w:hAnsi="Bookman Old Style" w:cs="Arial"/>
          <w:kern w:val="0"/>
          <w:sz w:val="22"/>
          <w:szCs w:val="22"/>
          <w14:ligatures w14:val="none"/>
        </w:rPr>
        <w:t xml:space="preserve"> </w:t>
      </w:r>
      <w:r w:rsidRPr="0000095A">
        <w:rPr>
          <w:rFonts w:ascii="Bookman Old Style" w:eastAsia="Times New Roman" w:hAnsi="Bookman Old Style" w:cs="Arial"/>
          <w:kern w:val="0"/>
          <w:sz w:val="22"/>
          <w:szCs w:val="22"/>
          <w14:ligatures w14:val="none"/>
        </w:rPr>
        <w:t>areas requiring dynamic and real-time extensions of the model.</w:t>
      </w:r>
    </w:p>
    <w:p w14:paraId="1C97143D" w14:textId="77777777" w:rsidR="0000095A" w:rsidRPr="0000095A" w:rsidRDefault="0000095A" w:rsidP="0000095A">
      <w:pPr>
        <w:spacing w:line="360" w:lineRule="auto"/>
        <w:jc w:val="both"/>
        <w:rPr>
          <w:rFonts w:ascii="Bookman Old Style" w:eastAsia="Times New Roman" w:hAnsi="Bookman Old Style" w:cs="Arial"/>
          <w:b/>
          <w:bCs/>
          <w:kern w:val="0"/>
          <w:sz w:val="22"/>
          <w:szCs w:val="22"/>
          <w14:ligatures w14:val="none"/>
        </w:rPr>
      </w:pPr>
      <w:r w:rsidRPr="0000095A">
        <w:rPr>
          <w:rFonts w:ascii="Bookman Old Style" w:eastAsia="Times New Roman" w:hAnsi="Bookman Old Style" w:cs="Arial"/>
          <w:b/>
          <w:bCs/>
          <w:kern w:val="0"/>
          <w:sz w:val="22"/>
          <w:szCs w:val="22"/>
          <w14:ligatures w14:val="none"/>
        </w:rPr>
        <w:t>3. Integrate Delivery Routing With Real-Time GPS and Traffic Information</w:t>
      </w:r>
    </w:p>
    <w:p w14:paraId="6AF02320" w14:textId="42CF2BD2" w:rsidR="0000095A" w:rsidRPr="0000095A" w:rsidRDefault="0000095A" w:rsidP="00BE1732">
      <w:pPr>
        <w:spacing w:line="360" w:lineRule="auto"/>
        <w:ind w:firstLine="360"/>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 xml:space="preserve">The current delivery model uses probabilistic travel times. Future work should incorporate live GPS data, congestion patterns, and weather delays using machine-learning prediction models or reinforcement learning. This would support real-time rescheduling and adaptive </w:t>
      </w:r>
      <w:r w:rsidR="00F936AC" w:rsidRPr="0000095A">
        <w:rPr>
          <w:rFonts w:ascii="Bookman Old Style" w:eastAsia="Times New Roman" w:hAnsi="Bookman Old Style" w:cs="Arial"/>
          <w:kern w:val="0"/>
          <w:sz w:val="22"/>
          <w:szCs w:val="22"/>
          <w14:ligatures w14:val="none"/>
        </w:rPr>
        <w:t>routes</w:t>
      </w:r>
      <w:r w:rsidRPr="0000095A">
        <w:rPr>
          <w:rFonts w:ascii="Bookman Old Style" w:eastAsia="Times New Roman" w:hAnsi="Bookman Old Style" w:cs="Arial"/>
          <w:kern w:val="0"/>
          <w:sz w:val="22"/>
          <w:szCs w:val="22"/>
          <w14:ligatures w14:val="none"/>
        </w:rPr>
        <w:t>.</w:t>
      </w:r>
    </w:p>
    <w:p w14:paraId="198080F5" w14:textId="77777777" w:rsidR="0000095A" w:rsidRPr="0000095A" w:rsidRDefault="0000095A" w:rsidP="0000095A">
      <w:pPr>
        <w:spacing w:line="360" w:lineRule="auto"/>
        <w:jc w:val="both"/>
        <w:rPr>
          <w:rFonts w:ascii="Bookman Old Style" w:eastAsia="Times New Roman" w:hAnsi="Bookman Old Style" w:cs="Arial"/>
          <w:b/>
          <w:bCs/>
          <w:kern w:val="0"/>
          <w:sz w:val="22"/>
          <w:szCs w:val="22"/>
          <w14:ligatures w14:val="none"/>
        </w:rPr>
      </w:pPr>
      <w:r w:rsidRPr="0000095A">
        <w:rPr>
          <w:rFonts w:ascii="Bookman Old Style" w:eastAsia="Times New Roman" w:hAnsi="Bookman Old Style" w:cs="Arial"/>
          <w:b/>
          <w:bCs/>
          <w:kern w:val="0"/>
          <w:sz w:val="22"/>
          <w:szCs w:val="22"/>
          <w14:ligatures w14:val="none"/>
        </w:rPr>
        <w:t>4. Develop a Digital Twin for Precast Supply Chains</w:t>
      </w:r>
    </w:p>
    <w:p w14:paraId="71DFF411" w14:textId="21210502" w:rsidR="0000095A" w:rsidRPr="0000095A" w:rsidRDefault="0000095A" w:rsidP="00BE1732">
      <w:pPr>
        <w:spacing w:line="360" w:lineRule="auto"/>
        <w:ind w:firstLine="360"/>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Combining all models</w:t>
      </w:r>
      <w:r w:rsidR="004613F3">
        <w:rPr>
          <w:rFonts w:ascii="Bookman Old Style" w:eastAsia="Times New Roman" w:hAnsi="Bookman Old Style" w:cs="Arial"/>
          <w:kern w:val="0"/>
          <w:sz w:val="22"/>
          <w:szCs w:val="22"/>
          <w14:ligatures w14:val="none"/>
        </w:rPr>
        <w:t xml:space="preserve">: </w:t>
      </w:r>
      <w:r w:rsidRPr="0000095A">
        <w:rPr>
          <w:rFonts w:ascii="Bookman Old Style" w:eastAsia="Times New Roman" w:hAnsi="Bookman Old Style" w:cs="Arial"/>
          <w:kern w:val="0"/>
          <w:sz w:val="22"/>
          <w:szCs w:val="22"/>
          <w14:ligatures w14:val="none"/>
        </w:rPr>
        <w:t>procurement, curing, yard layout, delivery, and strength prediction</w:t>
      </w:r>
      <w:r w:rsidR="004613F3">
        <w:rPr>
          <w:rFonts w:ascii="Bookman Old Style" w:eastAsia="Times New Roman" w:hAnsi="Bookman Old Style" w:cs="Arial"/>
          <w:kern w:val="0"/>
          <w:sz w:val="22"/>
          <w:szCs w:val="22"/>
          <w14:ligatures w14:val="none"/>
        </w:rPr>
        <w:t xml:space="preserve">, </w:t>
      </w:r>
      <w:r w:rsidRPr="0000095A">
        <w:rPr>
          <w:rFonts w:ascii="Bookman Old Style" w:eastAsia="Times New Roman" w:hAnsi="Bookman Old Style" w:cs="Arial"/>
          <w:kern w:val="0"/>
          <w:sz w:val="22"/>
          <w:szCs w:val="22"/>
          <w14:ligatures w14:val="none"/>
        </w:rPr>
        <w:t>into a unified digital twin would allow manufacturers to simulate system-wide impacts of decisions in real time. A digital twin would also support predictive maintenance, automated scheduling, and long-term capacity planning.</w:t>
      </w:r>
    </w:p>
    <w:p w14:paraId="37A331CD" w14:textId="77777777" w:rsidR="0000095A" w:rsidRPr="0000095A" w:rsidRDefault="0000095A" w:rsidP="0000095A">
      <w:pPr>
        <w:spacing w:line="360" w:lineRule="auto"/>
        <w:jc w:val="both"/>
        <w:rPr>
          <w:rFonts w:ascii="Bookman Old Style" w:eastAsia="Times New Roman" w:hAnsi="Bookman Old Style" w:cs="Arial"/>
          <w:b/>
          <w:bCs/>
          <w:kern w:val="0"/>
          <w:sz w:val="22"/>
          <w:szCs w:val="22"/>
          <w14:ligatures w14:val="none"/>
        </w:rPr>
      </w:pPr>
      <w:r w:rsidRPr="0000095A">
        <w:rPr>
          <w:rFonts w:ascii="Bookman Old Style" w:eastAsia="Times New Roman" w:hAnsi="Bookman Old Style" w:cs="Arial"/>
          <w:b/>
          <w:bCs/>
          <w:kern w:val="0"/>
          <w:sz w:val="22"/>
          <w:szCs w:val="22"/>
          <w14:ligatures w14:val="none"/>
        </w:rPr>
        <w:t>5. Expand the PINN to Predict Durability and Long-Term Performance</w:t>
      </w:r>
    </w:p>
    <w:p w14:paraId="0ABA689B" w14:textId="77777777" w:rsidR="0000095A" w:rsidRPr="0000095A" w:rsidRDefault="0000095A" w:rsidP="00BE1732">
      <w:pPr>
        <w:spacing w:line="360" w:lineRule="auto"/>
        <w:ind w:firstLine="360"/>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Future PINN models should incorporate temperature history, humidity, admixture chemistry, shrinkage behavior, and field curing conditions to predict durability metrics such as:</w:t>
      </w:r>
    </w:p>
    <w:p w14:paraId="2C4BC1B3" w14:textId="77777777" w:rsidR="0000095A" w:rsidRPr="0000095A" w:rsidRDefault="0000095A" w:rsidP="0000095A">
      <w:pPr>
        <w:numPr>
          <w:ilvl w:val="0"/>
          <w:numId w:val="13"/>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chloride penetration,</w:t>
      </w:r>
    </w:p>
    <w:p w14:paraId="7152BD20" w14:textId="77777777" w:rsidR="0000095A" w:rsidRPr="0000095A" w:rsidRDefault="0000095A" w:rsidP="0000095A">
      <w:pPr>
        <w:numPr>
          <w:ilvl w:val="0"/>
          <w:numId w:val="13"/>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freeze-thaw resistance,</w:t>
      </w:r>
    </w:p>
    <w:p w14:paraId="0E2E714F" w14:textId="77777777" w:rsidR="0000095A" w:rsidRPr="0000095A" w:rsidRDefault="0000095A" w:rsidP="0000095A">
      <w:pPr>
        <w:numPr>
          <w:ilvl w:val="0"/>
          <w:numId w:val="13"/>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carbonation depth,</w:t>
      </w:r>
    </w:p>
    <w:p w14:paraId="26BDA0C5" w14:textId="77777777" w:rsidR="0000095A" w:rsidRPr="0000095A" w:rsidRDefault="0000095A" w:rsidP="0000095A">
      <w:pPr>
        <w:numPr>
          <w:ilvl w:val="0"/>
          <w:numId w:val="13"/>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lastRenderedPageBreak/>
        <w:t>long-term modulus of elasticity.</w:t>
      </w:r>
    </w:p>
    <w:p w14:paraId="08146A37" w14:textId="1849C05F" w:rsidR="0000095A" w:rsidRPr="0000095A" w:rsidRDefault="0000095A" w:rsidP="00BE1732">
      <w:pPr>
        <w:spacing w:line="360" w:lineRule="auto"/>
        <w:ind w:firstLine="360"/>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kern w:val="0"/>
          <w:sz w:val="22"/>
          <w:szCs w:val="22"/>
          <w14:ligatures w14:val="none"/>
        </w:rPr>
        <w:t>This would integrate materials science with logistics and production decisions.</w:t>
      </w:r>
    </w:p>
    <w:p w14:paraId="123B7170" w14:textId="454CC3AA" w:rsidR="0000095A" w:rsidRPr="0000095A" w:rsidRDefault="004613F3" w:rsidP="004613F3">
      <w:pPr>
        <w:pStyle w:val="Heading2"/>
        <w:rPr>
          <w:rFonts w:eastAsia="Times New Roman"/>
        </w:rPr>
      </w:pPr>
      <w:bookmarkStart w:id="26" w:name="_Toc215395117"/>
      <w:r>
        <w:rPr>
          <w:rFonts w:eastAsia="Times New Roman"/>
        </w:rPr>
        <w:t xml:space="preserve">6.3 </w:t>
      </w:r>
      <w:r w:rsidR="0000095A" w:rsidRPr="0000095A">
        <w:rPr>
          <w:rFonts w:eastAsia="Times New Roman"/>
        </w:rPr>
        <w:t>Challenges and Potential Barriers for Future Research</w:t>
      </w:r>
      <w:bookmarkEnd w:id="26"/>
    </w:p>
    <w:p w14:paraId="0D7B84AC" w14:textId="16C3DECD" w:rsidR="0000095A" w:rsidRPr="0000095A" w:rsidRDefault="0000095A" w:rsidP="0000095A">
      <w:pPr>
        <w:numPr>
          <w:ilvl w:val="0"/>
          <w:numId w:val="14"/>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b/>
          <w:bCs/>
          <w:kern w:val="0"/>
          <w:sz w:val="22"/>
          <w:szCs w:val="22"/>
          <w14:ligatures w14:val="none"/>
        </w:rPr>
        <w:t>Data Availability and Quality</w:t>
      </w:r>
      <w:r w:rsidR="004613F3">
        <w:rPr>
          <w:rFonts w:ascii="Bookman Old Style" w:eastAsia="Times New Roman" w:hAnsi="Bookman Old Style" w:cs="Arial"/>
          <w:b/>
          <w:bCs/>
          <w:kern w:val="0"/>
          <w:sz w:val="22"/>
          <w:szCs w:val="22"/>
          <w14:ligatures w14:val="none"/>
        </w:rPr>
        <w:t xml:space="preserve">: </w:t>
      </w:r>
      <w:r w:rsidRPr="0000095A">
        <w:rPr>
          <w:rFonts w:ascii="Bookman Old Style" w:eastAsia="Times New Roman" w:hAnsi="Bookman Old Style" w:cs="Arial"/>
          <w:kern w:val="0"/>
          <w:sz w:val="22"/>
          <w:szCs w:val="22"/>
          <w14:ligatures w14:val="none"/>
        </w:rPr>
        <w:t>Real-world data on demand, curing temperatures, yard movements, crane logs, and strength outcomes are often incomplete, inconsistent, or proprietary. Many companies are reluctant to share internal operational data.</w:t>
      </w:r>
    </w:p>
    <w:p w14:paraId="569D69B0" w14:textId="01602B16" w:rsidR="0000095A" w:rsidRPr="0000095A" w:rsidRDefault="0000095A" w:rsidP="0000095A">
      <w:pPr>
        <w:numPr>
          <w:ilvl w:val="0"/>
          <w:numId w:val="14"/>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b/>
          <w:bCs/>
          <w:kern w:val="0"/>
          <w:sz w:val="22"/>
          <w:szCs w:val="22"/>
          <w14:ligatures w14:val="none"/>
        </w:rPr>
        <w:t>High Computational Burden</w:t>
      </w:r>
      <w:r w:rsidR="004613F3">
        <w:rPr>
          <w:rFonts w:ascii="Bookman Old Style" w:eastAsia="Times New Roman" w:hAnsi="Bookman Old Style" w:cs="Arial"/>
          <w:kern w:val="0"/>
          <w:sz w:val="22"/>
          <w:szCs w:val="22"/>
          <w14:ligatures w14:val="none"/>
        </w:rPr>
        <w:t xml:space="preserve">: </w:t>
      </w:r>
      <w:r w:rsidRPr="0000095A">
        <w:rPr>
          <w:rFonts w:ascii="Bookman Old Style" w:eastAsia="Times New Roman" w:hAnsi="Bookman Old Style" w:cs="Arial"/>
          <w:kern w:val="0"/>
          <w:sz w:val="22"/>
          <w:szCs w:val="22"/>
          <w14:ligatures w14:val="none"/>
        </w:rPr>
        <w:t>Models involving stochastic optimization, dynamic yard layout, and multi-agent routing require significant computing power. Scaling them to large facilities may require specialized hardware and parallelization.</w:t>
      </w:r>
    </w:p>
    <w:p w14:paraId="6FEC6F68" w14:textId="576D3BFA" w:rsidR="0000095A" w:rsidRPr="0000095A" w:rsidRDefault="0000095A" w:rsidP="0000095A">
      <w:pPr>
        <w:numPr>
          <w:ilvl w:val="0"/>
          <w:numId w:val="14"/>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b/>
          <w:bCs/>
          <w:kern w:val="0"/>
          <w:sz w:val="22"/>
          <w:szCs w:val="22"/>
          <w14:ligatures w14:val="none"/>
        </w:rPr>
        <w:t>Industry Resistance to Operational Changes</w:t>
      </w:r>
      <w:r w:rsidR="004613F3">
        <w:rPr>
          <w:rFonts w:ascii="Bookman Old Style" w:eastAsia="Times New Roman" w:hAnsi="Bookman Old Style" w:cs="Arial"/>
          <w:kern w:val="0"/>
          <w:sz w:val="22"/>
          <w:szCs w:val="22"/>
          <w14:ligatures w14:val="none"/>
        </w:rPr>
        <w:t xml:space="preserve">: </w:t>
      </w:r>
      <w:r w:rsidRPr="0000095A">
        <w:rPr>
          <w:rFonts w:ascii="Bookman Old Style" w:eastAsia="Times New Roman" w:hAnsi="Bookman Old Style" w:cs="Arial"/>
          <w:kern w:val="0"/>
          <w:sz w:val="22"/>
          <w:szCs w:val="22"/>
          <w14:ligatures w14:val="none"/>
        </w:rPr>
        <w:t>Precast facilities often rely on long-standing manual processes. Implementing advanced optimization or PINN-based decision tools may face adoption barriers due to training needs or cultural resistance.</w:t>
      </w:r>
    </w:p>
    <w:p w14:paraId="5C7AED41" w14:textId="1C5CBD3B" w:rsidR="0000095A" w:rsidRPr="0000095A" w:rsidRDefault="0000095A" w:rsidP="0000095A">
      <w:pPr>
        <w:numPr>
          <w:ilvl w:val="0"/>
          <w:numId w:val="14"/>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b/>
          <w:bCs/>
          <w:kern w:val="0"/>
          <w:sz w:val="22"/>
          <w:szCs w:val="22"/>
          <w14:ligatures w14:val="none"/>
        </w:rPr>
        <w:t>Integration With Legacy Systems</w:t>
      </w:r>
      <w:r w:rsidR="004613F3">
        <w:rPr>
          <w:rFonts w:ascii="Bookman Old Style" w:eastAsia="Times New Roman" w:hAnsi="Bookman Old Style" w:cs="Arial"/>
          <w:kern w:val="0"/>
          <w:sz w:val="22"/>
          <w:szCs w:val="22"/>
          <w14:ligatures w14:val="none"/>
        </w:rPr>
        <w:t xml:space="preserve">: </w:t>
      </w:r>
      <w:r w:rsidRPr="0000095A">
        <w:rPr>
          <w:rFonts w:ascii="Bookman Old Style" w:eastAsia="Times New Roman" w:hAnsi="Bookman Old Style" w:cs="Arial"/>
          <w:kern w:val="0"/>
          <w:sz w:val="22"/>
          <w:szCs w:val="22"/>
          <w14:ligatures w14:val="none"/>
        </w:rPr>
        <w:t>Existing ERP, production, and inventory systems at many facilities are outdated and may be incompatible with modern optimization engines.</w:t>
      </w:r>
    </w:p>
    <w:p w14:paraId="72ECB5D8" w14:textId="3352B0F8" w:rsidR="0000095A" w:rsidRPr="0000095A" w:rsidRDefault="0000095A" w:rsidP="0000095A">
      <w:pPr>
        <w:numPr>
          <w:ilvl w:val="0"/>
          <w:numId w:val="14"/>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b/>
          <w:bCs/>
          <w:kern w:val="0"/>
          <w:sz w:val="22"/>
          <w:szCs w:val="22"/>
          <w14:ligatures w14:val="none"/>
        </w:rPr>
        <w:t>Physical Constraints Not Captured in Models</w:t>
      </w:r>
      <w:r w:rsidR="004613F3">
        <w:rPr>
          <w:rFonts w:ascii="Bookman Old Style" w:eastAsia="Times New Roman" w:hAnsi="Bookman Old Style" w:cs="Arial"/>
          <w:kern w:val="0"/>
          <w:sz w:val="22"/>
          <w:szCs w:val="22"/>
          <w14:ligatures w14:val="none"/>
        </w:rPr>
        <w:t xml:space="preserve">: </w:t>
      </w:r>
      <w:r w:rsidRPr="0000095A">
        <w:rPr>
          <w:rFonts w:ascii="Bookman Old Style" w:eastAsia="Times New Roman" w:hAnsi="Bookman Old Style" w:cs="Arial"/>
          <w:kern w:val="0"/>
          <w:sz w:val="22"/>
          <w:szCs w:val="22"/>
          <w14:ligatures w14:val="none"/>
        </w:rPr>
        <w:t>Yard operations involve worker behavior, weather disruptions, crane breakdowns, and unexpected changes in project demand</w:t>
      </w:r>
      <w:r w:rsidR="004613F3">
        <w:rPr>
          <w:rFonts w:ascii="Bookman Old Style" w:eastAsia="Times New Roman" w:hAnsi="Bookman Old Style" w:cs="Arial"/>
          <w:kern w:val="0"/>
          <w:sz w:val="22"/>
          <w:szCs w:val="22"/>
          <w14:ligatures w14:val="none"/>
        </w:rPr>
        <w:t xml:space="preserve"> </w:t>
      </w:r>
      <w:r w:rsidRPr="0000095A">
        <w:rPr>
          <w:rFonts w:ascii="Bookman Old Style" w:eastAsia="Times New Roman" w:hAnsi="Bookman Old Style" w:cs="Arial"/>
          <w:kern w:val="0"/>
          <w:sz w:val="22"/>
          <w:szCs w:val="22"/>
          <w14:ligatures w14:val="none"/>
        </w:rPr>
        <w:t>factors that are hard to encode mathematically.</w:t>
      </w:r>
    </w:p>
    <w:p w14:paraId="7E091A7F" w14:textId="65F7FD4B" w:rsidR="0000095A" w:rsidRPr="0000095A" w:rsidRDefault="0000095A" w:rsidP="0000095A">
      <w:pPr>
        <w:numPr>
          <w:ilvl w:val="0"/>
          <w:numId w:val="14"/>
        </w:numPr>
        <w:spacing w:line="360" w:lineRule="auto"/>
        <w:jc w:val="both"/>
        <w:rPr>
          <w:rFonts w:ascii="Bookman Old Style" w:eastAsia="Times New Roman" w:hAnsi="Bookman Old Style" w:cs="Arial"/>
          <w:kern w:val="0"/>
          <w:sz w:val="22"/>
          <w:szCs w:val="22"/>
          <w14:ligatures w14:val="none"/>
        </w:rPr>
      </w:pPr>
      <w:r w:rsidRPr="0000095A">
        <w:rPr>
          <w:rFonts w:ascii="Bookman Old Style" w:eastAsia="Times New Roman" w:hAnsi="Bookman Old Style" w:cs="Arial"/>
          <w:b/>
          <w:bCs/>
          <w:kern w:val="0"/>
          <w:sz w:val="22"/>
          <w:szCs w:val="22"/>
          <w14:ligatures w14:val="none"/>
        </w:rPr>
        <w:t>Regulatory and Safety Considerations</w:t>
      </w:r>
      <w:r w:rsidR="004613F3">
        <w:rPr>
          <w:rFonts w:ascii="Bookman Old Style" w:eastAsia="Times New Roman" w:hAnsi="Bookman Old Style" w:cs="Arial"/>
          <w:kern w:val="0"/>
          <w:sz w:val="22"/>
          <w:szCs w:val="22"/>
          <w14:ligatures w14:val="none"/>
        </w:rPr>
        <w:t xml:space="preserve">: </w:t>
      </w:r>
      <w:r w:rsidRPr="0000095A">
        <w:rPr>
          <w:rFonts w:ascii="Bookman Old Style" w:eastAsia="Times New Roman" w:hAnsi="Bookman Old Style" w:cs="Arial"/>
          <w:kern w:val="0"/>
          <w:sz w:val="22"/>
          <w:szCs w:val="22"/>
          <w14:ligatures w14:val="none"/>
        </w:rPr>
        <w:t>Any automated yard or curing optimization must consider OSHA rules, equipment safety, and load-bearing constraints, which can introduce additional constraints not modeled here.</w:t>
      </w:r>
    </w:p>
    <w:p w14:paraId="761E5514" w14:textId="0DAA1750" w:rsidR="009E4833" w:rsidRPr="009E4833" w:rsidRDefault="009E4833" w:rsidP="00A2330D">
      <w:pPr>
        <w:pStyle w:val="Heading1"/>
        <w:rPr>
          <w:rFonts w:eastAsia="Times New Roman"/>
        </w:rPr>
      </w:pPr>
      <w:bookmarkStart w:id="27" w:name="_Toc215395118"/>
      <w:r w:rsidRPr="009E4833">
        <w:rPr>
          <w:rFonts w:eastAsia="Times New Roman"/>
        </w:rPr>
        <w:t>Practical application</w:t>
      </w:r>
      <w:r w:rsidR="00C374C9">
        <w:rPr>
          <w:rFonts w:eastAsia="Times New Roman"/>
        </w:rPr>
        <w:t>s</w:t>
      </w:r>
      <w:bookmarkEnd w:id="27"/>
    </w:p>
    <w:p w14:paraId="42D3A2A6" w14:textId="77777777" w:rsidR="00D74674" w:rsidRDefault="006C1433" w:rsidP="00B44F4F">
      <w:pPr>
        <w:pStyle w:val="NormalWeb"/>
        <w:spacing w:line="360" w:lineRule="auto"/>
        <w:ind w:firstLine="360"/>
        <w:jc w:val="both"/>
        <w:rPr>
          <w:rFonts w:ascii="Bookman Old Style" w:hAnsi="Bookman Old Style"/>
          <w:sz w:val="22"/>
          <w:szCs w:val="22"/>
        </w:rPr>
      </w:pPr>
      <w:r w:rsidRPr="006C1433">
        <w:rPr>
          <w:rFonts w:ascii="Bookman Old Style" w:hAnsi="Bookman Old Style"/>
          <w:sz w:val="22"/>
          <w:szCs w:val="22"/>
        </w:rPr>
        <w:t>This research provides a comprehensive framework that strengthens the durability and service life of transportation infrastructure by improving the planning, production, curing, storage, and delivery of precast concrete components. Roads, bridges, and highway structures depend heavily on the consistent quality and timely availability of precast elements.</w:t>
      </w:r>
    </w:p>
    <w:p w14:paraId="5750BE3B" w14:textId="77777777" w:rsidR="001B78A8" w:rsidRDefault="001B78A8" w:rsidP="001B78A8">
      <w:pPr>
        <w:pStyle w:val="NormalWeb"/>
        <w:spacing w:line="360" w:lineRule="auto"/>
        <w:jc w:val="both"/>
        <w:rPr>
          <w:rFonts w:ascii="Bookman Old Style" w:hAnsi="Bookman Old Style"/>
          <w:sz w:val="22"/>
          <w:szCs w:val="22"/>
        </w:rPr>
      </w:pPr>
    </w:p>
    <w:p w14:paraId="470CA569" w14:textId="19D10577" w:rsidR="009D3500" w:rsidRPr="009D3500" w:rsidRDefault="00E61E11" w:rsidP="009D3500">
      <w:pPr>
        <w:pStyle w:val="Heading2"/>
      </w:pPr>
      <w:bookmarkStart w:id="28" w:name="_Toc215395119"/>
      <w:r>
        <w:lastRenderedPageBreak/>
        <w:t>7.1 Application of the Research Segments:</w:t>
      </w:r>
      <w:bookmarkEnd w:id="28"/>
    </w:p>
    <w:p w14:paraId="1F1E00FA" w14:textId="76506B19" w:rsidR="009D3500" w:rsidRPr="009D3500" w:rsidRDefault="009D3500" w:rsidP="009D3500">
      <w:pPr>
        <w:spacing w:line="360" w:lineRule="auto"/>
        <w:ind w:firstLine="360"/>
        <w:jc w:val="both"/>
        <w:rPr>
          <w:rFonts w:ascii="Bookman Old Style" w:hAnsi="Bookman Old Style"/>
          <w:sz w:val="22"/>
          <w:szCs w:val="22"/>
        </w:rPr>
      </w:pPr>
      <w:r w:rsidRPr="009D3500">
        <w:rPr>
          <w:rFonts w:ascii="Bookman Old Style" w:hAnsi="Bookman Old Style"/>
          <w:sz w:val="22"/>
          <w:szCs w:val="22"/>
        </w:rPr>
        <w:t>The results</w:t>
      </w:r>
      <w:r>
        <w:rPr>
          <w:rFonts w:ascii="Bookman Old Style" w:hAnsi="Bookman Old Style"/>
          <w:sz w:val="22"/>
          <w:szCs w:val="22"/>
        </w:rPr>
        <w:t xml:space="preserve"> from this research</w:t>
      </w:r>
      <w:r w:rsidRPr="009D3500">
        <w:rPr>
          <w:rFonts w:ascii="Bookman Old Style" w:hAnsi="Bookman Old Style"/>
          <w:sz w:val="22"/>
          <w:szCs w:val="22"/>
        </w:rPr>
        <w:t xml:space="preserve"> have direct practical value for transportation infrastructure by improving the efficiency and consistency of precast component production. Optimized mold and pallet usage ensures components are cast with proper curing, stable scheduling, and minimal variability, which strengthens product quality before installation. This leads to precast girders, panels, and barriers with higher reliability and fewer defects, resulting in longer-lasting and more durable highways and bridges. By stabilizing the upstream manufacturing process, the overall resilience and service life of transportation infrastructure are significantly improved.</w:t>
      </w:r>
    </w:p>
    <w:p w14:paraId="07F9EF36" w14:textId="4987EF0B" w:rsidR="00E61E11" w:rsidRPr="00E61E11" w:rsidRDefault="0031674B" w:rsidP="0031674B">
      <w:pPr>
        <w:pStyle w:val="Heading3"/>
      </w:pPr>
      <w:bookmarkStart w:id="29" w:name="_Toc215395120"/>
      <w:r>
        <w:t xml:space="preserve">7.1.1 </w:t>
      </w:r>
      <w:r w:rsidR="00E61E11" w:rsidRPr="00E61E11">
        <w:t>Application of Research Goal 1: Perishability Aware Procurement Planning</w:t>
      </w:r>
      <w:r>
        <w:t>:</w:t>
      </w:r>
      <w:bookmarkEnd w:id="29"/>
    </w:p>
    <w:p w14:paraId="3E89B1A5" w14:textId="50305FE6" w:rsidR="00CC49E2" w:rsidRDefault="00CC49E2" w:rsidP="00CC49E2">
      <w:pPr>
        <w:spacing w:line="360" w:lineRule="auto"/>
        <w:ind w:firstLine="360"/>
        <w:jc w:val="both"/>
        <w:rPr>
          <w:rFonts w:ascii="Bookman Old Style" w:hAnsi="Bookman Old Style"/>
          <w:sz w:val="22"/>
          <w:szCs w:val="22"/>
        </w:rPr>
      </w:pPr>
      <w:r w:rsidRPr="00CC49E2">
        <w:rPr>
          <w:rFonts w:ascii="Bookman Old Style" w:hAnsi="Bookman Old Style"/>
          <w:sz w:val="22"/>
          <w:szCs w:val="22"/>
        </w:rPr>
        <w:t xml:space="preserve">The U.S. precast concrete industry currently generates approximately USD 21–22 billion annually and is projected to exceed USD 36 billion by 2033, growing at a compound annual rate of about 6 % (Khaustovich, 2025). Figure </w:t>
      </w:r>
      <w:r>
        <w:rPr>
          <w:rFonts w:ascii="Bookman Old Style" w:hAnsi="Bookman Old Style"/>
          <w:sz w:val="22"/>
          <w:szCs w:val="22"/>
        </w:rPr>
        <w:t>7.1</w:t>
      </w:r>
      <w:r w:rsidRPr="00CC49E2">
        <w:rPr>
          <w:rFonts w:ascii="Bookman Old Style" w:hAnsi="Bookman Old Style"/>
          <w:sz w:val="22"/>
          <w:szCs w:val="22"/>
        </w:rPr>
        <w:t xml:space="preserve"> illustrates the rising revenue trend of the U.S. precast concrete industry from 2019 to 2022, measured in million USD. The industry’s revenue grew steadily from around $17,100 million in 2019 to $19,600 million in 2022, marking a strong upward trajectory. The curve steepens sharply between 2021 and 2022, indicating a period of accelerated market expansion driven by renewed infrastructure spending, increased urban development, and the growing shift toward off-site precast solutions. This consistent and rapid revenue growth demonstrates a booming demand for precast concrete components across U.S. transportation and building projects. The steep rise reflects how precast construction is becoming a preferred solution for efficiency, quality, and sustainability. </w:t>
      </w:r>
      <w:r>
        <w:rPr>
          <w:rFonts w:ascii="Bookman Old Style" w:hAnsi="Bookman Old Style"/>
          <w:sz w:val="22"/>
          <w:szCs w:val="22"/>
        </w:rPr>
        <w:t xml:space="preserve"> </w:t>
      </w:r>
      <w:r w:rsidRPr="00CC49E2">
        <w:rPr>
          <w:rFonts w:ascii="Bookman Old Style" w:hAnsi="Bookman Old Style"/>
          <w:sz w:val="22"/>
          <w:szCs w:val="22"/>
        </w:rPr>
        <w:t>Such expansion amplifies the need for an efficient supply chain that can keep up with rising demand while minimizing costs and delays. As production scales, inefficiencies in material procurement, shipment scheduling, or inventory control could cause costly bottlenecks or material wastage. Therefore, developing a cooperative, optimized vendor–manufacturer supply network as proposed in your research, is essential to sustain profitability, ensure timely deliveries, and maintain quality in this rapidly growing U.S. precast concrete market.</w:t>
      </w:r>
      <w:r>
        <w:rPr>
          <w:rFonts w:ascii="Bookman Old Style" w:hAnsi="Bookman Old Style"/>
          <w:sz w:val="22"/>
          <w:szCs w:val="22"/>
        </w:rPr>
        <w:t xml:space="preserve"> </w:t>
      </w:r>
    </w:p>
    <w:p w14:paraId="4CD1DEC3" w14:textId="77777777" w:rsidR="002B25FC" w:rsidRDefault="00686EE2" w:rsidP="002B25FC">
      <w:pPr>
        <w:keepNext/>
        <w:spacing w:line="360" w:lineRule="auto"/>
        <w:ind w:firstLine="360"/>
        <w:jc w:val="both"/>
      </w:pPr>
      <w:r>
        <w:rPr>
          <w:rFonts w:ascii="Bookman Old Style" w:hAnsi="Bookman Old Style"/>
          <w:noProof/>
          <w:sz w:val="22"/>
          <w:szCs w:val="22"/>
        </w:rPr>
        <w:lastRenderedPageBreak/>
        <w:drawing>
          <wp:inline distT="0" distB="0" distL="0" distR="0" wp14:anchorId="5BE3D152" wp14:editId="4325D77F">
            <wp:extent cx="5066030" cy="2499360"/>
            <wp:effectExtent l="0" t="0" r="1270" b="0"/>
            <wp:docPr id="367222972"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066030" cy="2499360"/>
                    </a:xfrm>
                    <a:prstGeom prst="rect">
                      <a:avLst/>
                    </a:prstGeom>
                    <a:noFill/>
                  </pic:spPr>
                </pic:pic>
              </a:graphicData>
            </a:graphic>
          </wp:inline>
        </w:drawing>
      </w:r>
    </w:p>
    <w:p w14:paraId="1F648B40" w14:textId="7755A9FC" w:rsidR="00686EE2" w:rsidRDefault="002B25FC" w:rsidP="002B25FC">
      <w:pPr>
        <w:pStyle w:val="Caption"/>
        <w:jc w:val="center"/>
        <w:rPr>
          <w:rFonts w:ascii="Bookman Old Style" w:hAnsi="Bookman Old Style"/>
          <w:i w:val="0"/>
          <w:iCs w:val="0"/>
          <w:color w:val="000000" w:themeColor="text1"/>
          <w:sz w:val="20"/>
          <w:szCs w:val="20"/>
        </w:rPr>
      </w:pPr>
      <w:r w:rsidRPr="002B25FC">
        <w:rPr>
          <w:rFonts w:ascii="Bookman Old Style" w:hAnsi="Bookman Old Style"/>
          <w:i w:val="0"/>
          <w:iCs w:val="0"/>
          <w:color w:val="000000" w:themeColor="text1"/>
          <w:sz w:val="20"/>
          <w:szCs w:val="20"/>
        </w:rPr>
        <w:t xml:space="preserve">Figure </w:t>
      </w:r>
      <w:r w:rsidRPr="002B25FC">
        <w:rPr>
          <w:rFonts w:ascii="Bookman Old Style" w:hAnsi="Bookman Old Style"/>
          <w:i w:val="0"/>
          <w:iCs w:val="0"/>
          <w:color w:val="000000" w:themeColor="text1"/>
          <w:sz w:val="20"/>
          <w:szCs w:val="20"/>
        </w:rPr>
        <w:fldChar w:fldCharType="begin"/>
      </w:r>
      <w:r w:rsidRPr="002B25FC">
        <w:rPr>
          <w:rFonts w:ascii="Bookman Old Style" w:hAnsi="Bookman Old Style"/>
          <w:i w:val="0"/>
          <w:iCs w:val="0"/>
          <w:color w:val="000000" w:themeColor="text1"/>
          <w:sz w:val="20"/>
          <w:szCs w:val="20"/>
        </w:rPr>
        <w:instrText xml:space="preserve"> STYLEREF 1 \s </w:instrText>
      </w:r>
      <w:r w:rsidRPr="002B25FC">
        <w:rPr>
          <w:rFonts w:ascii="Bookman Old Style" w:hAnsi="Bookman Old Style"/>
          <w:i w:val="0"/>
          <w:iCs w:val="0"/>
          <w:color w:val="000000" w:themeColor="text1"/>
          <w:sz w:val="20"/>
          <w:szCs w:val="20"/>
        </w:rPr>
        <w:fldChar w:fldCharType="separate"/>
      </w:r>
      <w:r w:rsidRPr="002B25FC">
        <w:rPr>
          <w:rFonts w:ascii="Bookman Old Style" w:hAnsi="Bookman Old Style"/>
          <w:i w:val="0"/>
          <w:iCs w:val="0"/>
          <w:noProof/>
          <w:color w:val="000000" w:themeColor="text1"/>
          <w:sz w:val="20"/>
          <w:szCs w:val="20"/>
        </w:rPr>
        <w:t>7</w:t>
      </w:r>
      <w:r w:rsidRPr="002B25FC">
        <w:rPr>
          <w:rFonts w:ascii="Bookman Old Style" w:hAnsi="Bookman Old Style"/>
          <w:i w:val="0"/>
          <w:iCs w:val="0"/>
          <w:color w:val="000000" w:themeColor="text1"/>
          <w:sz w:val="20"/>
          <w:szCs w:val="20"/>
        </w:rPr>
        <w:fldChar w:fldCharType="end"/>
      </w:r>
      <w:r w:rsidRPr="002B25FC">
        <w:rPr>
          <w:rFonts w:ascii="Bookman Old Style" w:hAnsi="Bookman Old Style"/>
          <w:i w:val="0"/>
          <w:iCs w:val="0"/>
          <w:color w:val="000000" w:themeColor="text1"/>
          <w:sz w:val="20"/>
          <w:szCs w:val="20"/>
        </w:rPr>
        <w:t>.</w:t>
      </w:r>
      <w:r w:rsidRPr="002B25FC">
        <w:rPr>
          <w:rFonts w:ascii="Bookman Old Style" w:hAnsi="Bookman Old Style"/>
          <w:i w:val="0"/>
          <w:iCs w:val="0"/>
          <w:color w:val="000000" w:themeColor="text1"/>
          <w:sz w:val="20"/>
          <w:szCs w:val="20"/>
        </w:rPr>
        <w:fldChar w:fldCharType="begin"/>
      </w:r>
      <w:r w:rsidRPr="002B25FC">
        <w:rPr>
          <w:rFonts w:ascii="Bookman Old Style" w:hAnsi="Bookman Old Style"/>
          <w:i w:val="0"/>
          <w:iCs w:val="0"/>
          <w:color w:val="000000" w:themeColor="text1"/>
          <w:sz w:val="20"/>
          <w:szCs w:val="20"/>
        </w:rPr>
        <w:instrText xml:space="preserve"> SEQ Figure \* ARABIC \s 1 </w:instrText>
      </w:r>
      <w:r w:rsidRPr="002B25FC">
        <w:rPr>
          <w:rFonts w:ascii="Bookman Old Style" w:hAnsi="Bookman Old Style"/>
          <w:i w:val="0"/>
          <w:iCs w:val="0"/>
          <w:color w:val="000000" w:themeColor="text1"/>
          <w:sz w:val="20"/>
          <w:szCs w:val="20"/>
        </w:rPr>
        <w:fldChar w:fldCharType="separate"/>
      </w:r>
      <w:r w:rsidRPr="002B25FC">
        <w:rPr>
          <w:rFonts w:ascii="Bookman Old Style" w:hAnsi="Bookman Old Style"/>
          <w:i w:val="0"/>
          <w:iCs w:val="0"/>
          <w:noProof/>
          <w:color w:val="000000" w:themeColor="text1"/>
          <w:sz w:val="20"/>
          <w:szCs w:val="20"/>
        </w:rPr>
        <w:t>1</w:t>
      </w:r>
      <w:r w:rsidRPr="002B25FC">
        <w:rPr>
          <w:rFonts w:ascii="Bookman Old Style" w:hAnsi="Bookman Old Style"/>
          <w:i w:val="0"/>
          <w:iCs w:val="0"/>
          <w:color w:val="000000" w:themeColor="text1"/>
          <w:sz w:val="20"/>
          <w:szCs w:val="20"/>
        </w:rPr>
        <w:fldChar w:fldCharType="end"/>
      </w:r>
      <w:r w:rsidRPr="002B25FC">
        <w:rPr>
          <w:rFonts w:ascii="Bookman Old Style" w:hAnsi="Bookman Old Style"/>
          <w:i w:val="0"/>
          <w:iCs w:val="0"/>
          <w:color w:val="000000" w:themeColor="text1"/>
          <w:sz w:val="20"/>
          <w:szCs w:val="20"/>
        </w:rPr>
        <w:t>. Revenue in precast market in year 2019-2022. Data source: Khaustovich, 2025</w:t>
      </w:r>
    </w:p>
    <w:p w14:paraId="28A98205" w14:textId="4770E337" w:rsidR="00CC49E2" w:rsidRPr="00E61E11" w:rsidRDefault="00CC49E2" w:rsidP="00CC49E2">
      <w:pPr>
        <w:spacing w:line="360" w:lineRule="auto"/>
        <w:ind w:firstLine="360"/>
        <w:jc w:val="both"/>
        <w:rPr>
          <w:rFonts w:ascii="Bookman Old Style" w:hAnsi="Bookman Old Style"/>
          <w:sz w:val="22"/>
          <w:szCs w:val="22"/>
        </w:rPr>
      </w:pPr>
      <w:r>
        <w:rPr>
          <w:rFonts w:ascii="Bookman Old Style" w:hAnsi="Bookman Old Style"/>
          <w:sz w:val="22"/>
          <w:szCs w:val="22"/>
        </w:rPr>
        <w:t>Therefore, t</w:t>
      </w:r>
      <w:r w:rsidRPr="00E61E11">
        <w:rPr>
          <w:rFonts w:ascii="Bookman Old Style" w:hAnsi="Bookman Old Style"/>
          <w:sz w:val="22"/>
          <w:szCs w:val="22"/>
        </w:rPr>
        <w:t xml:space="preserve">his research goal is applied to the real purchasing process of a precast manufacturer that orders </w:t>
      </w:r>
      <w:r w:rsidR="004245C8">
        <w:rPr>
          <w:rFonts w:ascii="Bookman Old Style" w:hAnsi="Bookman Old Style"/>
          <w:sz w:val="22"/>
          <w:szCs w:val="22"/>
        </w:rPr>
        <w:t>raw materials</w:t>
      </w:r>
      <w:r w:rsidRPr="00E61E11">
        <w:rPr>
          <w:rFonts w:ascii="Bookman Old Style" w:hAnsi="Bookman Old Style"/>
          <w:sz w:val="22"/>
          <w:szCs w:val="22"/>
        </w:rPr>
        <w:t xml:space="preserve"> for </w:t>
      </w:r>
      <w:r w:rsidR="004245C8">
        <w:rPr>
          <w:rFonts w:ascii="Bookman Old Style" w:hAnsi="Bookman Old Style"/>
          <w:sz w:val="22"/>
          <w:szCs w:val="22"/>
        </w:rPr>
        <w:t>manufacturing different precast</w:t>
      </w:r>
      <w:r w:rsidRPr="00E61E11">
        <w:rPr>
          <w:rFonts w:ascii="Bookman Old Style" w:hAnsi="Bookman Old Style"/>
          <w:sz w:val="22"/>
          <w:szCs w:val="22"/>
        </w:rPr>
        <w:t xml:space="preserve"> components. The model </w:t>
      </w:r>
      <w:r w:rsidR="00C9552F">
        <w:rPr>
          <w:rFonts w:ascii="Bookman Old Style" w:hAnsi="Bookman Old Style"/>
          <w:sz w:val="22"/>
          <w:szCs w:val="22"/>
        </w:rPr>
        <w:t>considers travelling time of these raw materials</w:t>
      </w:r>
      <w:r w:rsidR="00106EEA">
        <w:rPr>
          <w:rFonts w:ascii="Bookman Old Style" w:hAnsi="Bookman Old Style"/>
          <w:sz w:val="22"/>
          <w:szCs w:val="22"/>
        </w:rPr>
        <w:t xml:space="preserve"> and demands vary with respect to time following specific probabilistic distribution with</w:t>
      </w:r>
      <w:r w:rsidRPr="00E61E11">
        <w:rPr>
          <w:rFonts w:ascii="Bookman Old Style" w:hAnsi="Bookman Old Style"/>
          <w:sz w:val="22"/>
          <w:szCs w:val="22"/>
        </w:rPr>
        <w:t xml:space="preserve"> real shelf life restrictions. The cooperative model directly determines ordering quantity, reorder point, and shipment frequency. This has immediate application for manufacturers such as Premier Concrete Products and WASKEY that handle perishable raw materials including cement, admixtures, grouts, and epoxy based products.</w:t>
      </w:r>
    </w:p>
    <w:p w14:paraId="20841AFF" w14:textId="396CC2CC" w:rsidR="00E61E11" w:rsidRPr="00E61E11" w:rsidRDefault="0031674B" w:rsidP="0031674B">
      <w:pPr>
        <w:pStyle w:val="Heading3"/>
      </w:pPr>
      <w:bookmarkStart w:id="30" w:name="_Toc215395121"/>
      <w:r>
        <w:t xml:space="preserve">7.1.2 </w:t>
      </w:r>
      <w:r w:rsidR="00E61E11" w:rsidRPr="00E61E11">
        <w:t>Application of Research Goal 2: Curing and Yard Layout Optimization</w:t>
      </w:r>
      <w:r>
        <w:t>:</w:t>
      </w:r>
      <w:bookmarkEnd w:id="30"/>
    </w:p>
    <w:p w14:paraId="070C7AB0" w14:textId="1EE3EF88" w:rsidR="00E61E11" w:rsidRDefault="00E61E11" w:rsidP="006E163D">
      <w:pPr>
        <w:spacing w:line="360" w:lineRule="auto"/>
        <w:ind w:firstLine="360"/>
        <w:jc w:val="both"/>
        <w:rPr>
          <w:rFonts w:ascii="Bookman Old Style" w:hAnsi="Bookman Old Style"/>
          <w:sz w:val="22"/>
          <w:szCs w:val="22"/>
        </w:rPr>
      </w:pPr>
      <w:r w:rsidRPr="00E61E11">
        <w:rPr>
          <w:rFonts w:ascii="Bookman Old Style" w:hAnsi="Bookman Old Style"/>
          <w:sz w:val="22"/>
          <w:szCs w:val="22"/>
        </w:rPr>
        <w:t>The curing layout model is applied directly to real curing chamber operations by generating pallet arrangements that respect true pallet dimensions, mold restrictions, spacing rules, and weight limits used inside precast facilities</w:t>
      </w:r>
      <w:r w:rsidR="0034227A">
        <w:rPr>
          <w:rFonts w:ascii="Bookman Old Style" w:hAnsi="Bookman Old Style"/>
          <w:sz w:val="22"/>
          <w:szCs w:val="22"/>
        </w:rPr>
        <w:t xml:space="preserve"> and also satisfies the demands and deadlines for different precast concrete components</w:t>
      </w:r>
      <w:r w:rsidRPr="00E61E11">
        <w:rPr>
          <w:rFonts w:ascii="Bookman Old Style" w:hAnsi="Bookman Old Style"/>
          <w:sz w:val="22"/>
          <w:szCs w:val="22"/>
        </w:rPr>
        <w:t>. Real component dimensions from multiple projects are used to produce feasible layouts that can be placed on pallets without overlap. The same method applies naturally to outdoor yard storage where precast companies face congestion, long crane movement, and inefficient stacking. Evidence from WASKEY and Premier Concrete shows that the generated layout patterns can be used to organize large products in the yard, reduce handling stress, and prepare components for shipment.</w:t>
      </w:r>
    </w:p>
    <w:p w14:paraId="40CB2422" w14:textId="77777777" w:rsidR="00290823" w:rsidRDefault="00290823" w:rsidP="006E163D">
      <w:pPr>
        <w:spacing w:line="360" w:lineRule="auto"/>
        <w:ind w:firstLine="360"/>
        <w:jc w:val="both"/>
        <w:rPr>
          <w:rFonts w:ascii="Bookman Old Style" w:hAnsi="Bookman Old Style"/>
          <w:sz w:val="22"/>
          <w:szCs w:val="22"/>
        </w:rPr>
      </w:pPr>
    </w:p>
    <w:p w14:paraId="33EE0224" w14:textId="53125C0E" w:rsidR="00684F8C" w:rsidRPr="00684F8C" w:rsidRDefault="00684F8C" w:rsidP="00684F8C">
      <w:pPr>
        <w:pStyle w:val="Caption"/>
        <w:keepNext/>
        <w:jc w:val="center"/>
        <w:rPr>
          <w:rFonts w:ascii="Bookman Old Style" w:hAnsi="Bookman Old Style"/>
          <w:i w:val="0"/>
          <w:iCs w:val="0"/>
          <w:color w:val="000000" w:themeColor="text1"/>
          <w:sz w:val="20"/>
          <w:szCs w:val="20"/>
        </w:rPr>
      </w:pPr>
      <w:r w:rsidRPr="00684F8C">
        <w:rPr>
          <w:rFonts w:ascii="Bookman Old Style" w:hAnsi="Bookman Old Style"/>
          <w:i w:val="0"/>
          <w:iCs w:val="0"/>
          <w:color w:val="000000" w:themeColor="text1"/>
          <w:sz w:val="20"/>
          <w:szCs w:val="20"/>
        </w:rPr>
        <w:lastRenderedPageBreak/>
        <w:t xml:space="preserve">Table </w:t>
      </w:r>
      <w:r w:rsidR="005B0207">
        <w:rPr>
          <w:rFonts w:ascii="Bookman Old Style" w:hAnsi="Bookman Old Style"/>
          <w:i w:val="0"/>
          <w:iCs w:val="0"/>
          <w:color w:val="000000" w:themeColor="text1"/>
          <w:sz w:val="20"/>
          <w:szCs w:val="20"/>
        </w:rPr>
        <w:fldChar w:fldCharType="begin"/>
      </w:r>
      <w:r w:rsidR="005B0207">
        <w:rPr>
          <w:rFonts w:ascii="Bookman Old Style" w:hAnsi="Bookman Old Style"/>
          <w:i w:val="0"/>
          <w:iCs w:val="0"/>
          <w:color w:val="000000" w:themeColor="text1"/>
          <w:sz w:val="20"/>
          <w:szCs w:val="20"/>
        </w:rPr>
        <w:instrText xml:space="preserve"> STYLEREF 1 \s </w:instrText>
      </w:r>
      <w:r w:rsidR="005B0207">
        <w:rPr>
          <w:rFonts w:ascii="Bookman Old Style" w:hAnsi="Bookman Old Style"/>
          <w:i w:val="0"/>
          <w:iCs w:val="0"/>
          <w:color w:val="000000" w:themeColor="text1"/>
          <w:sz w:val="20"/>
          <w:szCs w:val="20"/>
        </w:rPr>
        <w:fldChar w:fldCharType="separate"/>
      </w:r>
      <w:r w:rsidR="005B0207">
        <w:rPr>
          <w:rFonts w:ascii="Bookman Old Style" w:hAnsi="Bookman Old Style"/>
          <w:i w:val="0"/>
          <w:iCs w:val="0"/>
          <w:noProof/>
          <w:color w:val="000000" w:themeColor="text1"/>
          <w:sz w:val="20"/>
          <w:szCs w:val="20"/>
        </w:rPr>
        <w:t>7</w:t>
      </w:r>
      <w:r w:rsidR="005B0207">
        <w:rPr>
          <w:rFonts w:ascii="Bookman Old Style" w:hAnsi="Bookman Old Style"/>
          <w:i w:val="0"/>
          <w:iCs w:val="0"/>
          <w:color w:val="000000" w:themeColor="text1"/>
          <w:sz w:val="20"/>
          <w:szCs w:val="20"/>
        </w:rPr>
        <w:fldChar w:fldCharType="end"/>
      </w:r>
      <w:r w:rsidR="005B0207">
        <w:rPr>
          <w:rFonts w:ascii="Bookman Old Style" w:hAnsi="Bookman Old Style"/>
          <w:i w:val="0"/>
          <w:iCs w:val="0"/>
          <w:color w:val="000000" w:themeColor="text1"/>
          <w:sz w:val="20"/>
          <w:szCs w:val="20"/>
        </w:rPr>
        <w:t>.</w:t>
      </w:r>
      <w:r w:rsidR="005B0207">
        <w:rPr>
          <w:rFonts w:ascii="Bookman Old Style" w:hAnsi="Bookman Old Style"/>
          <w:i w:val="0"/>
          <w:iCs w:val="0"/>
          <w:color w:val="000000" w:themeColor="text1"/>
          <w:sz w:val="20"/>
          <w:szCs w:val="20"/>
        </w:rPr>
        <w:fldChar w:fldCharType="begin"/>
      </w:r>
      <w:r w:rsidR="005B0207">
        <w:rPr>
          <w:rFonts w:ascii="Bookman Old Style" w:hAnsi="Bookman Old Style"/>
          <w:i w:val="0"/>
          <w:iCs w:val="0"/>
          <w:color w:val="000000" w:themeColor="text1"/>
          <w:sz w:val="20"/>
          <w:szCs w:val="20"/>
        </w:rPr>
        <w:instrText xml:space="preserve"> SEQ Table \* ARABIC \s 1 </w:instrText>
      </w:r>
      <w:r w:rsidR="005B0207">
        <w:rPr>
          <w:rFonts w:ascii="Bookman Old Style" w:hAnsi="Bookman Old Style"/>
          <w:i w:val="0"/>
          <w:iCs w:val="0"/>
          <w:color w:val="000000" w:themeColor="text1"/>
          <w:sz w:val="20"/>
          <w:szCs w:val="20"/>
        </w:rPr>
        <w:fldChar w:fldCharType="separate"/>
      </w:r>
      <w:r w:rsidR="005B0207">
        <w:rPr>
          <w:rFonts w:ascii="Bookman Old Style" w:hAnsi="Bookman Old Style"/>
          <w:i w:val="0"/>
          <w:iCs w:val="0"/>
          <w:noProof/>
          <w:color w:val="000000" w:themeColor="text1"/>
          <w:sz w:val="20"/>
          <w:szCs w:val="20"/>
        </w:rPr>
        <w:t>1</w:t>
      </w:r>
      <w:r w:rsidR="005B0207">
        <w:rPr>
          <w:rFonts w:ascii="Bookman Old Style" w:hAnsi="Bookman Old Style"/>
          <w:i w:val="0"/>
          <w:iCs w:val="0"/>
          <w:color w:val="000000" w:themeColor="text1"/>
          <w:sz w:val="20"/>
          <w:szCs w:val="20"/>
        </w:rPr>
        <w:fldChar w:fldCharType="end"/>
      </w:r>
      <w:r w:rsidRPr="00684F8C">
        <w:rPr>
          <w:rFonts w:ascii="Bookman Old Style" w:hAnsi="Bookman Old Style"/>
          <w:i w:val="0"/>
          <w:iCs w:val="0"/>
          <w:color w:val="000000" w:themeColor="text1"/>
          <w:sz w:val="20"/>
          <w:szCs w:val="20"/>
        </w:rPr>
        <w:t>. Optimization performance of Column Generation (CG) algorithm over iterations</w:t>
      </w:r>
    </w:p>
    <w:tbl>
      <w:tblPr>
        <w:tblStyle w:val="TableGrid"/>
        <w:tblW w:w="0" w:type="auto"/>
        <w:tblLook w:val="04A0" w:firstRow="1" w:lastRow="0" w:firstColumn="1" w:lastColumn="0" w:noHBand="0" w:noVBand="1"/>
      </w:tblPr>
      <w:tblGrid>
        <w:gridCol w:w="1369"/>
        <w:gridCol w:w="2364"/>
        <w:gridCol w:w="2443"/>
        <w:gridCol w:w="1585"/>
        <w:gridCol w:w="1506"/>
      </w:tblGrid>
      <w:tr w:rsidR="008C70FD" w:rsidRPr="008C70FD" w14:paraId="2D2406BC" w14:textId="77777777" w:rsidTr="008C70FD">
        <w:tc>
          <w:tcPr>
            <w:tcW w:w="0" w:type="auto"/>
            <w:hideMark/>
          </w:tcPr>
          <w:p w14:paraId="614405E2" w14:textId="4B2E50EE" w:rsidR="008C70FD" w:rsidRPr="008C70FD" w:rsidRDefault="008C70FD" w:rsidP="00793159">
            <w:pPr>
              <w:spacing w:line="360" w:lineRule="auto"/>
              <w:rPr>
                <w:rFonts w:ascii="Bookman Old Style" w:hAnsi="Bookman Old Style"/>
                <w:b/>
                <w:bCs/>
              </w:rPr>
            </w:pPr>
            <w:r w:rsidRPr="008C70FD">
              <w:rPr>
                <w:rFonts w:ascii="Bookman Old Style" w:hAnsi="Bookman Old Style"/>
                <w:b/>
                <w:bCs/>
              </w:rPr>
              <w:t>CG</w:t>
            </w:r>
            <w:r w:rsidR="00793159">
              <w:rPr>
                <w:rFonts w:ascii="Bookman Old Style" w:hAnsi="Bookman Old Style"/>
                <w:b/>
                <w:bCs/>
              </w:rPr>
              <w:t xml:space="preserve"> </w:t>
            </w:r>
            <w:r w:rsidRPr="008C70FD">
              <w:rPr>
                <w:rFonts w:ascii="Bookman Old Style" w:hAnsi="Bookman Old Style"/>
                <w:b/>
                <w:bCs/>
              </w:rPr>
              <w:t>Round</w:t>
            </w:r>
          </w:p>
        </w:tc>
        <w:tc>
          <w:tcPr>
            <w:tcW w:w="0" w:type="auto"/>
            <w:hideMark/>
          </w:tcPr>
          <w:p w14:paraId="09A291F0" w14:textId="77777777" w:rsidR="008C70FD" w:rsidRPr="008C70FD" w:rsidRDefault="008C70FD" w:rsidP="00793159">
            <w:pPr>
              <w:spacing w:line="360" w:lineRule="auto"/>
              <w:rPr>
                <w:rFonts w:ascii="Bookman Old Style" w:hAnsi="Bookman Old Style"/>
                <w:b/>
                <w:bCs/>
              </w:rPr>
            </w:pPr>
            <w:r w:rsidRPr="008C70FD">
              <w:rPr>
                <w:rFonts w:ascii="Bookman Old Style" w:hAnsi="Bookman Old Style"/>
                <w:b/>
                <w:bCs/>
              </w:rPr>
              <w:t>LP Objective Value</w:t>
            </w:r>
          </w:p>
        </w:tc>
        <w:tc>
          <w:tcPr>
            <w:tcW w:w="0" w:type="auto"/>
            <w:hideMark/>
          </w:tcPr>
          <w:p w14:paraId="3CC547B4" w14:textId="77777777" w:rsidR="008C70FD" w:rsidRPr="008C70FD" w:rsidRDefault="008C70FD" w:rsidP="00793159">
            <w:pPr>
              <w:spacing w:line="360" w:lineRule="auto"/>
              <w:rPr>
                <w:rFonts w:ascii="Bookman Old Style" w:hAnsi="Bookman Old Style"/>
                <w:b/>
                <w:bCs/>
              </w:rPr>
            </w:pPr>
            <w:r w:rsidRPr="008C70FD">
              <w:rPr>
                <w:rFonts w:ascii="Bookman Old Style" w:hAnsi="Bookman Old Style"/>
                <w:b/>
                <w:bCs/>
              </w:rPr>
              <w:t>Number of Patterns</w:t>
            </w:r>
          </w:p>
        </w:tc>
        <w:tc>
          <w:tcPr>
            <w:tcW w:w="0" w:type="auto"/>
            <w:hideMark/>
          </w:tcPr>
          <w:p w14:paraId="775CA1F9" w14:textId="77777777" w:rsidR="008C70FD" w:rsidRPr="008C70FD" w:rsidRDefault="008C70FD" w:rsidP="00793159">
            <w:pPr>
              <w:spacing w:line="360" w:lineRule="auto"/>
              <w:rPr>
                <w:rFonts w:ascii="Bookman Old Style" w:hAnsi="Bookman Old Style"/>
                <w:b/>
                <w:bCs/>
              </w:rPr>
            </w:pPr>
            <w:r w:rsidRPr="008C70FD">
              <w:rPr>
                <w:rFonts w:ascii="Bookman Old Style" w:hAnsi="Bookman Old Style"/>
                <w:b/>
                <w:bCs/>
              </w:rPr>
              <w:t>Slack Types</w:t>
            </w:r>
          </w:p>
        </w:tc>
        <w:tc>
          <w:tcPr>
            <w:tcW w:w="0" w:type="auto"/>
            <w:hideMark/>
          </w:tcPr>
          <w:p w14:paraId="37BEC8A4" w14:textId="77777777" w:rsidR="008C70FD" w:rsidRPr="008C70FD" w:rsidRDefault="008C70FD" w:rsidP="00793159">
            <w:pPr>
              <w:spacing w:line="360" w:lineRule="auto"/>
              <w:rPr>
                <w:rFonts w:ascii="Bookman Old Style" w:hAnsi="Bookman Old Style"/>
                <w:b/>
                <w:bCs/>
              </w:rPr>
            </w:pPr>
            <w:r w:rsidRPr="008C70FD">
              <w:rPr>
                <w:rFonts w:ascii="Bookman Old Style" w:hAnsi="Bookman Old Style"/>
                <w:b/>
                <w:bCs/>
              </w:rPr>
              <w:t>Total Slack</w:t>
            </w:r>
          </w:p>
        </w:tc>
      </w:tr>
      <w:tr w:rsidR="008C70FD" w:rsidRPr="008C70FD" w14:paraId="0E73F16D" w14:textId="77777777" w:rsidTr="008C70FD">
        <w:tc>
          <w:tcPr>
            <w:tcW w:w="0" w:type="auto"/>
            <w:hideMark/>
          </w:tcPr>
          <w:p w14:paraId="5A2314E4"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1</w:t>
            </w:r>
          </w:p>
        </w:tc>
        <w:tc>
          <w:tcPr>
            <w:tcW w:w="0" w:type="auto"/>
            <w:hideMark/>
          </w:tcPr>
          <w:p w14:paraId="0EE54A52"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14,961,087.417</w:t>
            </w:r>
          </w:p>
        </w:tc>
        <w:tc>
          <w:tcPr>
            <w:tcW w:w="0" w:type="auto"/>
            <w:hideMark/>
          </w:tcPr>
          <w:p w14:paraId="0D60D6F4"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25</w:t>
            </w:r>
          </w:p>
        </w:tc>
        <w:tc>
          <w:tcPr>
            <w:tcW w:w="0" w:type="auto"/>
            <w:hideMark/>
          </w:tcPr>
          <w:p w14:paraId="5722F3BB"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23</w:t>
            </w:r>
          </w:p>
        </w:tc>
        <w:tc>
          <w:tcPr>
            <w:tcW w:w="0" w:type="auto"/>
            <w:hideMark/>
          </w:tcPr>
          <w:p w14:paraId="72ED2366"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989.00</w:t>
            </w:r>
          </w:p>
        </w:tc>
      </w:tr>
      <w:tr w:rsidR="008C70FD" w:rsidRPr="008C70FD" w14:paraId="260612C2" w14:textId="77777777" w:rsidTr="008C70FD">
        <w:tc>
          <w:tcPr>
            <w:tcW w:w="0" w:type="auto"/>
            <w:hideMark/>
          </w:tcPr>
          <w:p w14:paraId="11018F55"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2</w:t>
            </w:r>
          </w:p>
        </w:tc>
        <w:tc>
          <w:tcPr>
            <w:tcW w:w="0" w:type="auto"/>
            <w:hideMark/>
          </w:tcPr>
          <w:p w14:paraId="03E47438"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11,192,634.117</w:t>
            </w:r>
          </w:p>
        </w:tc>
        <w:tc>
          <w:tcPr>
            <w:tcW w:w="0" w:type="auto"/>
            <w:hideMark/>
          </w:tcPr>
          <w:p w14:paraId="6E4B2EA1"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34</w:t>
            </w:r>
          </w:p>
        </w:tc>
        <w:tc>
          <w:tcPr>
            <w:tcW w:w="0" w:type="auto"/>
            <w:hideMark/>
          </w:tcPr>
          <w:p w14:paraId="5548CFB9"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19</w:t>
            </w:r>
          </w:p>
        </w:tc>
        <w:tc>
          <w:tcPr>
            <w:tcW w:w="0" w:type="auto"/>
            <w:hideMark/>
          </w:tcPr>
          <w:p w14:paraId="6555C226"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725.50</w:t>
            </w:r>
          </w:p>
        </w:tc>
      </w:tr>
      <w:tr w:rsidR="008C70FD" w:rsidRPr="008C70FD" w14:paraId="43314A26" w14:textId="77777777" w:rsidTr="008C70FD">
        <w:tc>
          <w:tcPr>
            <w:tcW w:w="0" w:type="auto"/>
            <w:hideMark/>
          </w:tcPr>
          <w:p w14:paraId="520A65FB"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3</w:t>
            </w:r>
          </w:p>
        </w:tc>
        <w:tc>
          <w:tcPr>
            <w:tcW w:w="0" w:type="auto"/>
            <w:hideMark/>
          </w:tcPr>
          <w:p w14:paraId="73F72F4A"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8,391,900.587</w:t>
            </w:r>
          </w:p>
        </w:tc>
        <w:tc>
          <w:tcPr>
            <w:tcW w:w="0" w:type="auto"/>
            <w:hideMark/>
          </w:tcPr>
          <w:p w14:paraId="6CDE134E"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41</w:t>
            </w:r>
          </w:p>
        </w:tc>
        <w:tc>
          <w:tcPr>
            <w:tcW w:w="0" w:type="auto"/>
            <w:hideMark/>
          </w:tcPr>
          <w:p w14:paraId="1E97870E"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16</w:t>
            </w:r>
          </w:p>
        </w:tc>
        <w:tc>
          <w:tcPr>
            <w:tcW w:w="0" w:type="auto"/>
            <w:hideMark/>
          </w:tcPr>
          <w:p w14:paraId="3624F755"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535.22</w:t>
            </w:r>
          </w:p>
        </w:tc>
      </w:tr>
      <w:tr w:rsidR="008C70FD" w:rsidRPr="008C70FD" w14:paraId="5371B39D" w14:textId="77777777" w:rsidTr="008C70FD">
        <w:tc>
          <w:tcPr>
            <w:tcW w:w="0" w:type="auto"/>
            <w:hideMark/>
          </w:tcPr>
          <w:p w14:paraId="54F67E94"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4</w:t>
            </w:r>
          </w:p>
        </w:tc>
        <w:tc>
          <w:tcPr>
            <w:tcW w:w="0" w:type="auto"/>
            <w:hideMark/>
          </w:tcPr>
          <w:p w14:paraId="0F62C764"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5,521,425.739</w:t>
            </w:r>
          </w:p>
        </w:tc>
        <w:tc>
          <w:tcPr>
            <w:tcW w:w="0" w:type="auto"/>
            <w:hideMark/>
          </w:tcPr>
          <w:p w14:paraId="5B87EFB7"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47</w:t>
            </w:r>
          </w:p>
        </w:tc>
        <w:tc>
          <w:tcPr>
            <w:tcW w:w="0" w:type="auto"/>
            <w:hideMark/>
          </w:tcPr>
          <w:p w14:paraId="090415A7"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12</w:t>
            </w:r>
          </w:p>
        </w:tc>
        <w:tc>
          <w:tcPr>
            <w:tcW w:w="0" w:type="auto"/>
            <w:hideMark/>
          </w:tcPr>
          <w:p w14:paraId="7CBF56CB"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346.01</w:t>
            </w:r>
          </w:p>
        </w:tc>
      </w:tr>
      <w:tr w:rsidR="008C70FD" w:rsidRPr="008C70FD" w14:paraId="20B5E4E7" w14:textId="77777777" w:rsidTr="008C70FD">
        <w:tc>
          <w:tcPr>
            <w:tcW w:w="0" w:type="auto"/>
            <w:hideMark/>
          </w:tcPr>
          <w:p w14:paraId="4C047044"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5</w:t>
            </w:r>
          </w:p>
        </w:tc>
        <w:tc>
          <w:tcPr>
            <w:tcW w:w="0" w:type="auto"/>
            <w:hideMark/>
          </w:tcPr>
          <w:p w14:paraId="6153BF90"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3,140,942.012</w:t>
            </w:r>
          </w:p>
        </w:tc>
        <w:tc>
          <w:tcPr>
            <w:tcW w:w="0" w:type="auto"/>
            <w:hideMark/>
          </w:tcPr>
          <w:p w14:paraId="64E8CF80"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56</w:t>
            </w:r>
          </w:p>
        </w:tc>
        <w:tc>
          <w:tcPr>
            <w:tcW w:w="0" w:type="auto"/>
            <w:hideMark/>
          </w:tcPr>
          <w:p w14:paraId="526D59AF"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9</w:t>
            </w:r>
          </w:p>
        </w:tc>
        <w:tc>
          <w:tcPr>
            <w:tcW w:w="0" w:type="auto"/>
            <w:hideMark/>
          </w:tcPr>
          <w:p w14:paraId="481675E6"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210.59</w:t>
            </w:r>
          </w:p>
        </w:tc>
      </w:tr>
      <w:tr w:rsidR="008C70FD" w:rsidRPr="008C70FD" w14:paraId="24050A43" w14:textId="77777777" w:rsidTr="008C70FD">
        <w:tc>
          <w:tcPr>
            <w:tcW w:w="0" w:type="auto"/>
            <w:hideMark/>
          </w:tcPr>
          <w:p w14:paraId="7D1B3E6B"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6</w:t>
            </w:r>
          </w:p>
        </w:tc>
        <w:tc>
          <w:tcPr>
            <w:tcW w:w="0" w:type="auto"/>
            <w:hideMark/>
          </w:tcPr>
          <w:p w14:paraId="19367A2C"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1,899,664.115</w:t>
            </w:r>
          </w:p>
        </w:tc>
        <w:tc>
          <w:tcPr>
            <w:tcW w:w="0" w:type="auto"/>
            <w:hideMark/>
          </w:tcPr>
          <w:p w14:paraId="59F9A1A8"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61</w:t>
            </w:r>
          </w:p>
        </w:tc>
        <w:tc>
          <w:tcPr>
            <w:tcW w:w="0" w:type="auto"/>
            <w:hideMark/>
          </w:tcPr>
          <w:p w14:paraId="58BB824C"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5</w:t>
            </w:r>
          </w:p>
        </w:tc>
        <w:tc>
          <w:tcPr>
            <w:tcW w:w="0" w:type="auto"/>
            <w:hideMark/>
          </w:tcPr>
          <w:p w14:paraId="2C827667"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115.39</w:t>
            </w:r>
          </w:p>
        </w:tc>
      </w:tr>
      <w:tr w:rsidR="008C70FD" w:rsidRPr="008C70FD" w14:paraId="53BDA252" w14:textId="77777777" w:rsidTr="008C70FD">
        <w:tc>
          <w:tcPr>
            <w:tcW w:w="0" w:type="auto"/>
            <w:hideMark/>
          </w:tcPr>
          <w:p w14:paraId="706772B2"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7</w:t>
            </w:r>
          </w:p>
        </w:tc>
        <w:tc>
          <w:tcPr>
            <w:tcW w:w="0" w:type="auto"/>
            <w:hideMark/>
          </w:tcPr>
          <w:p w14:paraId="4BA80602"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14,929.395</w:t>
            </w:r>
          </w:p>
        </w:tc>
        <w:tc>
          <w:tcPr>
            <w:tcW w:w="0" w:type="auto"/>
            <w:hideMark/>
          </w:tcPr>
          <w:p w14:paraId="07FB5192"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68</w:t>
            </w:r>
          </w:p>
        </w:tc>
        <w:tc>
          <w:tcPr>
            <w:tcW w:w="0" w:type="auto"/>
            <w:hideMark/>
          </w:tcPr>
          <w:p w14:paraId="4F751585"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0</w:t>
            </w:r>
          </w:p>
        </w:tc>
        <w:tc>
          <w:tcPr>
            <w:tcW w:w="0" w:type="auto"/>
            <w:hideMark/>
          </w:tcPr>
          <w:p w14:paraId="59C77418" w14:textId="77777777" w:rsidR="008C70FD" w:rsidRPr="008C70FD" w:rsidRDefault="008C70FD" w:rsidP="00793159">
            <w:pPr>
              <w:spacing w:line="360" w:lineRule="auto"/>
              <w:ind w:firstLine="360"/>
              <w:jc w:val="center"/>
              <w:rPr>
                <w:rFonts w:ascii="Bookman Old Style" w:hAnsi="Bookman Old Style"/>
              </w:rPr>
            </w:pPr>
            <w:r w:rsidRPr="008C70FD">
              <w:rPr>
                <w:rFonts w:ascii="Bookman Old Style" w:hAnsi="Bookman Old Style"/>
              </w:rPr>
              <w:t>0.00</w:t>
            </w:r>
          </w:p>
        </w:tc>
      </w:tr>
    </w:tbl>
    <w:p w14:paraId="02AF80BD" w14:textId="0C9493CF" w:rsidR="00E46822" w:rsidRPr="00E61E11" w:rsidRDefault="008C7818" w:rsidP="002B2DCB">
      <w:pPr>
        <w:spacing w:before="240" w:line="360" w:lineRule="auto"/>
        <w:ind w:firstLine="360"/>
        <w:jc w:val="both"/>
        <w:rPr>
          <w:rFonts w:ascii="Bookman Old Style" w:hAnsi="Bookman Old Style"/>
          <w:sz w:val="22"/>
          <w:szCs w:val="22"/>
        </w:rPr>
      </w:pPr>
      <w:r w:rsidRPr="008C7818">
        <w:rPr>
          <w:rFonts w:ascii="Bookman Old Style" w:hAnsi="Bookman Old Style"/>
          <w:sz w:val="22"/>
          <w:szCs w:val="22"/>
        </w:rPr>
        <w:t>These results translate into several practical advantages for precast production systems by improving how molds and pallets are used, reducing waste, and increasing operational stability. As column generation identifies more efficient placement patterns for components, the plant is able to use mold and pallet space more effectively, lowering mold changeover frequency and increasing casting throughput. The reduction and eventual elimination of slack means the model satisfies all type-specific placement requirements without overproduction or shortages, removing the need for emergency molds, extra curing beds, or unplanned adjustments. Achieving a zero-slack solution also provides a fully feasible and stable production plan, which supports predictable casting schedules, consistent curing cycles, and smoother coordination with delivery operations. The substantial decrease in the LP objective confirms that the facility can achieve the same production output with fewer mold uses, fewer pallet movements, and reduced labor and resource requirements, creating a leaner and more cost-efficient operation. The generated patterns also help plants handle diverse component sizes such as girders, barriers, panels, piles, and caps by systematically identifying feasible combinations that fit within mold constraints. Finally, obtaining a complete and feasible set of pallet and mold patterns forms the basis for an integrated supply chain, since these patterns directly support downstream scheduling, curing resource allocation, yard operations, and transportation planning, which aligns with the broader optimization framework involving procurement, production, and delivery.</w:t>
      </w:r>
      <w:r>
        <w:rPr>
          <w:rFonts w:ascii="Bookman Old Style" w:hAnsi="Bookman Old Style"/>
          <w:sz w:val="22"/>
          <w:szCs w:val="22"/>
        </w:rPr>
        <w:t xml:space="preserve"> </w:t>
      </w:r>
    </w:p>
    <w:p w14:paraId="04CB6172" w14:textId="2A239A6C" w:rsidR="00E61E11" w:rsidRPr="00E61E11" w:rsidRDefault="0031674B" w:rsidP="0031674B">
      <w:pPr>
        <w:pStyle w:val="Heading3"/>
      </w:pPr>
      <w:bookmarkStart w:id="31" w:name="_Toc215395122"/>
      <w:r>
        <w:t xml:space="preserve">7.1.3 </w:t>
      </w:r>
      <w:r w:rsidR="00E61E11" w:rsidRPr="00E61E11">
        <w:t>Application of Research Goal 3: Two Stage Delivery Optimization for Multi Project Distribution</w:t>
      </w:r>
      <w:r>
        <w:t>:</w:t>
      </w:r>
      <w:bookmarkEnd w:id="31"/>
    </w:p>
    <w:p w14:paraId="66F48046" w14:textId="00254558" w:rsidR="00F7427D" w:rsidRPr="00E61E11" w:rsidRDefault="00E61E11" w:rsidP="00DF4D7B">
      <w:pPr>
        <w:spacing w:line="360" w:lineRule="auto"/>
        <w:ind w:firstLine="360"/>
        <w:jc w:val="both"/>
        <w:rPr>
          <w:rFonts w:ascii="Bookman Old Style" w:hAnsi="Bookman Old Style"/>
          <w:sz w:val="22"/>
          <w:szCs w:val="22"/>
        </w:rPr>
      </w:pPr>
      <w:r w:rsidRPr="00E61E11">
        <w:rPr>
          <w:rFonts w:ascii="Bookman Old Style" w:hAnsi="Bookman Old Style"/>
          <w:sz w:val="22"/>
          <w:szCs w:val="22"/>
        </w:rPr>
        <w:t xml:space="preserve">This research goal uses real multi project data collected from highway and bridge construction projects. Actual batch quantities, delivery deadlines, and transport modes </w:t>
      </w:r>
      <w:r w:rsidRPr="00E61E11">
        <w:rPr>
          <w:rFonts w:ascii="Bookman Old Style" w:hAnsi="Bookman Old Style"/>
          <w:sz w:val="22"/>
          <w:szCs w:val="22"/>
        </w:rPr>
        <w:lastRenderedPageBreak/>
        <w:t>such as flatbeds and trucks are used to run the model. The two stage delivery formulation evaluates delivery schedules under uncertain demand and variable travel times that precast suppliers experience during routine shipments. The results include mode allocation, vehicle utilization, batch assignment, and timing related outcomes that match the decisions made daily by dispatch planners. These applications show that the model can be used immediately for planning shipments, adjusting mode usage, and supporting decision making in distribution operations.</w:t>
      </w:r>
    </w:p>
    <w:p w14:paraId="2AE882E6" w14:textId="655D09E0" w:rsidR="00E61E11" w:rsidRPr="00E61E11" w:rsidRDefault="0031674B" w:rsidP="006E163D">
      <w:pPr>
        <w:pStyle w:val="Heading3"/>
      </w:pPr>
      <w:bookmarkStart w:id="32" w:name="_Toc215395123"/>
      <w:r>
        <w:t xml:space="preserve">7.1.4 </w:t>
      </w:r>
      <w:r w:rsidR="00E61E11" w:rsidRPr="00E61E11">
        <w:t>Application of Research Goal 4: Physics Informed Neural Network for Strength Classification</w:t>
      </w:r>
      <w:r w:rsidR="006E163D">
        <w:t>:</w:t>
      </w:r>
      <w:bookmarkEnd w:id="32"/>
    </w:p>
    <w:p w14:paraId="52C93277" w14:textId="75FB5EB0" w:rsidR="005B5D49" w:rsidRDefault="00E61E11" w:rsidP="00632550">
      <w:pPr>
        <w:spacing w:line="360" w:lineRule="auto"/>
        <w:ind w:firstLine="360"/>
        <w:jc w:val="both"/>
        <w:rPr>
          <w:rFonts w:ascii="Bookman Old Style" w:hAnsi="Bookman Old Style"/>
          <w:sz w:val="22"/>
          <w:szCs w:val="22"/>
        </w:rPr>
      </w:pPr>
      <w:r w:rsidRPr="00E61E11">
        <w:rPr>
          <w:rFonts w:ascii="Bookman Old Style" w:hAnsi="Bookman Old Style"/>
          <w:sz w:val="22"/>
          <w:szCs w:val="22"/>
        </w:rPr>
        <w:t xml:space="preserve">The physics informed neural network is applied to a </w:t>
      </w:r>
      <w:r w:rsidR="006E163D" w:rsidRPr="00E61E11">
        <w:rPr>
          <w:rFonts w:ascii="Bookman Old Style" w:hAnsi="Bookman Old Style"/>
          <w:sz w:val="22"/>
          <w:szCs w:val="22"/>
        </w:rPr>
        <w:t>well-known</w:t>
      </w:r>
      <w:r w:rsidRPr="00E61E11">
        <w:rPr>
          <w:rFonts w:ascii="Bookman Old Style" w:hAnsi="Bookman Old Style"/>
          <w:sz w:val="22"/>
          <w:szCs w:val="22"/>
        </w:rPr>
        <w:t xml:space="preserve"> experimental dataset that represents real mix design variables used in precast plants. The model reads cement content, slag, ash, water, superplasticizer, aggregate proportions, and curing age which match the actual production records of precast concrete. It classifies concrete into strength groups similar to the categories used in transportation projects for structural acceptance. </w:t>
      </w:r>
      <w:r w:rsidR="00632550" w:rsidRPr="00E61E11">
        <w:rPr>
          <w:rFonts w:ascii="Bookman Old Style" w:hAnsi="Bookman Old Style"/>
          <w:sz w:val="22"/>
          <w:szCs w:val="22"/>
        </w:rPr>
        <w:t>The physics based conditions built into the network reflect known material behavior observed in precast manufacturing. This allows direct use of the model as a supporting tool for quality assessment, mix evaluation, and curing related decision making in precast facilities.</w:t>
      </w:r>
    </w:p>
    <w:p w14:paraId="4667AA5F" w14:textId="3C4DFBC8" w:rsidR="005B0207" w:rsidRPr="005B0207" w:rsidRDefault="005B0207" w:rsidP="005B0207">
      <w:pPr>
        <w:pStyle w:val="Caption"/>
        <w:keepNext/>
        <w:jc w:val="center"/>
        <w:rPr>
          <w:rFonts w:ascii="Bookman Old Style" w:hAnsi="Bookman Old Style"/>
          <w:i w:val="0"/>
          <w:iCs w:val="0"/>
          <w:color w:val="000000" w:themeColor="text1"/>
          <w:sz w:val="20"/>
          <w:szCs w:val="20"/>
        </w:rPr>
      </w:pPr>
      <w:r w:rsidRPr="005B0207">
        <w:rPr>
          <w:rFonts w:ascii="Bookman Old Style" w:hAnsi="Bookman Old Style"/>
          <w:i w:val="0"/>
          <w:iCs w:val="0"/>
          <w:color w:val="000000" w:themeColor="text1"/>
          <w:sz w:val="20"/>
          <w:szCs w:val="20"/>
        </w:rPr>
        <w:t xml:space="preserve">Table </w:t>
      </w:r>
      <w:r w:rsidRPr="005B0207">
        <w:rPr>
          <w:rFonts w:ascii="Bookman Old Style" w:hAnsi="Bookman Old Style"/>
          <w:i w:val="0"/>
          <w:iCs w:val="0"/>
          <w:color w:val="000000" w:themeColor="text1"/>
          <w:sz w:val="20"/>
          <w:szCs w:val="20"/>
        </w:rPr>
        <w:fldChar w:fldCharType="begin"/>
      </w:r>
      <w:r w:rsidRPr="005B0207">
        <w:rPr>
          <w:rFonts w:ascii="Bookman Old Style" w:hAnsi="Bookman Old Style"/>
          <w:i w:val="0"/>
          <w:iCs w:val="0"/>
          <w:color w:val="000000" w:themeColor="text1"/>
          <w:sz w:val="20"/>
          <w:szCs w:val="20"/>
        </w:rPr>
        <w:instrText xml:space="preserve"> STYLEREF 1 \s </w:instrText>
      </w:r>
      <w:r w:rsidRPr="005B0207">
        <w:rPr>
          <w:rFonts w:ascii="Bookman Old Style" w:hAnsi="Bookman Old Style"/>
          <w:i w:val="0"/>
          <w:iCs w:val="0"/>
          <w:color w:val="000000" w:themeColor="text1"/>
          <w:sz w:val="20"/>
          <w:szCs w:val="20"/>
        </w:rPr>
        <w:fldChar w:fldCharType="separate"/>
      </w:r>
      <w:r w:rsidRPr="005B0207">
        <w:rPr>
          <w:rFonts w:ascii="Bookman Old Style" w:hAnsi="Bookman Old Style"/>
          <w:i w:val="0"/>
          <w:iCs w:val="0"/>
          <w:noProof/>
          <w:color w:val="000000" w:themeColor="text1"/>
          <w:sz w:val="20"/>
          <w:szCs w:val="20"/>
        </w:rPr>
        <w:t>7</w:t>
      </w:r>
      <w:r w:rsidRPr="005B0207">
        <w:rPr>
          <w:rFonts w:ascii="Bookman Old Style" w:hAnsi="Bookman Old Style"/>
          <w:i w:val="0"/>
          <w:iCs w:val="0"/>
          <w:color w:val="000000" w:themeColor="text1"/>
          <w:sz w:val="20"/>
          <w:szCs w:val="20"/>
        </w:rPr>
        <w:fldChar w:fldCharType="end"/>
      </w:r>
      <w:r w:rsidRPr="005B0207">
        <w:rPr>
          <w:rFonts w:ascii="Bookman Old Style" w:hAnsi="Bookman Old Style"/>
          <w:i w:val="0"/>
          <w:iCs w:val="0"/>
          <w:color w:val="000000" w:themeColor="text1"/>
          <w:sz w:val="20"/>
          <w:szCs w:val="20"/>
        </w:rPr>
        <w:t>.</w:t>
      </w:r>
      <w:r w:rsidRPr="005B0207">
        <w:rPr>
          <w:rFonts w:ascii="Bookman Old Style" w:hAnsi="Bookman Old Style"/>
          <w:i w:val="0"/>
          <w:iCs w:val="0"/>
          <w:color w:val="000000" w:themeColor="text1"/>
          <w:sz w:val="20"/>
          <w:szCs w:val="20"/>
        </w:rPr>
        <w:fldChar w:fldCharType="begin"/>
      </w:r>
      <w:r w:rsidRPr="005B0207">
        <w:rPr>
          <w:rFonts w:ascii="Bookman Old Style" w:hAnsi="Bookman Old Style"/>
          <w:i w:val="0"/>
          <w:iCs w:val="0"/>
          <w:color w:val="000000" w:themeColor="text1"/>
          <w:sz w:val="20"/>
          <w:szCs w:val="20"/>
        </w:rPr>
        <w:instrText xml:space="preserve"> SEQ Table \* ARABIC \s 1 </w:instrText>
      </w:r>
      <w:r w:rsidRPr="005B0207">
        <w:rPr>
          <w:rFonts w:ascii="Bookman Old Style" w:hAnsi="Bookman Old Style"/>
          <w:i w:val="0"/>
          <w:iCs w:val="0"/>
          <w:color w:val="000000" w:themeColor="text1"/>
          <w:sz w:val="20"/>
          <w:szCs w:val="20"/>
        </w:rPr>
        <w:fldChar w:fldCharType="separate"/>
      </w:r>
      <w:r w:rsidRPr="005B0207">
        <w:rPr>
          <w:rFonts w:ascii="Bookman Old Style" w:hAnsi="Bookman Old Style"/>
          <w:i w:val="0"/>
          <w:iCs w:val="0"/>
          <w:noProof/>
          <w:color w:val="000000" w:themeColor="text1"/>
          <w:sz w:val="20"/>
          <w:szCs w:val="20"/>
        </w:rPr>
        <w:t>2</w:t>
      </w:r>
      <w:r w:rsidRPr="005B0207">
        <w:rPr>
          <w:rFonts w:ascii="Bookman Old Style" w:hAnsi="Bookman Old Style"/>
          <w:i w:val="0"/>
          <w:iCs w:val="0"/>
          <w:color w:val="000000" w:themeColor="text1"/>
          <w:sz w:val="20"/>
          <w:szCs w:val="20"/>
        </w:rPr>
        <w:fldChar w:fldCharType="end"/>
      </w:r>
      <w:r w:rsidRPr="005B0207">
        <w:rPr>
          <w:rFonts w:ascii="Bookman Old Style" w:hAnsi="Bookman Old Style"/>
          <w:i w:val="0"/>
          <w:iCs w:val="0"/>
          <w:color w:val="000000" w:themeColor="text1"/>
          <w:sz w:val="20"/>
          <w:szCs w:val="20"/>
        </w:rPr>
        <w:t>. Optimized parameter of PINN predictive model</w:t>
      </w:r>
    </w:p>
    <w:tbl>
      <w:tblPr>
        <w:tblW w:w="8580" w:type="dxa"/>
        <w:tblCellMar>
          <w:left w:w="0" w:type="dxa"/>
          <w:right w:w="0" w:type="dxa"/>
        </w:tblCellMar>
        <w:tblLook w:val="0600" w:firstRow="0" w:lastRow="0" w:firstColumn="0" w:lastColumn="0" w:noHBand="1" w:noVBand="1"/>
      </w:tblPr>
      <w:tblGrid>
        <w:gridCol w:w="5606"/>
        <w:gridCol w:w="2974"/>
      </w:tblGrid>
      <w:tr w:rsidR="005B5D49" w:rsidRPr="005B5D49" w14:paraId="4E2C8926" w14:textId="77777777" w:rsidTr="00632550">
        <w:trPr>
          <w:trHeight w:val="370"/>
        </w:trPr>
        <w:tc>
          <w:tcPr>
            <w:tcW w:w="5606"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7B264BB3" w14:textId="77777777" w:rsidR="005B5D49" w:rsidRPr="005B5D49" w:rsidRDefault="005B5D49" w:rsidP="005B0207">
            <w:pPr>
              <w:ind w:firstLine="360"/>
              <w:contextualSpacing/>
              <w:jc w:val="both"/>
              <w:rPr>
                <w:rFonts w:ascii="Bookman Old Style" w:hAnsi="Bookman Old Style"/>
                <w:sz w:val="22"/>
                <w:szCs w:val="22"/>
              </w:rPr>
            </w:pPr>
            <w:r w:rsidRPr="005B5D49">
              <w:rPr>
                <w:rFonts w:ascii="Bookman Old Style" w:hAnsi="Bookman Old Style"/>
                <w:b/>
                <w:bCs/>
                <w:sz w:val="22"/>
                <w:szCs w:val="22"/>
              </w:rPr>
              <w:t>Parameter</w:t>
            </w:r>
          </w:p>
        </w:tc>
        <w:tc>
          <w:tcPr>
            <w:tcW w:w="2974"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07331801" w14:textId="77777777" w:rsidR="005B5D49" w:rsidRPr="005B5D49" w:rsidRDefault="005B5D49" w:rsidP="005B0207">
            <w:pPr>
              <w:ind w:firstLine="360"/>
              <w:contextualSpacing/>
              <w:jc w:val="both"/>
              <w:rPr>
                <w:rFonts w:ascii="Bookman Old Style" w:hAnsi="Bookman Old Style"/>
                <w:sz w:val="22"/>
                <w:szCs w:val="22"/>
              </w:rPr>
            </w:pPr>
            <w:r w:rsidRPr="005B5D49">
              <w:rPr>
                <w:rFonts w:ascii="Bookman Old Style" w:hAnsi="Bookman Old Style"/>
                <w:b/>
                <w:bCs/>
                <w:sz w:val="22"/>
                <w:szCs w:val="22"/>
              </w:rPr>
              <w:t>Best Value</w:t>
            </w:r>
          </w:p>
        </w:tc>
      </w:tr>
      <w:tr w:rsidR="005B5D49" w:rsidRPr="005B5D49" w14:paraId="789CB546" w14:textId="77777777" w:rsidTr="00632550">
        <w:trPr>
          <w:trHeight w:val="222"/>
        </w:trPr>
        <w:tc>
          <w:tcPr>
            <w:tcW w:w="5606"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1D9645C8" w14:textId="25B42E9A" w:rsidR="005B5D49" w:rsidRPr="005B5D49" w:rsidRDefault="005B0207" w:rsidP="005B0207">
            <w:pPr>
              <w:ind w:firstLine="360"/>
              <w:contextualSpacing/>
              <w:jc w:val="both"/>
              <w:rPr>
                <w:rFonts w:ascii="Bookman Old Style" w:hAnsi="Bookman Old Style"/>
                <w:sz w:val="22"/>
                <w:szCs w:val="22"/>
              </w:rPr>
            </w:pPr>
            <w:r w:rsidRPr="005B5D49">
              <w:rPr>
                <w:rFonts w:ascii="Bookman Old Style" w:hAnsi="Bookman Old Style"/>
                <w:sz w:val="22"/>
                <w:szCs w:val="22"/>
              </w:rPr>
              <w:t>N</w:t>
            </w:r>
            <w:r w:rsidR="005B5D49" w:rsidRPr="005B5D49">
              <w:rPr>
                <w:rFonts w:ascii="Bookman Old Style" w:hAnsi="Bookman Old Style"/>
                <w:sz w:val="22"/>
                <w:szCs w:val="22"/>
              </w:rPr>
              <w:t>um</w:t>
            </w:r>
            <w:r>
              <w:rPr>
                <w:rFonts w:ascii="Bookman Old Style" w:hAnsi="Bookman Old Style"/>
                <w:sz w:val="22"/>
                <w:szCs w:val="22"/>
              </w:rPr>
              <w:t xml:space="preserve">ber of </w:t>
            </w:r>
            <w:r w:rsidR="005B5D49" w:rsidRPr="005B5D49">
              <w:rPr>
                <w:rFonts w:ascii="Bookman Old Style" w:hAnsi="Bookman Old Style"/>
                <w:sz w:val="22"/>
                <w:szCs w:val="22"/>
              </w:rPr>
              <w:t>layers</w:t>
            </w:r>
          </w:p>
        </w:tc>
        <w:tc>
          <w:tcPr>
            <w:tcW w:w="2974"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28FFCE5E" w14:textId="77777777" w:rsidR="005B5D49" w:rsidRPr="005B5D49" w:rsidRDefault="005B5D49" w:rsidP="005B0207">
            <w:pPr>
              <w:ind w:firstLine="360"/>
              <w:contextualSpacing/>
              <w:jc w:val="both"/>
              <w:rPr>
                <w:rFonts w:ascii="Bookman Old Style" w:hAnsi="Bookman Old Style"/>
                <w:sz w:val="22"/>
                <w:szCs w:val="22"/>
              </w:rPr>
            </w:pPr>
            <w:r w:rsidRPr="005B5D49">
              <w:rPr>
                <w:rFonts w:ascii="Bookman Old Style" w:hAnsi="Bookman Old Style"/>
                <w:sz w:val="22"/>
                <w:szCs w:val="22"/>
              </w:rPr>
              <w:t>2</w:t>
            </w:r>
          </w:p>
        </w:tc>
      </w:tr>
      <w:tr w:rsidR="005B5D49" w:rsidRPr="005B5D49" w14:paraId="57FAC432" w14:textId="77777777" w:rsidTr="00632550">
        <w:trPr>
          <w:trHeight w:val="294"/>
        </w:trPr>
        <w:tc>
          <w:tcPr>
            <w:tcW w:w="5606"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2EE3496C" w14:textId="3D92362D" w:rsidR="005B5D49" w:rsidRPr="005B5D49" w:rsidRDefault="005B0207" w:rsidP="005B0207">
            <w:pPr>
              <w:ind w:firstLine="360"/>
              <w:contextualSpacing/>
              <w:jc w:val="both"/>
              <w:rPr>
                <w:rFonts w:ascii="Bookman Old Style" w:hAnsi="Bookman Old Style"/>
                <w:sz w:val="22"/>
                <w:szCs w:val="22"/>
              </w:rPr>
            </w:pPr>
            <w:r>
              <w:rPr>
                <w:rFonts w:ascii="Bookman Old Style" w:hAnsi="Bookman Old Style"/>
                <w:sz w:val="22"/>
                <w:szCs w:val="22"/>
              </w:rPr>
              <w:t>U</w:t>
            </w:r>
            <w:r w:rsidR="005B5D49" w:rsidRPr="005B5D49">
              <w:rPr>
                <w:rFonts w:ascii="Bookman Old Style" w:hAnsi="Bookman Old Style"/>
                <w:sz w:val="22"/>
                <w:szCs w:val="22"/>
              </w:rPr>
              <w:t>nits</w:t>
            </w:r>
          </w:p>
        </w:tc>
        <w:tc>
          <w:tcPr>
            <w:tcW w:w="2974"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60848BF9" w14:textId="77777777" w:rsidR="005B5D49" w:rsidRPr="005B5D49" w:rsidRDefault="005B5D49" w:rsidP="005B0207">
            <w:pPr>
              <w:ind w:firstLine="360"/>
              <w:contextualSpacing/>
              <w:jc w:val="both"/>
              <w:rPr>
                <w:rFonts w:ascii="Bookman Old Style" w:hAnsi="Bookman Old Style"/>
                <w:sz w:val="22"/>
                <w:szCs w:val="22"/>
              </w:rPr>
            </w:pPr>
            <w:r w:rsidRPr="005B5D49">
              <w:rPr>
                <w:rFonts w:ascii="Bookman Old Style" w:hAnsi="Bookman Old Style"/>
                <w:sz w:val="22"/>
                <w:szCs w:val="22"/>
              </w:rPr>
              <w:t>[160, 256]</w:t>
            </w:r>
          </w:p>
        </w:tc>
      </w:tr>
      <w:tr w:rsidR="005B5D49" w:rsidRPr="005B5D49" w14:paraId="1BFE62E1" w14:textId="77777777" w:rsidTr="00632550">
        <w:trPr>
          <w:trHeight w:val="249"/>
        </w:trPr>
        <w:tc>
          <w:tcPr>
            <w:tcW w:w="5606"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4A458BDA" w14:textId="39773B82" w:rsidR="005B5D49" w:rsidRPr="005B5D49" w:rsidRDefault="005B0207" w:rsidP="005B0207">
            <w:pPr>
              <w:ind w:firstLine="360"/>
              <w:contextualSpacing/>
              <w:jc w:val="both"/>
              <w:rPr>
                <w:rFonts w:ascii="Bookman Old Style" w:hAnsi="Bookman Old Style"/>
                <w:sz w:val="22"/>
                <w:szCs w:val="22"/>
              </w:rPr>
            </w:pPr>
            <w:r>
              <w:rPr>
                <w:rFonts w:ascii="Bookman Old Style" w:hAnsi="Bookman Old Style"/>
                <w:sz w:val="22"/>
                <w:szCs w:val="22"/>
              </w:rPr>
              <w:t>A</w:t>
            </w:r>
            <w:r w:rsidR="005B5D49" w:rsidRPr="005B5D49">
              <w:rPr>
                <w:rFonts w:ascii="Bookman Old Style" w:hAnsi="Bookman Old Style"/>
                <w:sz w:val="22"/>
                <w:szCs w:val="22"/>
              </w:rPr>
              <w:t>ctivation</w:t>
            </w:r>
            <w:r>
              <w:rPr>
                <w:rFonts w:ascii="Bookman Old Style" w:hAnsi="Bookman Old Style"/>
                <w:sz w:val="22"/>
                <w:szCs w:val="22"/>
              </w:rPr>
              <w:t xml:space="preserve"> function</w:t>
            </w:r>
          </w:p>
        </w:tc>
        <w:tc>
          <w:tcPr>
            <w:tcW w:w="2974"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6913144B" w14:textId="77777777" w:rsidR="005B5D49" w:rsidRPr="005B5D49" w:rsidRDefault="005B5D49" w:rsidP="005B0207">
            <w:pPr>
              <w:ind w:firstLine="360"/>
              <w:contextualSpacing/>
              <w:jc w:val="both"/>
              <w:rPr>
                <w:rFonts w:ascii="Bookman Old Style" w:hAnsi="Bookman Old Style"/>
                <w:sz w:val="22"/>
                <w:szCs w:val="22"/>
              </w:rPr>
            </w:pPr>
            <w:r w:rsidRPr="005B5D49">
              <w:rPr>
                <w:rFonts w:ascii="Bookman Old Style" w:hAnsi="Bookman Old Style"/>
                <w:sz w:val="22"/>
                <w:szCs w:val="22"/>
              </w:rPr>
              <w:t>ReLU</w:t>
            </w:r>
          </w:p>
        </w:tc>
      </w:tr>
      <w:tr w:rsidR="005B5D49" w:rsidRPr="005B5D49" w14:paraId="0B70C81F" w14:textId="77777777" w:rsidTr="00632550">
        <w:trPr>
          <w:trHeight w:val="240"/>
        </w:trPr>
        <w:tc>
          <w:tcPr>
            <w:tcW w:w="5606"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09241F38" w14:textId="6DAC856E" w:rsidR="005B5D49" w:rsidRPr="005B5D49" w:rsidRDefault="005B0207" w:rsidP="005B0207">
            <w:pPr>
              <w:ind w:firstLine="360"/>
              <w:contextualSpacing/>
              <w:jc w:val="both"/>
              <w:rPr>
                <w:rFonts w:ascii="Bookman Old Style" w:hAnsi="Bookman Old Style"/>
                <w:sz w:val="22"/>
                <w:szCs w:val="22"/>
              </w:rPr>
            </w:pPr>
            <w:r>
              <w:rPr>
                <w:rFonts w:ascii="Bookman Old Style" w:hAnsi="Bookman Old Style"/>
                <w:sz w:val="22"/>
                <w:szCs w:val="22"/>
              </w:rPr>
              <w:t>D</w:t>
            </w:r>
            <w:r w:rsidR="005B5D49" w:rsidRPr="005B5D49">
              <w:rPr>
                <w:rFonts w:ascii="Bookman Old Style" w:hAnsi="Bookman Old Style"/>
                <w:sz w:val="22"/>
                <w:szCs w:val="22"/>
              </w:rPr>
              <w:t>ropout</w:t>
            </w:r>
          </w:p>
        </w:tc>
        <w:tc>
          <w:tcPr>
            <w:tcW w:w="2974"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49CE53C7" w14:textId="77777777" w:rsidR="005B5D49" w:rsidRPr="005B5D49" w:rsidRDefault="005B5D49" w:rsidP="005B0207">
            <w:pPr>
              <w:ind w:firstLine="360"/>
              <w:contextualSpacing/>
              <w:jc w:val="both"/>
              <w:rPr>
                <w:rFonts w:ascii="Bookman Old Style" w:hAnsi="Bookman Old Style"/>
                <w:sz w:val="22"/>
                <w:szCs w:val="22"/>
              </w:rPr>
            </w:pPr>
            <w:r w:rsidRPr="005B5D49">
              <w:rPr>
                <w:rFonts w:ascii="Bookman Old Style" w:hAnsi="Bookman Old Style"/>
                <w:sz w:val="22"/>
                <w:szCs w:val="22"/>
              </w:rPr>
              <w:t>0.4</w:t>
            </w:r>
          </w:p>
        </w:tc>
      </w:tr>
      <w:tr w:rsidR="005B5D49" w:rsidRPr="005B5D49" w14:paraId="6C87DD75" w14:textId="77777777" w:rsidTr="00632550">
        <w:trPr>
          <w:trHeight w:val="222"/>
        </w:trPr>
        <w:tc>
          <w:tcPr>
            <w:tcW w:w="5606"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00BA040A" w14:textId="5FDFF087" w:rsidR="005B5D49" w:rsidRPr="005B5D49" w:rsidRDefault="005B0207" w:rsidP="005B0207">
            <w:pPr>
              <w:ind w:firstLine="360"/>
              <w:contextualSpacing/>
              <w:jc w:val="both"/>
              <w:rPr>
                <w:rFonts w:ascii="Bookman Old Style" w:hAnsi="Bookman Old Style"/>
                <w:sz w:val="22"/>
                <w:szCs w:val="22"/>
              </w:rPr>
            </w:pPr>
            <w:r>
              <w:rPr>
                <w:rFonts w:ascii="Bookman Old Style" w:hAnsi="Bookman Old Style"/>
                <w:sz w:val="22"/>
                <w:szCs w:val="22"/>
              </w:rPr>
              <w:t>B</w:t>
            </w:r>
            <w:r w:rsidR="005B5D49" w:rsidRPr="005B5D49">
              <w:rPr>
                <w:rFonts w:ascii="Bookman Old Style" w:hAnsi="Bookman Old Style"/>
                <w:sz w:val="22"/>
                <w:szCs w:val="22"/>
              </w:rPr>
              <w:t>atch</w:t>
            </w:r>
            <w:r>
              <w:rPr>
                <w:rFonts w:ascii="Bookman Old Style" w:hAnsi="Bookman Old Style"/>
                <w:sz w:val="22"/>
                <w:szCs w:val="22"/>
              </w:rPr>
              <w:t xml:space="preserve"> </w:t>
            </w:r>
            <w:r w:rsidR="005B5D49" w:rsidRPr="005B5D49">
              <w:rPr>
                <w:rFonts w:ascii="Bookman Old Style" w:hAnsi="Bookman Old Style"/>
                <w:sz w:val="22"/>
                <w:szCs w:val="22"/>
              </w:rPr>
              <w:t>norm</w:t>
            </w:r>
            <w:r>
              <w:rPr>
                <w:rFonts w:ascii="Bookman Old Style" w:hAnsi="Bookman Old Style"/>
                <w:sz w:val="22"/>
                <w:szCs w:val="22"/>
              </w:rPr>
              <w:t>alization</w:t>
            </w:r>
          </w:p>
        </w:tc>
        <w:tc>
          <w:tcPr>
            <w:tcW w:w="2974"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7B399EA3" w14:textId="77777777" w:rsidR="005B5D49" w:rsidRPr="005B5D49" w:rsidRDefault="005B5D49" w:rsidP="005B0207">
            <w:pPr>
              <w:ind w:firstLine="360"/>
              <w:contextualSpacing/>
              <w:jc w:val="both"/>
              <w:rPr>
                <w:rFonts w:ascii="Bookman Old Style" w:hAnsi="Bookman Old Style"/>
                <w:sz w:val="22"/>
                <w:szCs w:val="22"/>
              </w:rPr>
            </w:pPr>
            <w:r w:rsidRPr="005B5D49">
              <w:rPr>
                <w:rFonts w:ascii="Bookman Old Style" w:hAnsi="Bookman Old Style"/>
                <w:sz w:val="22"/>
                <w:szCs w:val="22"/>
              </w:rPr>
              <w:t>False</w:t>
            </w:r>
          </w:p>
        </w:tc>
      </w:tr>
      <w:tr w:rsidR="005B5D49" w:rsidRPr="005B5D49" w14:paraId="55C7ECC8" w14:textId="77777777" w:rsidTr="00632550">
        <w:trPr>
          <w:trHeight w:val="222"/>
        </w:trPr>
        <w:tc>
          <w:tcPr>
            <w:tcW w:w="5606"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3347BBD4" w14:textId="1D92E686" w:rsidR="005B5D49" w:rsidRPr="005B5D49" w:rsidRDefault="005B0207" w:rsidP="005B0207">
            <w:pPr>
              <w:ind w:firstLine="360"/>
              <w:contextualSpacing/>
              <w:jc w:val="both"/>
              <w:rPr>
                <w:rFonts w:ascii="Bookman Old Style" w:hAnsi="Bookman Old Style"/>
                <w:sz w:val="22"/>
                <w:szCs w:val="22"/>
              </w:rPr>
            </w:pPr>
            <w:r>
              <w:rPr>
                <w:rFonts w:ascii="Bookman Old Style" w:hAnsi="Bookman Old Style"/>
                <w:sz w:val="22"/>
                <w:szCs w:val="22"/>
              </w:rPr>
              <w:t>O</w:t>
            </w:r>
            <w:r w:rsidR="005B5D49" w:rsidRPr="005B5D49">
              <w:rPr>
                <w:rFonts w:ascii="Bookman Old Style" w:hAnsi="Bookman Old Style"/>
                <w:sz w:val="22"/>
                <w:szCs w:val="22"/>
              </w:rPr>
              <w:t>ptimizer</w:t>
            </w:r>
          </w:p>
        </w:tc>
        <w:tc>
          <w:tcPr>
            <w:tcW w:w="2974"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61FD8443" w14:textId="77777777" w:rsidR="005B5D49" w:rsidRPr="005B5D49" w:rsidRDefault="005B5D49" w:rsidP="005B0207">
            <w:pPr>
              <w:ind w:firstLine="360"/>
              <w:contextualSpacing/>
              <w:jc w:val="both"/>
              <w:rPr>
                <w:rFonts w:ascii="Bookman Old Style" w:hAnsi="Bookman Old Style"/>
                <w:sz w:val="22"/>
                <w:szCs w:val="22"/>
              </w:rPr>
            </w:pPr>
            <w:r w:rsidRPr="005B5D49">
              <w:rPr>
                <w:rFonts w:ascii="Bookman Old Style" w:hAnsi="Bookman Old Style"/>
                <w:sz w:val="22"/>
                <w:szCs w:val="22"/>
              </w:rPr>
              <w:t>Adam</w:t>
            </w:r>
          </w:p>
        </w:tc>
      </w:tr>
      <w:tr w:rsidR="005B5D49" w:rsidRPr="005B5D49" w14:paraId="04DC8C43" w14:textId="77777777" w:rsidTr="00632550">
        <w:trPr>
          <w:trHeight w:val="294"/>
        </w:trPr>
        <w:tc>
          <w:tcPr>
            <w:tcW w:w="5606"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71D3AAD1" w14:textId="468420B9" w:rsidR="005B5D49" w:rsidRPr="005B5D49" w:rsidRDefault="005B0207" w:rsidP="005B0207">
            <w:pPr>
              <w:ind w:firstLine="360"/>
              <w:contextualSpacing/>
              <w:jc w:val="both"/>
              <w:rPr>
                <w:rFonts w:ascii="Bookman Old Style" w:hAnsi="Bookman Old Style"/>
                <w:sz w:val="22"/>
                <w:szCs w:val="22"/>
              </w:rPr>
            </w:pPr>
            <w:r w:rsidRPr="005B5D49">
              <w:rPr>
                <w:rFonts w:ascii="Bookman Old Style" w:hAnsi="Bookman Old Style"/>
                <w:sz w:val="22"/>
                <w:szCs w:val="22"/>
              </w:rPr>
              <w:t>L</w:t>
            </w:r>
            <w:r w:rsidR="005B5D49" w:rsidRPr="005B5D49">
              <w:rPr>
                <w:rFonts w:ascii="Bookman Old Style" w:hAnsi="Bookman Old Style"/>
                <w:sz w:val="22"/>
                <w:szCs w:val="22"/>
              </w:rPr>
              <w:t>earning</w:t>
            </w:r>
            <w:r>
              <w:rPr>
                <w:rFonts w:ascii="Bookman Old Style" w:hAnsi="Bookman Old Style"/>
                <w:sz w:val="22"/>
                <w:szCs w:val="22"/>
              </w:rPr>
              <w:t xml:space="preserve"> </w:t>
            </w:r>
            <w:r w:rsidR="005B5D49" w:rsidRPr="005B5D49">
              <w:rPr>
                <w:rFonts w:ascii="Bookman Old Style" w:hAnsi="Bookman Old Style"/>
                <w:sz w:val="22"/>
                <w:szCs w:val="22"/>
              </w:rPr>
              <w:t>rate (LR)</w:t>
            </w:r>
          </w:p>
        </w:tc>
        <w:tc>
          <w:tcPr>
            <w:tcW w:w="2974"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604CFEEC" w14:textId="77777777" w:rsidR="005B5D49" w:rsidRPr="005B5D49" w:rsidRDefault="005B5D49" w:rsidP="005B0207">
            <w:pPr>
              <w:ind w:firstLine="360"/>
              <w:contextualSpacing/>
              <w:jc w:val="both"/>
              <w:rPr>
                <w:rFonts w:ascii="Bookman Old Style" w:hAnsi="Bookman Old Style"/>
                <w:sz w:val="22"/>
                <w:szCs w:val="22"/>
              </w:rPr>
            </w:pPr>
            <w:r w:rsidRPr="005B5D49">
              <w:rPr>
                <w:rFonts w:ascii="Bookman Old Style" w:hAnsi="Bookman Old Style"/>
                <w:sz w:val="22"/>
                <w:szCs w:val="22"/>
              </w:rPr>
              <w:t>0.003</w:t>
            </w:r>
          </w:p>
        </w:tc>
      </w:tr>
      <w:tr w:rsidR="005B5D49" w:rsidRPr="005B5D49" w14:paraId="1B2CEF37" w14:textId="77777777" w:rsidTr="00632550">
        <w:trPr>
          <w:trHeight w:val="159"/>
        </w:trPr>
        <w:tc>
          <w:tcPr>
            <w:tcW w:w="5606"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1BFDA8BB" w14:textId="43409E14" w:rsidR="005B5D49" w:rsidRPr="005B5D49" w:rsidRDefault="005B0207" w:rsidP="005B0207">
            <w:pPr>
              <w:ind w:firstLine="360"/>
              <w:contextualSpacing/>
              <w:jc w:val="both"/>
              <w:rPr>
                <w:rFonts w:ascii="Bookman Old Style" w:hAnsi="Bookman Old Style"/>
                <w:sz w:val="22"/>
                <w:szCs w:val="22"/>
              </w:rPr>
            </w:pPr>
            <w:r>
              <w:rPr>
                <w:rFonts w:ascii="Bookman Old Style" w:hAnsi="Bookman Old Style"/>
                <w:sz w:val="22"/>
                <w:szCs w:val="22"/>
              </w:rPr>
              <w:t>B</w:t>
            </w:r>
            <w:r w:rsidR="005B5D49" w:rsidRPr="005B5D49">
              <w:rPr>
                <w:rFonts w:ascii="Bookman Old Style" w:hAnsi="Bookman Old Style"/>
                <w:sz w:val="22"/>
                <w:szCs w:val="22"/>
              </w:rPr>
              <w:t>atch</w:t>
            </w:r>
            <w:r>
              <w:rPr>
                <w:rFonts w:ascii="Bookman Old Style" w:hAnsi="Bookman Old Style"/>
                <w:sz w:val="22"/>
                <w:szCs w:val="22"/>
              </w:rPr>
              <w:t xml:space="preserve"> </w:t>
            </w:r>
            <w:r w:rsidR="005B5D49" w:rsidRPr="005B5D49">
              <w:rPr>
                <w:rFonts w:ascii="Bookman Old Style" w:hAnsi="Bookman Old Style"/>
                <w:sz w:val="22"/>
                <w:szCs w:val="22"/>
              </w:rPr>
              <w:t>size</w:t>
            </w:r>
          </w:p>
        </w:tc>
        <w:tc>
          <w:tcPr>
            <w:tcW w:w="2974"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6D3EBEDC" w14:textId="77777777" w:rsidR="005B5D49" w:rsidRPr="005B5D49" w:rsidRDefault="005B5D49" w:rsidP="005B0207">
            <w:pPr>
              <w:ind w:firstLine="360"/>
              <w:contextualSpacing/>
              <w:jc w:val="both"/>
              <w:rPr>
                <w:rFonts w:ascii="Bookman Old Style" w:hAnsi="Bookman Old Style"/>
                <w:sz w:val="22"/>
                <w:szCs w:val="22"/>
              </w:rPr>
            </w:pPr>
            <w:r w:rsidRPr="005B5D49">
              <w:rPr>
                <w:rFonts w:ascii="Bookman Old Style" w:hAnsi="Bookman Old Style"/>
                <w:sz w:val="22"/>
                <w:szCs w:val="22"/>
              </w:rPr>
              <w:t>32</w:t>
            </w:r>
          </w:p>
        </w:tc>
      </w:tr>
      <w:tr w:rsidR="005B5D49" w:rsidRPr="005B5D49" w14:paraId="68A4D9DF" w14:textId="77777777" w:rsidTr="00632550">
        <w:trPr>
          <w:trHeight w:val="159"/>
        </w:trPr>
        <w:tc>
          <w:tcPr>
            <w:tcW w:w="5606"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25E1DD09" w14:textId="571BA37C" w:rsidR="005B5D49" w:rsidRPr="005B5D49" w:rsidRDefault="000B6BC9" w:rsidP="005B0207">
            <w:pPr>
              <w:ind w:left="352" w:firstLine="360"/>
              <w:contextualSpacing/>
              <w:jc w:val="both"/>
              <w:rPr>
                <w:rFonts w:ascii="Bookman Old Style" w:hAnsi="Bookman Old Style"/>
                <w:sz w:val="22"/>
                <w:szCs w:val="22"/>
              </w:rPr>
            </w:pPr>
            <m:oMathPara>
              <m:oMathParaPr>
                <m:jc m:val="left"/>
              </m:oMathParaPr>
              <m:oMath>
                <m:sSub>
                  <m:sSubPr>
                    <m:ctrlPr>
                      <w:rPr>
                        <w:rFonts w:ascii="Cambria Math" w:hAnsi="Cambria Math"/>
                        <w:i/>
                        <w:sz w:val="22"/>
                        <w:szCs w:val="22"/>
                      </w:rPr>
                    </m:ctrlPr>
                  </m:sSubPr>
                  <m:e>
                    <m:r>
                      <w:rPr>
                        <w:rFonts w:ascii="Cambria Math" w:hAnsi="Cambria Math"/>
                        <w:sz w:val="22"/>
                        <w:szCs w:val="22"/>
                      </w:rPr>
                      <m:t>λ</m:t>
                    </m:r>
                  </m:e>
                  <m:sub>
                    <m:r>
                      <w:rPr>
                        <w:rFonts w:ascii="Cambria Math" w:hAnsi="Cambria Math"/>
                        <w:sz w:val="22"/>
                        <w:szCs w:val="22"/>
                      </w:rPr>
                      <m:t>physics</m:t>
                    </m:r>
                  </m:sub>
                </m:sSub>
              </m:oMath>
            </m:oMathPara>
          </w:p>
        </w:tc>
        <w:tc>
          <w:tcPr>
            <w:tcW w:w="2974"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64E963C1" w14:textId="77777777" w:rsidR="005B5D49" w:rsidRPr="005B5D49" w:rsidRDefault="005B5D49" w:rsidP="005B0207">
            <w:pPr>
              <w:ind w:firstLine="360"/>
              <w:contextualSpacing/>
              <w:jc w:val="both"/>
              <w:rPr>
                <w:rFonts w:ascii="Bookman Old Style" w:hAnsi="Bookman Old Style"/>
                <w:sz w:val="22"/>
                <w:szCs w:val="22"/>
              </w:rPr>
            </w:pPr>
            <w:r w:rsidRPr="005B5D49">
              <w:rPr>
                <w:rFonts w:ascii="Bookman Old Style" w:hAnsi="Bookman Old Style"/>
                <w:sz w:val="22"/>
                <w:szCs w:val="22"/>
              </w:rPr>
              <w:t>2.0</w:t>
            </w:r>
          </w:p>
        </w:tc>
      </w:tr>
      <w:tr w:rsidR="005B5D49" w:rsidRPr="005B5D49" w14:paraId="3B307AA2" w14:textId="77777777" w:rsidTr="00632550">
        <w:trPr>
          <w:trHeight w:val="231"/>
        </w:trPr>
        <w:tc>
          <w:tcPr>
            <w:tcW w:w="5606"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17473C65" w14:textId="77777777" w:rsidR="005B5D49" w:rsidRPr="005B5D49" w:rsidRDefault="005B5D49" w:rsidP="005B0207">
            <w:pPr>
              <w:ind w:firstLine="360"/>
              <w:contextualSpacing/>
              <w:jc w:val="both"/>
              <w:rPr>
                <w:rFonts w:ascii="Bookman Old Style" w:hAnsi="Bookman Old Style"/>
                <w:b/>
                <w:bCs/>
                <w:sz w:val="22"/>
                <w:szCs w:val="22"/>
              </w:rPr>
            </w:pPr>
            <w:r w:rsidRPr="005B5D49">
              <w:rPr>
                <w:rFonts w:ascii="Bookman Old Style" w:hAnsi="Bookman Old Style"/>
                <w:b/>
                <w:bCs/>
                <w:sz w:val="22"/>
                <w:szCs w:val="22"/>
              </w:rPr>
              <w:t>Best Validation Accuracy</w:t>
            </w:r>
          </w:p>
        </w:tc>
        <w:tc>
          <w:tcPr>
            <w:tcW w:w="2974" w:type="dxa"/>
            <w:tcBorders>
              <w:top w:val="single" w:sz="8" w:space="0" w:color="000000"/>
              <w:left w:val="single" w:sz="8" w:space="0" w:color="000000"/>
              <w:bottom w:val="single" w:sz="8" w:space="0" w:color="000000"/>
              <w:right w:val="single" w:sz="8" w:space="0" w:color="000000"/>
            </w:tcBorders>
            <w:tcMar>
              <w:top w:w="46" w:type="dxa"/>
              <w:left w:w="93" w:type="dxa"/>
              <w:bottom w:w="46" w:type="dxa"/>
              <w:right w:w="93" w:type="dxa"/>
            </w:tcMar>
            <w:vAlign w:val="center"/>
            <w:hideMark/>
          </w:tcPr>
          <w:p w14:paraId="22E4B640" w14:textId="77777777" w:rsidR="005B5D49" w:rsidRPr="005B5D49" w:rsidRDefault="005B5D49" w:rsidP="005B0207">
            <w:pPr>
              <w:ind w:firstLine="360"/>
              <w:contextualSpacing/>
              <w:jc w:val="both"/>
              <w:rPr>
                <w:rFonts w:ascii="Bookman Old Style" w:hAnsi="Bookman Old Style"/>
                <w:b/>
                <w:bCs/>
                <w:sz w:val="22"/>
                <w:szCs w:val="22"/>
              </w:rPr>
            </w:pPr>
            <w:r w:rsidRPr="005B5D49">
              <w:rPr>
                <w:rFonts w:ascii="Bookman Old Style" w:hAnsi="Bookman Old Style"/>
                <w:b/>
                <w:bCs/>
                <w:sz w:val="22"/>
                <w:szCs w:val="22"/>
              </w:rPr>
              <w:t>0.9709</w:t>
            </w:r>
          </w:p>
        </w:tc>
      </w:tr>
    </w:tbl>
    <w:p w14:paraId="59E0A6EB" w14:textId="3C6B1749" w:rsidR="005B5D49" w:rsidRDefault="00632550" w:rsidP="00632550">
      <w:pPr>
        <w:spacing w:before="240" w:line="360" w:lineRule="auto"/>
        <w:ind w:firstLine="360"/>
        <w:jc w:val="both"/>
        <w:rPr>
          <w:rFonts w:ascii="Bookman Old Style" w:hAnsi="Bookman Old Style"/>
          <w:sz w:val="22"/>
          <w:szCs w:val="22"/>
        </w:rPr>
      </w:pPr>
      <w:r>
        <w:rPr>
          <w:rFonts w:ascii="Bookman Old Style" w:hAnsi="Bookman Old Style"/>
          <w:sz w:val="22"/>
          <w:szCs w:val="22"/>
        </w:rPr>
        <w:t>Table 7.2</w:t>
      </w:r>
      <w:r w:rsidRPr="00632550">
        <w:rPr>
          <w:rFonts w:ascii="Bookman Old Style" w:hAnsi="Bookman Old Style"/>
          <w:sz w:val="22"/>
          <w:szCs w:val="22"/>
        </w:rPr>
        <w:t xml:space="preserve"> lists the best hyperparameters found for the physics informed neural network classifier. The optimal model uses two hidden layers with 160 and 256 units and the ReLU activation function. A dropout rate of 0.4 is applied, while batch </w:t>
      </w:r>
      <w:r w:rsidRPr="00632550">
        <w:rPr>
          <w:rFonts w:ascii="Bookman Old Style" w:hAnsi="Bookman Old Style"/>
          <w:sz w:val="22"/>
          <w:szCs w:val="22"/>
        </w:rPr>
        <w:lastRenderedPageBreak/>
        <w:t xml:space="preserve">normalization is not used. The Adam optimizer with a learning rate of 0.003 and a batch size of 32 provides the best performance. The physics regularization weight </w:t>
      </w:r>
      <m:oMath>
        <m:sSub>
          <m:sSubPr>
            <m:ctrlPr>
              <w:rPr>
                <w:rFonts w:ascii="Cambria Math" w:hAnsi="Cambria Math"/>
                <w:sz w:val="22"/>
                <w:szCs w:val="22"/>
              </w:rPr>
            </m:ctrlPr>
          </m:sSubPr>
          <m:e>
            <m:r>
              <w:rPr>
                <w:rFonts w:ascii="Cambria Math" w:hAnsi="Cambria Math"/>
                <w:sz w:val="22"/>
                <w:szCs w:val="22"/>
              </w:rPr>
              <m:t>λ</m:t>
            </m:r>
          </m:e>
          <m:sub>
            <m:r>
              <m:rPr>
                <m:nor/>
              </m:rPr>
              <w:rPr>
                <w:rFonts w:ascii="Bookman Old Style" w:hAnsi="Bookman Old Style"/>
                <w:sz w:val="22"/>
                <w:szCs w:val="22"/>
              </w:rPr>
              <m:t>phys</m:t>
            </m:r>
          </m:sub>
        </m:sSub>
        <m:r>
          <w:rPr>
            <w:rFonts w:ascii="Cambria Math" w:hAnsi="Cambria Math"/>
            <w:sz w:val="22"/>
            <w:szCs w:val="22"/>
          </w:rPr>
          <m:t>=2.0</m:t>
        </m:r>
      </m:oMath>
      <w:r w:rsidR="001D07D5">
        <w:rPr>
          <w:rFonts w:ascii="Bookman Old Style" w:eastAsiaTheme="minorEastAsia" w:hAnsi="Bookman Old Style"/>
          <w:sz w:val="22"/>
          <w:szCs w:val="22"/>
        </w:rPr>
        <w:t xml:space="preserve"> </w:t>
      </w:r>
      <w:r w:rsidRPr="00632550">
        <w:rPr>
          <w:rFonts w:ascii="Bookman Old Style" w:hAnsi="Bookman Old Style"/>
          <w:sz w:val="22"/>
          <w:szCs w:val="22"/>
        </w:rPr>
        <w:t>ensures strong enforcement of the included physical constraints. With this setup the model reaches a high validation accuracy of 0.9709.</w:t>
      </w:r>
      <w:r>
        <w:rPr>
          <w:rFonts w:ascii="Bookman Old Style" w:hAnsi="Bookman Old Style"/>
          <w:sz w:val="22"/>
          <w:szCs w:val="22"/>
        </w:rPr>
        <w:t xml:space="preserve"> </w:t>
      </w:r>
      <w:r w:rsidR="001D07D5" w:rsidRPr="001D07D5">
        <w:rPr>
          <w:rFonts w:ascii="Bookman Old Style" w:hAnsi="Bookman Old Style"/>
          <w:sz w:val="22"/>
          <w:szCs w:val="22"/>
        </w:rPr>
        <w:t>This tuned model provides fast and reliable strength classification for different concrete mixes, helping precast plants screen mix designs more efficiently and reduce unnecessary laboratory testing. The strong physics regularization ensures predictions follow expected trends such as strength increasing with age and decreasing with excess water, which supports safe decisions about demolding, lifting, and shipping times. Its stable performance also allows integration into production planning and material procurement tools, improving scheduling, resource use, and overall operational consistency in precast concrete manufacturing.</w:t>
      </w:r>
    </w:p>
    <w:p w14:paraId="06143AB1" w14:textId="69A32B92" w:rsidR="00D74674" w:rsidRDefault="00D74674" w:rsidP="00D74674">
      <w:pPr>
        <w:pStyle w:val="Heading2"/>
      </w:pPr>
      <w:bookmarkStart w:id="33" w:name="_Toc215395124"/>
      <w:r>
        <w:t>7.</w:t>
      </w:r>
      <w:r w:rsidR="00E61E11">
        <w:t>2</w:t>
      </w:r>
      <w:r>
        <w:t xml:space="preserve"> Impact of Research:</w:t>
      </w:r>
      <w:bookmarkEnd w:id="33"/>
      <w:r>
        <w:t xml:space="preserve"> </w:t>
      </w:r>
      <w:r w:rsidR="006C1433" w:rsidRPr="006C1433">
        <w:t xml:space="preserve"> </w:t>
      </w:r>
    </w:p>
    <w:p w14:paraId="28F956D0" w14:textId="181C05B9" w:rsidR="006C1433" w:rsidRPr="006C1433" w:rsidRDefault="006C1433" w:rsidP="00B44F4F">
      <w:pPr>
        <w:pStyle w:val="NormalWeb"/>
        <w:spacing w:line="360" w:lineRule="auto"/>
        <w:ind w:firstLine="360"/>
        <w:jc w:val="both"/>
        <w:rPr>
          <w:rFonts w:ascii="Bookman Old Style" w:hAnsi="Bookman Old Style"/>
          <w:sz w:val="22"/>
          <w:szCs w:val="22"/>
        </w:rPr>
      </w:pPr>
      <w:r w:rsidRPr="006C1433">
        <w:rPr>
          <w:rFonts w:ascii="Bookman Old Style" w:hAnsi="Bookman Old Style"/>
          <w:sz w:val="22"/>
          <w:szCs w:val="22"/>
        </w:rPr>
        <w:t>This framework directly addresses the operational weaknesses that often reduce concrete quality, accelerate deterioration, and cause repeated delays in real world projects. The outcomes of this research provide clear pathways for precast manufacturers and transportation agencies to improve long term infrastructure performance through better supply chain coordination and stronger material control.</w:t>
      </w:r>
    </w:p>
    <w:p w14:paraId="36198E30" w14:textId="1C1E5495" w:rsidR="00B44F4F" w:rsidRPr="00B44F4F" w:rsidRDefault="00B44F4F" w:rsidP="00D74674">
      <w:pPr>
        <w:pStyle w:val="Heading3"/>
        <w:rPr>
          <w:rFonts w:eastAsia="Times New Roman"/>
        </w:rPr>
      </w:pPr>
      <w:bookmarkStart w:id="34" w:name="_Toc215395125"/>
      <w:r>
        <w:rPr>
          <w:rFonts w:eastAsia="Times New Roman"/>
        </w:rPr>
        <w:t>7.</w:t>
      </w:r>
      <w:r w:rsidR="00E61E11">
        <w:rPr>
          <w:rFonts w:eastAsia="Times New Roman"/>
        </w:rPr>
        <w:t>2</w:t>
      </w:r>
      <w:r w:rsidR="00D74674">
        <w:rPr>
          <w:rFonts w:eastAsia="Times New Roman"/>
        </w:rPr>
        <w:t>.1</w:t>
      </w:r>
      <w:r w:rsidRPr="00B44F4F">
        <w:rPr>
          <w:rFonts w:eastAsia="Times New Roman"/>
        </w:rPr>
        <w:t xml:space="preserve"> Impact on Procurement and its Connection to Infrastructure Durability</w:t>
      </w:r>
      <w:r>
        <w:rPr>
          <w:rFonts w:eastAsia="Times New Roman"/>
        </w:rPr>
        <w:t>:</w:t>
      </w:r>
      <w:bookmarkEnd w:id="34"/>
    </w:p>
    <w:p w14:paraId="77363D86" w14:textId="77777777" w:rsidR="00D74674" w:rsidRDefault="00B44F4F" w:rsidP="00D010B9">
      <w:pPr>
        <w:spacing w:line="360" w:lineRule="auto"/>
        <w:ind w:firstLine="360"/>
        <w:jc w:val="both"/>
        <w:rPr>
          <w:rFonts w:ascii="Bookman Old Style" w:hAnsi="Bookman Old Style"/>
          <w:sz w:val="22"/>
          <w:szCs w:val="22"/>
        </w:rPr>
      </w:pPr>
      <w:r w:rsidRPr="00D74674">
        <w:rPr>
          <w:rFonts w:ascii="Bookman Old Style" w:hAnsi="Bookman Old Style"/>
          <w:sz w:val="22"/>
          <w:szCs w:val="22"/>
        </w:rPr>
        <w:t>Durability begins with the quality and freshness of raw materials used in concrete production. Many precast plants experience problems when cement or admixtures exceed their shelf life, which weakens hydration, reduces early strength, and increases long term cracking risk in highway structures.</w:t>
      </w:r>
    </w:p>
    <w:p w14:paraId="3CE55F87" w14:textId="77777777" w:rsidR="00BF5290" w:rsidRDefault="00BF5290" w:rsidP="00BF5290">
      <w:pPr>
        <w:keepNext/>
        <w:spacing w:line="360" w:lineRule="auto"/>
        <w:ind w:firstLine="360"/>
        <w:jc w:val="center"/>
      </w:pPr>
      <w:r>
        <w:rPr>
          <w:noProof/>
        </w:rPr>
        <w:lastRenderedPageBreak/>
        <w:drawing>
          <wp:inline distT="0" distB="0" distL="0" distR="0" wp14:anchorId="514BE7F2" wp14:editId="67F81CD7">
            <wp:extent cx="4101383" cy="2507672"/>
            <wp:effectExtent l="0" t="0" r="0" b="6985"/>
            <wp:docPr id="6625359" name="Picture 1" descr="A diagram of a factor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25359" name="Picture 1" descr="A diagram of a factory&#10;&#10;AI-generated content may be incorrect."/>
                    <pic:cNvPicPr>
                      <a:picLocks noChangeAspect="1"/>
                    </pic:cNvPicPr>
                  </pic:nvPicPr>
                  <pic:blipFill>
                    <a:blip r:embed="rId53" cstate="print">
                      <a:extLst>
                        <a:ext uri="{28A0092B-C50C-407E-A947-70E740481C1C}">
                          <a14:useLocalDpi xmlns:a14="http://schemas.microsoft.com/office/drawing/2010/main" val="0"/>
                        </a:ext>
                      </a:extLst>
                    </a:blip>
                    <a:stretch>
                      <a:fillRect/>
                    </a:stretch>
                  </pic:blipFill>
                  <pic:spPr>
                    <a:xfrm>
                      <a:off x="0" y="0"/>
                      <a:ext cx="4119290" cy="2518621"/>
                    </a:xfrm>
                    <a:prstGeom prst="rect">
                      <a:avLst/>
                    </a:prstGeom>
                  </pic:spPr>
                </pic:pic>
              </a:graphicData>
            </a:graphic>
          </wp:inline>
        </w:drawing>
      </w:r>
    </w:p>
    <w:p w14:paraId="4DC0276E" w14:textId="2294C18A" w:rsidR="00BF5290" w:rsidRPr="00BF5290" w:rsidRDefault="00BF5290" w:rsidP="00BF5290">
      <w:pPr>
        <w:pStyle w:val="Caption"/>
        <w:jc w:val="center"/>
        <w:rPr>
          <w:rFonts w:ascii="Bookman Old Style" w:hAnsi="Bookman Old Style"/>
          <w:i w:val="0"/>
          <w:iCs w:val="0"/>
          <w:color w:val="000000" w:themeColor="text1"/>
          <w:sz w:val="24"/>
          <w:szCs w:val="24"/>
        </w:rPr>
      </w:pPr>
      <w:r w:rsidRPr="00BF5290">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7</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2</w:t>
      </w:r>
      <w:r w:rsidR="002B25FC">
        <w:rPr>
          <w:rFonts w:ascii="Bookman Old Style" w:hAnsi="Bookman Old Style"/>
          <w:i w:val="0"/>
          <w:iCs w:val="0"/>
          <w:color w:val="000000" w:themeColor="text1"/>
          <w:sz w:val="20"/>
          <w:szCs w:val="20"/>
        </w:rPr>
        <w:fldChar w:fldCharType="end"/>
      </w:r>
      <w:r w:rsidRPr="00BF5290">
        <w:rPr>
          <w:rFonts w:ascii="Bookman Old Style" w:hAnsi="Bookman Old Style"/>
          <w:i w:val="0"/>
          <w:iCs w:val="0"/>
          <w:color w:val="000000" w:themeColor="text1"/>
          <w:sz w:val="20"/>
          <w:szCs w:val="20"/>
        </w:rPr>
        <w:t>. Efficient material handling in precast manufacturing</w:t>
      </w:r>
    </w:p>
    <w:p w14:paraId="3EC8474D" w14:textId="6A6858F2" w:rsidR="00BE5FF8" w:rsidRPr="00D74674" w:rsidRDefault="00B44F4F" w:rsidP="00D010B9">
      <w:pPr>
        <w:spacing w:line="360" w:lineRule="auto"/>
        <w:ind w:firstLine="360"/>
        <w:jc w:val="both"/>
        <w:rPr>
          <w:rFonts w:ascii="Bookman Old Style" w:hAnsi="Bookman Old Style"/>
          <w:sz w:val="22"/>
          <w:szCs w:val="22"/>
        </w:rPr>
      </w:pPr>
      <w:r w:rsidRPr="00D74674">
        <w:rPr>
          <w:rFonts w:ascii="Bookman Old Style" w:hAnsi="Bookman Old Style"/>
          <w:sz w:val="22"/>
          <w:szCs w:val="22"/>
        </w:rPr>
        <w:t>The cooperative procurement model</w:t>
      </w:r>
      <w:r w:rsidR="00987DBB">
        <w:rPr>
          <w:rFonts w:ascii="Bookman Old Style" w:hAnsi="Bookman Old Style"/>
          <w:sz w:val="22"/>
          <w:szCs w:val="22"/>
        </w:rPr>
        <w:t xml:space="preserve"> and efficient raw-materials handling (Figure 7.1)</w:t>
      </w:r>
      <w:r w:rsidRPr="00D74674">
        <w:rPr>
          <w:rFonts w:ascii="Bookman Old Style" w:hAnsi="Bookman Old Style"/>
          <w:sz w:val="22"/>
          <w:szCs w:val="22"/>
        </w:rPr>
        <w:t xml:space="preserve"> ensure that raw materials arrive before quality degradation begins. By optimizing ordering quantity, reorder points, and delivery cycles under uncertain demand and lead time, manufacturers avoid using aged or unstable materials. This stabilizes the early</w:t>
      </w:r>
      <w:r w:rsidR="003776E5">
        <w:rPr>
          <w:rFonts w:ascii="Bookman Old Style" w:hAnsi="Bookman Old Style"/>
          <w:sz w:val="22"/>
          <w:szCs w:val="22"/>
        </w:rPr>
        <w:t>-</w:t>
      </w:r>
      <w:r w:rsidRPr="00D74674">
        <w:rPr>
          <w:rFonts w:ascii="Bookman Old Style" w:hAnsi="Bookman Old Style"/>
          <w:sz w:val="22"/>
          <w:szCs w:val="22"/>
        </w:rPr>
        <w:t xml:space="preserve">strength development of precast elements, reduces permeability, and enhances resistance to freeze thaw cycles, chloride intrusion, and fatigue loading in transportation structures. Better control of material freshness translates directly to longer lasting bridge girders, slabs, deck panels, and highway barriers. </w:t>
      </w:r>
    </w:p>
    <w:p w14:paraId="2EFDBA6C" w14:textId="52789467" w:rsidR="00BE5FF8" w:rsidRPr="00665F25" w:rsidRDefault="00D012C0" w:rsidP="00D010B9">
      <w:pPr>
        <w:pStyle w:val="Heading3"/>
        <w:rPr>
          <w:rFonts w:eastAsia="Times New Roman"/>
        </w:rPr>
      </w:pPr>
      <w:bookmarkStart w:id="35" w:name="_Toc215395126"/>
      <w:r>
        <w:rPr>
          <w:rFonts w:eastAsia="Times New Roman"/>
        </w:rPr>
        <w:t>7.</w:t>
      </w:r>
      <w:r w:rsidR="00E61E11">
        <w:rPr>
          <w:rFonts w:eastAsia="Times New Roman"/>
        </w:rPr>
        <w:t>2</w:t>
      </w:r>
      <w:r w:rsidR="00D010B9">
        <w:rPr>
          <w:rFonts w:eastAsia="Times New Roman"/>
        </w:rPr>
        <w:t>.</w:t>
      </w:r>
      <w:r>
        <w:rPr>
          <w:rFonts w:eastAsia="Times New Roman"/>
        </w:rPr>
        <w:t xml:space="preserve">2 </w:t>
      </w:r>
      <w:r w:rsidRPr="00D012C0">
        <w:rPr>
          <w:rFonts w:eastAsia="Times New Roman"/>
        </w:rPr>
        <w:t>Impact of Curing Optimization on Structural Strength and Durability</w:t>
      </w:r>
      <w:r>
        <w:rPr>
          <w:rFonts w:eastAsia="Times New Roman"/>
        </w:rPr>
        <w:t>:</w:t>
      </w:r>
      <w:bookmarkEnd w:id="35"/>
    </w:p>
    <w:p w14:paraId="59A37116" w14:textId="77777777" w:rsidR="00D012C0" w:rsidRPr="00D012C0" w:rsidRDefault="00D012C0" w:rsidP="00D010B9">
      <w:pPr>
        <w:spacing w:line="360" w:lineRule="auto"/>
        <w:ind w:firstLine="360"/>
        <w:jc w:val="both"/>
        <w:rPr>
          <w:rFonts w:ascii="Bookman Old Style" w:eastAsia="Times New Roman" w:hAnsi="Bookman Old Style" w:cs="Arial"/>
          <w:kern w:val="0"/>
          <w:sz w:val="22"/>
          <w:szCs w:val="22"/>
          <w14:ligatures w14:val="none"/>
        </w:rPr>
      </w:pPr>
      <w:r w:rsidRPr="00D012C0">
        <w:rPr>
          <w:rFonts w:ascii="Bookman Old Style" w:eastAsia="Times New Roman" w:hAnsi="Bookman Old Style" w:cs="Arial"/>
          <w:kern w:val="0"/>
          <w:sz w:val="22"/>
          <w:szCs w:val="22"/>
          <w14:ligatures w14:val="none"/>
        </w:rPr>
        <w:t>Curing is one of the most influential factors on long term performance of precast concrete. Poor curing leads to insufficient hydration, surface scaling, shrinkage cracking, and reduced load carrying capacity of precast components used in roads and bridges.</w:t>
      </w:r>
      <w:r w:rsidRPr="00D012C0">
        <w:rPr>
          <w:rFonts w:ascii="Bookman Old Style" w:eastAsia="Times New Roman" w:hAnsi="Bookman Old Style" w:cs="Arial"/>
          <w:kern w:val="0"/>
          <w:sz w:val="22"/>
          <w:szCs w:val="22"/>
          <w14:ligatures w14:val="none"/>
        </w:rPr>
        <w:br/>
        <w:t>The curing cost minimization model increases durability by arranging components on pallets in a way that allows more efficient and uniform curing. When more components fit within the curing chamber without violating spacing or weight rules, manufacturers achieve:</w:t>
      </w:r>
    </w:p>
    <w:p w14:paraId="6E364ABB" w14:textId="77777777" w:rsidR="00D012C0" w:rsidRPr="00D012C0" w:rsidRDefault="00D012C0" w:rsidP="00D010B9">
      <w:pPr>
        <w:numPr>
          <w:ilvl w:val="0"/>
          <w:numId w:val="15"/>
        </w:numPr>
        <w:spacing w:line="360" w:lineRule="auto"/>
        <w:jc w:val="both"/>
        <w:rPr>
          <w:rFonts w:ascii="Bookman Old Style" w:eastAsia="Times New Roman" w:hAnsi="Bookman Old Style" w:cs="Arial"/>
          <w:kern w:val="0"/>
          <w:sz w:val="22"/>
          <w:szCs w:val="22"/>
          <w14:ligatures w14:val="none"/>
        </w:rPr>
      </w:pPr>
      <w:r w:rsidRPr="00D012C0">
        <w:rPr>
          <w:rFonts w:ascii="Bookman Old Style" w:eastAsia="Times New Roman" w:hAnsi="Bookman Old Style" w:cs="Arial"/>
          <w:kern w:val="0"/>
          <w:sz w:val="22"/>
          <w:szCs w:val="22"/>
          <w14:ligatures w14:val="none"/>
        </w:rPr>
        <w:t>more consistent temperature and moisture distribution</w:t>
      </w:r>
    </w:p>
    <w:p w14:paraId="33DDDDCC" w14:textId="77777777" w:rsidR="00D012C0" w:rsidRPr="00D012C0" w:rsidRDefault="00D012C0" w:rsidP="00D010B9">
      <w:pPr>
        <w:numPr>
          <w:ilvl w:val="0"/>
          <w:numId w:val="15"/>
        </w:numPr>
        <w:spacing w:line="360" w:lineRule="auto"/>
        <w:jc w:val="both"/>
        <w:rPr>
          <w:rFonts w:ascii="Bookman Old Style" w:eastAsia="Times New Roman" w:hAnsi="Bookman Old Style" w:cs="Arial"/>
          <w:kern w:val="0"/>
          <w:sz w:val="22"/>
          <w:szCs w:val="22"/>
          <w14:ligatures w14:val="none"/>
        </w:rPr>
      </w:pPr>
      <w:r w:rsidRPr="00D012C0">
        <w:rPr>
          <w:rFonts w:ascii="Bookman Old Style" w:eastAsia="Times New Roman" w:hAnsi="Bookman Old Style" w:cs="Arial"/>
          <w:kern w:val="0"/>
          <w:sz w:val="22"/>
          <w:szCs w:val="22"/>
          <w14:ligatures w14:val="none"/>
        </w:rPr>
        <w:t>fewer interruptions in kiln cycles</w:t>
      </w:r>
    </w:p>
    <w:p w14:paraId="6192AA4F" w14:textId="1EE54055" w:rsidR="00D012C0" w:rsidRPr="00D012C0" w:rsidRDefault="00D012C0" w:rsidP="00D010B9">
      <w:pPr>
        <w:numPr>
          <w:ilvl w:val="0"/>
          <w:numId w:val="15"/>
        </w:numPr>
        <w:spacing w:line="360" w:lineRule="auto"/>
        <w:jc w:val="both"/>
        <w:rPr>
          <w:rFonts w:ascii="Bookman Old Style" w:eastAsia="Times New Roman" w:hAnsi="Bookman Old Style" w:cs="Arial"/>
          <w:kern w:val="0"/>
          <w:sz w:val="22"/>
          <w:szCs w:val="22"/>
          <w14:ligatures w14:val="none"/>
        </w:rPr>
      </w:pPr>
      <w:r w:rsidRPr="00D012C0">
        <w:rPr>
          <w:rFonts w:ascii="Bookman Old Style" w:eastAsia="Times New Roman" w:hAnsi="Bookman Old Style" w:cs="Arial"/>
          <w:kern w:val="0"/>
          <w:sz w:val="22"/>
          <w:szCs w:val="22"/>
          <w14:ligatures w14:val="none"/>
        </w:rPr>
        <w:t xml:space="preserve">reduced thermal gradients and curing </w:t>
      </w:r>
      <w:r w:rsidR="003776E5" w:rsidRPr="00D012C0">
        <w:rPr>
          <w:rFonts w:ascii="Bookman Old Style" w:eastAsia="Times New Roman" w:hAnsi="Bookman Old Style" w:cs="Arial"/>
          <w:kern w:val="0"/>
          <w:sz w:val="22"/>
          <w:szCs w:val="22"/>
          <w14:ligatures w14:val="none"/>
        </w:rPr>
        <w:t>delays.</w:t>
      </w:r>
    </w:p>
    <w:p w14:paraId="529C7250" w14:textId="77777777" w:rsidR="00D012C0" w:rsidRPr="00D012C0" w:rsidRDefault="00D012C0" w:rsidP="00D010B9">
      <w:pPr>
        <w:numPr>
          <w:ilvl w:val="0"/>
          <w:numId w:val="15"/>
        </w:numPr>
        <w:spacing w:line="360" w:lineRule="auto"/>
        <w:jc w:val="both"/>
        <w:rPr>
          <w:rFonts w:ascii="Bookman Old Style" w:eastAsia="Times New Roman" w:hAnsi="Bookman Old Style" w:cs="Arial"/>
          <w:kern w:val="0"/>
          <w:sz w:val="22"/>
          <w:szCs w:val="22"/>
          <w14:ligatures w14:val="none"/>
        </w:rPr>
      </w:pPr>
      <w:r w:rsidRPr="00D012C0">
        <w:rPr>
          <w:rFonts w:ascii="Bookman Old Style" w:eastAsia="Times New Roman" w:hAnsi="Bookman Old Style" w:cs="Arial"/>
          <w:kern w:val="0"/>
          <w:sz w:val="22"/>
          <w:szCs w:val="22"/>
          <w14:ligatures w14:val="none"/>
        </w:rPr>
        <w:t>lower risk of differential curing defects</w:t>
      </w:r>
    </w:p>
    <w:p w14:paraId="56DA4A31" w14:textId="77777777" w:rsidR="00D012C0" w:rsidRPr="00D012C0" w:rsidRDefault="00D012C0" w:rsidP="00D010B9">
      <w:pPr>
        <w:spacing w:line="360" w:lineRule="auto"/>
        <w:ind w:firstLine="360"/>
        <w:jc w:val="both"/>
        <w:rPr>
          <w:rFonts w:ascii="Bookman Old Style" w:eastAsia="Times New Roman" w:hAnsi="Bookman Old Style" w:cs="Arial"/>
          <w:kern w:val="0"/>
          <w:sz w:val="22"/>
          <w:szCs w:val="22"/>
          <w14:ligatures w14:val="none"/>
        </w:rPr>
      </w:pPr>
      <w:r w:rsidRPr="00D012C0">
        <w:rPr>
          <w:rFonts w:ascii="Bookman Old Style" w:eastAsia="Times New Roman" w:hAnsi="Bookman Old Style" w:cs="Arial"/>
          <w:kern w:val="0"/>
          <w:sz w:val="22"/>
          <w:szCs w:val="22"/>
          <w14:ligatures w14:val="none"/>
        </w:rPr>
        <w:lastRenderedPageBreak/>
        <w:t>By preventing under cured or over cured zones in the concrete, the model supports stronger and more reliable precast elements that maintain structural performance over decades of service. This has direct implications for bridge spans, precast pile caps, manholes, and box culverts that must withstand long term traffic and environmental loads.</w:t>
      </w:r>
    </w:p>
    <w:p w14:paraId="3ED1B83A" w14:textId="5CE94332" w:rsidR="00BE5FF8" w:rsidRPr="00D010B9" w:rsidRDefault="00B50E54" w:rsidP="00D010B9">
      <w:pPr>
        <w:pStyle w:val="Heading3"/>
      </w:pPr>
      <w:bookmarkStart w:id="36" w:name="_Toc215395127"/>
      <w:r>
        <w:rPr>
          <w:rFonts w:eastAsia="Times New Roman"/>
        </w:rPr>
        <w:t>7.</w:t>
      </w:r>
      <w:r w:rsidR="00E61E11">
        <w:rPr>
          <w:rFonts w:eastAsia="Times New Roman"/>
        </w:rPr>
        <w:t>2</w:t>
      </w:r>
      <w:r w:rsidR="00D010B9">
        <w:rPr>
          <w:rFonts w:eastAsia="Times New Roman"/>
        </w:rPr>
        <w:t>.</w:t>
      </w:r>
      <w:r>
        <w:rPr>
          <w:rFonts w:eastAsia="Times New Roman"/>
        </w:rPr>
        <w:t xml:space="preserve">3 </w:t>
      </w:r>
      <w:r w:rsidRPr="00B50E54">
        <w:rPr>
          <w:rFonts w:eastAsia="Times New Roman"/>
        </w:rPr>
        <w:t>Impact of Yard Layout Optimization on Component Integrity</w:t>
      </w:r>
      <w:r>
        <w:rPr>
          <w:rFonts w:eastAsia="Times New Roman"/>
        </w:rPr>
        <w:t>:</w:t>
      </w:r>
      <w:bookmarkEnd w:id="36"/>
    </w:p>
    <w:p w14:paraId="6E05E095" w14:textId="1D7A181B" w:rsidR="009E452B" w:rsidRDefault="00B50E54" w:rsidP="00D010B9">
      <w:pPr>
        <w:spacing w:line="360" w:lineRule="auto"/>
        <w:ind w:firstLine="360"/>
        <w:jc w:val="both"/>
        <w:rPr>
          <w:rFonts w:ascii="Bookman Old Style" w:eastAsia="Times New Roman" w:hAnsi="Bookman Old Style" w:cs="Arial"/>
          <w:kern w:val="0"/>
          <w:sz w:val="22"/>
          <w:szCs w:val="22"/>
          <w14:ligatures w14:val="none"/>
        </w:rPr>
      </w:pPr>
      <w:r w:rsidRPr="00B50E54">
        <w:rPr>
          <w:rFonts w:ascii="Bookman Old Style" w:eastAsia="Times New Roman" w:hAnsi="Bookman Old Style" w:cs="Arial"/>
          <w:kern w:val="0"/>
          <w:sz w:val="22"/>
          <w:szCs w:val="22"/>
          <w14:ligatures w14:val="none"/>
        </w:rPr>
        <w:t>Improper storage and yard congestion often lead to cracking, chipping, warping, or improper stacking of precast units. Many facilities like Premier Concrete</w:t>
      </w:r>
      <w:r w:rsidR="002F5B2F">
        <w:rPr>
          <w:rFonts w:ascii="Bookman Old Style" w:eastAsia="Times New Roman" w:hAnsi="Bookman Old Style" w:cs="Arial"/>
          <w:kern w:val="0"/>
          <w:sz w:val="22"/>
          <w:szCs w:val="22"/>
          <w14:ligatures w14:val="none"/>
        </w:rPr>
        <w:t xml:space="preserve"> Products (PCP)</w:t>
      </w:r>
      <w:r w:rsidRPr="00B50E54">
        <w:rPr>
          <w:rFonts w:ascii="Bookman Old Style" w:eastAsia="Times New Roman" w:hAnsi="Bookman Old Style" w:cs="Arial"/>
          <w:kern w:val="0"/>
          <w:sz w:val="22"/>
          <w:szCs w:val="22"/>
          <w14:ligatures w14:val="none"/>
        </w:rPr>
        <w:t xml:space="preserve"> and WASKEY report that poor yard layout increases handling stresses and delays loading for shipment, which exposes elements to unnecessary weathering.</w:t>
      </w:r>
    </w:p>
    <w:p w14:paraId="7AC95298" w14:textId="77777777" w:rsidR="009E452B" w:rsidRDefault="009E452B" w:rsidP="009E452B">
      <w:pPr>
        <w:keepNext/>
        <w:spacing w:line="360" w:lineRule="auto"/>
        <w:ind w:firstLine="360"/>
        <w:jc w:val="center"/>
      </w:pPr>
      <w:r>
        <w:rPr>
          <w:rFonts w:ascii="Bookman Old Style" w:eastAsia="Times New Roman" w:hAnsi="Bookman Old Style" w:cs="Arial"/>
          <w:noProof/>
          <w:kern w:val="0"/>
          <w:sz w:val="22"/>
          <w:szCs w:val="22"/>
        </w:rPr>
        <mc:AlternateContent>
          <mc:Choice Requires="wpg">
            <w:drawing>
              <wp:inline distT="0" distB="0" distL="0" distR="0" wp14:anchorId="1A850240" wp14:editId="596A8D63">
                <wp:extent cx="5805055" cy="2168237"/>
                <wp:effectExtent l="0" t="0" r="5715" b="3810"/>
                <wp:docPr id="1196054494" name="Group 23"/>
                <wp:cNvGraphicFramePr/>
                <a:graphic xmlns:a="http://schemas.openxmlformats.org/drawingml/2006/main">
                  <a:graphicData uri="http://schemas.microsoft.com/office/word/2010/wordprocessingGroup">
                    <wpg:wgp>
                      <wpg:cNvGrpSpPr/>
                      <wpg:grpSpPr>
                        <a:xfrm>
                          <a:off x="0" y="0"/>
                          <a:ext cx="5805055" cy="2168237"/>
                          <a:chOff x="0" y="0"/>
                          <a:chExt cx="5915025" cy="2425010"/>
                        </a:xfrm>
                      </wpg:grpSpPr>
                      <pic:pic xmlns:pic="http://schemas.openxmlformats.org/drawingml/2006/picture">
                        <pic:nvPicPr>
                          <pic:cNvPr id="1524799823" name="Google Shape;259;g31ac6a26c2d_0_0" title="Screenshot 2025-03-19 at 5.57.35 PM.png"/>
                          <pic:cNvPicPr/>
                        </pic:nvPicPr>
                        <pic:blipFill rotWithShape="1">
                          <a:blip r:embed="rId54" cstate="print">
                            <a:alphaModFix/>
                            <a:extLst>
                              <a:ext uri="{28A0092B-C50C-407E-A947-70E740481C1C}">
                                <a14:useLocalDpi xmlns:a14="http://schemas.microsoft.com/office/drawing/2010/main" val="0"/>
                              </a:ext>
                            </a:extLst>
                          </a:blip>
                          <a:srcRect/>
                          <a:stretch/>
                        </pic:blipFill>
                        <pic:spPr>
                          <a:xfrm>
                            <a:off x="3019425" y="0"/>
                            <a:ext cx="2895600" cy="2076450"/>
                          </a:xfrm>
                          <a:prstGeom prst="rect">
                            <a:avLst/>
                          </a:prstGeom>
                          <a:noFill/>
                          <a:ln>
                            <a:noFill/>
                          </a:ln>
                        </pic:spPr>
                      </pic:pic>
                      <pic:pic xmlns:pic="http://schemas.openxmlformats.org/drawingml/2006/picture">
                        <pic:nvPicPr>
                          <pic:cNvPr id="82496562" name="Picture 9" descr="A map of a city">
                            <a:extLst>
                              <a:ext uri="{FF2B5EF4-FFF2-40B4-BE49-F238E27FC236}">
                                <a16:creationId xmlns:a16="http://schemas.microsoft.com/office/drawing/2014/main" id="{56EA4CA3-5F15-9057-FC4E-8E04DD230A7B}"/>
                              </a:ext>
                            </a:extLst>
                          </pic:cNvPr>
                          <pic:cNvPicPr>
                            <a:picLocks noChangeAspect="1"/>
                          </pic:cNvPicPr>
                        </pic:nvPicPr>
                        <pic:blipFill>
                          <a:blip r:embed="rId55">
                            <a:extLst>
                              <a:ext uri="{28A0092B-C50C-407E-A947-70E740481C1C}">
                                <a14:useLocalDpi xmlns:a14="http://schemas.microsoft.com/office/drawing/2010/main" val="0"/>
                              </a:ext>
                            </a:extLst>
                          </a:blip>
                          <a:stretch>
                            <a:fillRect/>
                          </a:stretch>
                        </pic:blipFill>
                        <pic:spPr>
                          <a:xfrm>
                            <a:off x="0" y="0"/>
                            <a:ext cx="2838450" cy="1894840"/>
                          </a:xfrm>
                          <a:prstGeom prst="rect">
                            <a:avLst/>
                          </a:prstGeom>
                        </pic:spPr>
                      </pic:pic>
                      <wps:wsp>
                        <wps:cNvPr id="358643848" name="Rectangle 20"/>
                        <wps:cNvSpPr/>
                        <wps:spPr>
                          <a:xfrm>
                            <a:off x="1114423" y="1942329"/>
                            <a:ext cx="639520" cy="482681"/>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1C37728E" w14:textId="77777777" w:rsidR="009E452B" w:rsidRPr="00304BB7" w:rsidRDefault="009E452B" w:rsidP="009E452B">
                              <w:pPr>
                                <w:jc w:val="center"/>
                                <w:rPr>
                                  <w:rFonts w:ascii="Bookman Old Style" w:hAnsi="Bookman Old Style"/>
                                  <w:sz w:val="22"/>
                                  <w:szCs w:val="22"/>
                                </w:rPr>
                              </w:pPr>
                              <w:r w:rsidRPr="00304BB7">
                                <w:rPr>
                                  <w:rFonts w:ascii="Bookman Old Style" w:hAnsi="Bookman Old Style"/>
                                  <w:sz w:val="22"/>
                                  <w:szCs w:val="22"/>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63770858" name="Rectangle 20"/>
                        <wps:cNvSpPr/>
                        <wps:spPr>
                          <a:xfrm>
                            <a:off x="4143374" y="1933273"/>
                            <a:ext cx="658802" cy="46363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7E896A4" w14:textId="77777777" w:rsidR="009E452B" w:rsidRPr="00304BB7" w:rsidRDefault="009E452B" w:rsidP="009E452B">
                              <w:pPr>
                                <w:jc w:val="center"/>
                                <w:rPr>
                                  <w:rFonts w:ascii="Bookman Old Style" w:hAnsi="Bookman Old Style"/>
                                  <w:sz w:val="22"/>
                                  <w:szCs w:val="22"/>
                                </w:rPr>
                              </w:pPr>
                              <w:r w:rsidRPr="00304BB7">
                                <w:rPr>
                                  <w:rFonts w:ascii="Bookman Old Style" w:hAnsi="Bookman Old Style"/>
                                  <w:sz w:val="22"/>
                                  <w:szCs w:val="22"/>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inline>
            </w:drawing>
          </mc:Choice>
          <mc:Fallback>
            <w:pict>
              <v:group w14:anchorId="1A850240" id="Group 23" o:spid="_x0000_s1045" style="width:457.1pt;height:170.75pt;mso-position-horizontal-relative:char;mso-position-vertical-relative:line" coordsize="59150,24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">
                <v:shape id="Google Shape;259;g31ac6a26c2d_0_0" o:spid="_x0000_s1046" type="#_x0000_t75" style="position:absolute;left:30194;width:28956;height:207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">
                  <v:imagedata r:id="rId56" o:title=""/>
                </v:shape>
                <v:shape id="Picture 9" o:spid="_x0000_s1047" type="#_x0000_t75" alt="A map of a city" style="position:absolute;width:28384;height:189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">
                  <v:imagedata r:id="rId57" o:title="A map of a city"/>
                </v:shape>
                <v:rect id="Rectangle 20" o:spid="_x0000_s1048" style="position:absolute;left:11144;top:19423;width:6395;height:482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" filled="f" stroked="f" strokeweight="1pt">
                  <v:textbox>
                    <w:txbxContent>
                      <w:p w14:paraId="1C37728E" w14:textId="77777777" w:rsidR="009E452B" w:rsidRPr="00304BB7" w:rsidRDefault="009E452B" w:rsidP="009E452B">
                        <w:pPr>
                          <w:jc w:val="center"/>
                          <w:rPr>
                            <w:rFonts w:ascii="Bookman Old Style" w:hAnsi="Bookman Old Style"/>
                            <w:sz w:val="22"/>
                            <w:szCs w:val="22"/>
                          </w:rPr>
                        </w:pPr>
                        <w:r w:rsidRPr="00304BB7">
                          <w:rPr>
                            <w:rFonts w:ascii="Bookman Old Style" w:hAnsi="Bookman Old Style"/>
                            <w:sz w:val="22"/>
                            <w:szCs w:val="22"/>
                          </w:rPr>
                          <w:t>(a)</w:t>
                        </w:r>
                      </w:p>
                    </w:txbxContent>
                  </v:textbox>
                </v:rect>
                <v:rect id="Rectangle 20" o:spid="_x0000_s1049" style="position:absolute;left:41433;top:19332;width:6588;height:463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" filled="f" stroked="f" strokeweight="1pt">
                  <v:textbox>
                    <w:txbxContent>
                      <w:p w14:paraId="27E896A4" w14:textId="77777777" w:rsidR="009E452B" w:rsidRPr="00304BB7" w:rsidRDefault="009E452B" w:rsidP="009E452B">
                        <w:pPr>
                          <w:jc w:val="center"/>
                          <w:rPr>
                            <w:rFonts w:ascii="Bookman Old Style" w:hAnsi="Bookman Old Style"/>
                            <w:sz w:val="22"/>
                            <w:szCs w:val="22"/>
                          </w:rPr>
                        </w:pPr>
                        <w:r w:rsidRPr="00304BB7">
                          <w:rPr>
                            <w:rFonts w:ascii="Bookman Old Style" w:hAnsi="Bookman Old Style"/>
                            <w:sz w:val="22"/>
                            <w:szCs w:val="22"/>
                          </w:rPr>
                          <w:t>(b)</w:t>
                        </w:r>
                      </w:p>
                    </w:txbxContent>
                  </v:textbox>
                </v:rect>
                <w10:anchorlock/>
              </v:group>
            </w:pict>
          </mc:Fallback>
        </mc:AlternateContent>
      </w:r>
    </w:p>
    <w:p w14:paraId="0CBA85C5" w14:textId="0A6D03DB" w:rsidR="009E452B" w:rsidRPr="00374FE0" w:rsidRDefault="009E452B" w:rsidP="009E452B">
      <w:pPr>
        <w:pStyle w:val="Caption"/>
        <w:jc w:val="center"/>
        <w:rPr>
          <w:rFonts w:ascii="Bookman Old Style" w:eastAsia="Times New Roman" w:hAnsi="Bookman Old Style" w:cs="Arial"/>
          <w:i w:val="0"/>
          <w:iCs w:val="0"/>
          <w:color w:val="000000" w:themeColor="text1"/>
          <w:kern w:val="0"/>
          <w:sz w:val="24"/>
          <w:szCs w:val="24"/>
          <w14:ligatures w14:val="none"/>
        </w:rPr>
      </w:pPr>
      <w:r w:rsidRPr="00374FE0">
        <w:rPr>
          <w:rFonts w:ascii="Bookman Old Style" w:hAnsi="Bookman Old Style"/>
          <w:i w:val="0"/>
          <w:iCs w:val="0"/>
          <w:color w:val="000000" w:themeColor="text1"/>
          <w:sz w:val="20"/>
          <w:szCs w:val="20"/>
        </w:rPr>
        <w:t xml:space="preserve">Figure </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STYLEREF 1 \s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7</w:t>
      </w:r>
      <w:r w:rsidR="002B25FC">
        <w:rPr>
          <w:rFonts w:ascii="Bookman Old Style" w:hAnsi="Bookman Old Style"/>
          <w:i w:val="0"/>
          <w:iCs w:val="0"/>
          <w:color w:val="000000" w:themeColor="text1"/>
          <w:sz w:val="20"/>
          <w:szCs w:val="20"/>
        </w:rPr>
        <w:fldChar w:fldCharType="end"/>
      </w:r>
      <w:r w:rsidR="002B25FC">
        <w:rPr>
          <w:rFonts w:ascii="Bookman Old Style" w:hAnsi="Bookman Old Style"/>
          <w:i w:val="0"/>
          <w:iCs w:val="0"/>
          <w:color w:val="000000" w:themeColor="text1"/>
          <w:sz w:val="20"/>
          <w:szCs w:val="20"/>
        </w:rPr>
        <w:t>.</w:t>
      </w:r>
      <w:r w:rsidR="002B25FC">
        <w:rPr>
          <w:rFonts w:ascii="Bookman Old Style" w:hAnsi="Bookman Old Style"/>
          <w:i w:val="0"/>
          <w:iCs w:val="0"/>
          <w:color w:val="000000" w:themeColor="text1"/>
          <w:sz w:val="20"/>
          <w:szCs w:val="20"/>
        </w:rPr>
        <w:fldChar w:fldCharType="begin"/>
      </w:r>
      <w:r w:rsidR="002B25FC">
        <w:rPr>
          <w:rFonts w:ascii="Bookman Old Style" w:hAnsi="Bookman Old Style"/>
          <w:i w:val="0"/>
          <w:iCs w:val="0"/>
          <w:color w:val="000000" w:themeColor="text1"/>
          <w:sz w:val="20"/>
          <w:szCs w:val="20"/>
        </w:rPr>
        <w:instrText xml:space="preserve"> SEQ Figure \* ARABIC \s 1 </w:instrText>
      </w:r>
      <w:r w:rsidR="002B25FC">
        <w:rPr>
          <w:rFonts w:ascii="Bookman Old Style" w:hAnsi="Bookman Old Style"/>
          <w:i w:val="0"/>
          <w:iCs w:val="0"/>
          <w:color w:val="000000" w:themeColor="text1"/>
          <w:sz w:val="20"/>
          <w:szCs w:val="20"/>
        </w:rPr>
        <w:fldChar w:fldCharType="separate"/>
      </w:r>
      <w:r w:rsidR="002B25FC">
        <w:rPr>
          <w:rFonts w:ascii="Bookman Old Style" w:hAnsi="Bookman Old Style"/>
          <w:i w:val="0"/>
          <w:iCs w:val="0"/>
          <w:noProof/>
          <w:color w:val="000000" w:themeColor="text1"/>
          <w:sz w:val="20"/>
          <w:szCs w:val="20"/>
        </w:rPr>
        <w:t>3</w:t>
      </w:r>
      <w:r w:rsidR="002B25FC">
        <w:rPr>
          <w:rFonts w:ascii="Bookman Old Style" w:hAnsi="Bookman Old Style"/>
          <w:i w:val="0"/>
          <w:iCs w:val="0"/>
          <w:color w:val="000000" w:themeColor="text1"/>
          <w:sz w:val="20"/>
          <w:szCs w:val="20"/>
        </w:rPr>
        <w:fldChar w:fldCharType="end"/>
      </w:r>
      <w:r w:rsidRPr="00374FE0">
        <w:rPr>
          <w:rFonts w:ascii="Bookman Old Style" w:hAnsi="Bookman Old Style"/>
          <w:i w:val="0"/>
          <w:iCs w:val="0"/>
          <w:color w:val="000000" w:themeColor="text1"/>
          <w:sz w:val="20"/>
          <w:szCs w:val="20"/>
        </w:rPr>
        <w:t xml:space="preserve">. Optimized yard layout for </w:t>
      </w:r>
      <w:r w:rsidR="002F5B2F">
        <w:rPr>
          <w:rFonts w:ascii="Bookman Old Style" w:hAnsi="Bookman Old Style"/>
          <w:i w:val="0"/>
          <w:iCs w:val="0"/>
          <w:color w:val="000000" w:themeColor="text1"/>
          <w:sz w:val="20"/>
          <w:szCs w:val="20"/>
        </w:rPr>
        <w:t>PCP</w:t>
      </w:r>
    </w:p>
    <w:p w14:paraId="0B06BAC3" w14:textId="36C15D82" w:rsidR="009E452B" w:rsidRPr="002F5B2F" w:rsidRDefault="002F5B2F" w:rsidP="0010521E">
      <w:pPr>
        <w:spacing w:line="360" w:lineRule="auto"/>
        <w:ind w:firstLine="450"/>
        <w:jc w:val="both"/>
        <w:rPr>
          <w:rFonts w:ascii="Bookman Old Style" w:hAnsi="Bookman Old Style" w:cs="Arial"/>
          <w:color w:val="000000" w:themeColor="text1"/>
          <w:sz w:val="22"/>
          <w:szCs w:val="22"/>
        </w:rPr>
      </w:pPr>
      <w:r>
        <w:rPr>
          <w:rFonts w:ascii="Bookman Old Style" w:hAnsi="Bookman Old Style" w:cs="Arial"/>
          <w:sz w:val="22"/>
          <w:szCs w:val="22"/>
        </w:rPr>
        <w:t>For instance, e</w:t>
      </w:r>
      <w:r w:rsidRPr="00E75931">
        <w:rPr>
          <w:rFonts w:ascii="Bookman Old Style" w:hAnsi="Bookman Old Style" w:cs="Arial"/>
          <w:sz w:val="22"/>
          <w:szCs w:val="22"/>
        </w:rPr>
        <w:t xml:space="preserve">fficient yard layout and crane operations are vital to prevent damage to precast components during curing and handling. At Premier Concrete (PCP), time-motion studies and </w:t>
      </w:r>
      <w:r w:rsidRPr="002B3D56">
        <w:rPr>
          <w:rFonts w:ascii="Bookman Old Style" w:hAnsi="Bookman Old Style" w:cs="Arial"/>
          <w:color w:val="000000" w:themeColor="text1"/>
          <w:sz w:val="22"/>
          <w:szCs w:val="22"/>
        </w:rPr>
        <w:t xml:space="preserve">truck flow analysis led to one-way routing, storage zones, and FIFO inventory (Figure </w:t>
      </w:r>
      <w:r>
        <w:rPr>
          <w:rFonts w:ascii="Bookman Old Style" w:hAnsi="Bookman Old Style" w:cs="Arial"/>
          <w:color w:val="000000" w:themeColor="text1"/>
          <w:sz w:val="22"/>
          <w:szCs w:val="22"/>
        </w:rPr>
        <w:t>7.2</w:t>
      </w:r>
      <w:r w:rsidRPr="002B3D56">
        <w:rPr>
          <w:rFonts w:ascii="Bookman Old Style" w:hAnsi="Bookman Old Style" w:cs="Arial"/>
          <w:color w:val="000000" w:themeColor="text1"/>
          <w:sz w:val="22"/>
          <w:szCs w:val="22"/>
        </w:rPr>
        <w:t xml:space="preserve">a), reducing congestion and improving access. At Waskey, GPS crane data and BlueBeam simulations guided linear pathways, sector assignments, and staging zones (Figure </w:t>
      </w:r>
      <w:r>
        <w:rPr>
          <w:rFonts w:ascii="Bookman Old Style" w:hAnsi="Bookman Old Style" w:cs="Arial"/>
          <w:color w:val="000000" w:themeColor="text1"/>
          <w:sz w:val="22"/>
          <w:szCs w:val="22"/>
        </w:rPr>
        <w:t>7.2</w:t>
      </w:r>
      <w:r w:rsidRPr="002B3D56">
        <w:rPr>
          <w:rFonts w:ascii="Bookman Old Style" w:hAnsi="Bookman Old Style" w:cs="Arial"/>
          <w:color w:val="000000" w:themeColor="text1"/>
          <w:sz w:val="22"/>
          <w:szCs w:val="22"/>
        </w:rPr>
        <w:t xml:space="preserve">b), cutting crane idle time and handling risks. These optimizations improved efficiency, durability, and reliability of precast operations. By addressing site-specific issues at PCP and Waskey, we achieved measurable improvements: truck path deviation time at PCP was reduced by 18%, while Waskey saw a 15% decrease in crane travel time, 10% less stoppage, and up to 30% better material handling efficiency. These changes enhanced workflow, reduced risks, and protected the structural integrity of precast components. </w:t>
      </w:r>
    </w:p>
    <w:p w14:paraId="32B17DE2" w14:textId="1F159715" w:rsidR="00B50E54" w:rsidRPr="00B50E54" w:rsidRDefault="0010521E" w:rsidP="0010521E">
      <w:pPr>
        <w:spacing w:line="360" w:lineRule="auto"/>
        <w:ind w:firstLine="360"/>
        <w:jc w:val="both"/>
        <w:rPr>
          <w:rFonts w:ascii="Bookman Old Style" w:eastAsia="Times New Roman" w:hAnsi="Bookman Old Style" w:cs="Arial"/>
          <w:kern w:val="0"/>
          <w:sz w:val="22"/>
          <w:szCs w:val="22"/>
          <w14:ligatures w14:val="none"/>
        </w:rPr>
      </w:pPr>
      <w:r>
        <w:rPr>
          <w:rFonts w:ascii="Bookman Old Style" w:eastAsia="Times New Roman" w:hAnsi="Bookman Old Style" w:cs="Arial"/>
          <w:kern w:val="0"/>
          <w:sz w:val="22"/>
          <w:szCs w:val="22"/>
          <w14:ligatures w14:val="none"/>
        </w:rPr>
        <w:lastRenderedPageBreak/>
        <w:t>Therefore, the study regarding</w:t>
      </w:r>
      <w:r w:rsidR="00B50E54" w:rsidRPr="00B50E54">
        <w:rPr>
          <w:rFonts w:ascii="Bookman Old Style" w:eastAsia="Times New Roman" w:hAnsi="Bookman Old Style" w:cs="Arial"/>
          <w:kern w:val="0"/>
          <w:sz w:val="22"/>
          <w:szCs w:val="22"/>
          <w14:ligatures w14:val="none"/>
        </w:rPr>
        <w:t xml:space="preserve"> pallet and yard layout model provides optimized placement patterns that:</w:t>
      </w:r>
    </w:p>
    <w:p w14:paraId="5E37109B" w14:textId="73C2DC00" w:rsidR="00B50E54" w:rsidRPr="00B50E54" w:rsidRDefault="00B50E54" w:rsidP="00D010B9">
      <w:pPr>
        <w:numPr>
          <w:ilvl w:val="0"/>
          <w:numId w:val="16"/>
        </w:numPr>
        <w:spacing w:line="360" w:lineRule="auto"/>
        <w:jc w:val="both"/>
        <w:rPr>
          <w:rFonts w:ascii="Bookman Old Style" w:eastAsia="Times New Roman" w:hAnsi="Bookman Old Style" w:cs="Arial"/>
          <w:kern w:val="0"/>
          <w:sz w:val="22"/>
          <w:szCs w:val="22"/>
          <w14:ligatures w14:val="none"/>
        </w:rPr>
      </w:pPr>
      <w:r w:rsidRPr="00B50E54">
        <w:rPr>
          <w:rFonts w:ascii="Bookman Old Style" w:eastAsia="Times New Roman" w:hAnsi="Bookman Old Style" w:cs="Arial"/>
          <w:kern w:val="0"/>
          <w:sz w:val="22"/>
          <w:szCs w:val="22"/>
          <w14:ligatures w14:val="none"/>
        </w:rPr>
        <w:t xml:space="preserve">reduce excessive lifting and </w:t>
      </w:r>
      <w:r w:rsidR="003776E5" w:rsidRPr="00B50E54">
        <w:rPr>
          <w:rFonts w:ascii="Bookman Old Style" w:eastAsia="Times New Roman" w:hAnsi="Bookman Old Style" w:cs="Arial"/>
          <w:kern w:val="0"/>
          <w:sz w:val="22"/>
          <w:szCs w:val="22"/>
          <w14:ligatures w14:val="none"/>
        </w:rPr>
        <w:t>repositioning.</w:t>
      </w:r>
    </w:p>
    <w:p w14:paraId="0184EB6B" w14:textId="4990E3E1" w:rsidR="00B50E54" w:rsidRPr="00B50E54" w:rsidRDefault="00B50E54" w:rsidP="00D010B9">
      <w:pPr>
        <w:numPr>
          <w:ilvl w:val="0"/>
          <w:numId w:val="16"/>
        </w:numPr>
        <w:spacing w:line="360" w:lineRule="auto"/>
        <w:jc w:val="both"/>
        <w:rPr>
          <w:rFonts w:ascii="Bookman Old Style" w:eastAsia="Times New Roman" w:hAnsi="Bookman Old Style" w:cs="Arial"/>
          <w:kern w:val="0"/>
          <w:sz w:val="22"/>
          <w:szCs w:val="22"/>
          <w14:ligatures w14:val="none"/>
        </w:rPr>
      </w:pPr>
      <w:r w:rsidRPr="00B50E54">
        <w:rPr>
          <w:rFonts w:ascii="Bookman Old Style" w:eastAsia="Times New Roman" w:hAnsi="Bookman Old Style" w:cs="Arial"/>
          <w:kern w:val="0"/>
          <w:sz w:val="22"/>
          <w:szCs w:val="22"/>
          <w14:ligatures w14:val="none"/>
        </w:rPr>
        <w:t xml:space="preserve">minimize crane travel and internal truck </w:t>
      </w:r>
      <w:r w:rsidR="003776E5" w:rsidRPr="00B50E54">
        <w:rPr>
          <w:rFonts w:ascii="Bookman Old Style" w:eastAsia="Times New Roman" w:hAnsi="Bookman Old Style" w:cs="Arial"/>
          <w:kern w:val="0"/>
          <w:sz w:val="22"/>
          <w:szCs w:val="22"/>
          <w14:ligatures w14:val="none"/>
        </w:rPr>
        <w:t>movement.</w:t>
      </w:r>
    </w:p>
    <w:p w14:paraId="63482AEE" w14:textId="0DCE579B" w:rsidR="00B50E54" w:rsidRPr="00B50E54" w:rsidRDefault="00B50E54" w:rsidP="00D010B9">
      <w:pPr>
        <w:numPr>
          <w:ilvl w:val="0"/>
          <w:numId w:val="16"/>
        </w:numPr>
        <w:spacing w:line="360" w:lineRule="auto"/>
        <w:jc w:val="both"/>
        <w:rPr>
          <w:rFonts w:ascii="Bookman Old Style" w:eastAsia="Times New Roman" w:hAnsi="Bookman Old Style" w:cs="Arial"/>
          <w:kern w:val="0"/>
          <w:sz w:val="22"/>
          <w:szCs w:val="22"/>
          <w14:ligatures w14:val="none"/>
        </w:rPr>
      </w:pPr>
      <w:r w:rsidRPr="00B50E54">
        <w:rPr>
          <w:rFonts w:ascii="Bookman Old Style" w:eastAsia="Times New Roman" w:hAnsi="Bookman Old Style" w:cs="Arial"/>
          <w:kern w:val="0"/>
          <w:sz w:val="22"/>
          <w:szCs w:val="22"/>
          <w14:ligatures w14:val="none"/>
        </w:rPr>
        <w:t xml:space="preserve">prevent stacking arrangements that overstress </w:t>
      </w:r>
      <w:r w:rsidR="003776E5" w:rsidRPr="00B50E54">
        <w:rPr>
          <w:rFonts w:ascii="Bookman Old Style" w:eastAsia="Times New Roman" w:hAnsi="Bookman Old Style" w:cs="Arial"/>
          <w:kern w:val="0"/>
          <w:sz w:val="22"/>
          <w:szCs w:val="22"/>
          <w14:ligatures w14:val="none"/>
        </w:rPr>
        <w:t>components.</w:t>
      </w:r>
    </w:p>
    <w:p w14:paraId="17FE312D" w14:textId="6D6D176E" w:rsidR="009E452B" w:rsidRPr="002F5B2F" w:rsidRDefault="00B50E54" w:rsidP="002F5B2F">
      <w:pPr>
        <w:numPr>
          <w:ilvl w:val="0"/>
          <w:numId w:val="16"/>
        </w:numPr>
        <w:spacing w:line="360" w:lineRule="auto"/>
        <w:jc w:val="both"/>
        <w:rPr>
          <w:rFonts w:ascii="Bookman Old Style" w:eastAsia="Times New Roman" w:hAnsi="Bookman Old Style" w:cs="Arial"/>
          <w:kern w:val="0"/>
          <w:sz w:val="22"/>
          <w:szCs w:val="22"/>
          <w14:ligatures w14:val="none"/>
        </w:rPr>
      </w:pPr>
      <w:r w:rsidRPr="00B50E54">
        <w:rPr>
          <w:rFonts w:ascii="Bookman Old Style" w:eastAsia="Times New Roman" w:hAnsi="Bookman Old Style" w:cs="Arial"/>
          <w:kern w:val="0"/>
          <w:sz w:val="22"/>
          <w:szCs w:val="22"/>
          <w14:ligatures w14:val="none"/>
        </w:rPr>
        <w:t xml:space="preserve">reduce accidental impacts during </w:t>
      </w:r>
      <w:r w:rsidR="003776E5" w:rsidRPr="00B50E54">
        <w:rPr>
          <w:rFonts w:ascii="Bookman Old Style" w:eastAsia="Times New Roman" w:hAnsi="Bookman Old Style" w:cs="Arial"/>
          <w:kern w:val="0"/>
          <w:sz w:val="22"/>
          <w:szCs w:val="22"/>
          <w14:ligatures w14:val="none"/>
        </w:rPr>
        <w:t>handling.</w:t>
      </w:r>
    </w:p>
    <w:p w14:paraId="433FCF7A" w14:textId="55617CD1" w:rsidR="00B50E54" w:rsidRPr="00B50E54" w:rsidRDefault="00B50E54" w:rsidP="00D010B9">
      <w:pPr>
        <w:spacing w:line="360" w:lineRule="auto"/>
        <w:ind w:firstLine="360"/>
        <w:jc w:val="both"/>
        <w:rPr>
          <w:rFonts w:ascii="Bookman Old Style" w:eastAsia="Times New Roman" w:hAnsi="Bookman Old Style" w:cs="Arial"/>
          <w:kern w:val="0"/>
          <w:sz w:val="22"/>
          <w:szCs w:val="22"/>
          <w14:ligatures w14:val="none"/>
        </w:rPr>
      </w:pPr>
      <w:r w:rsidRPr="00B50E54">
        <w:rPr>
          <w:rFonts w:ascii="Bookman Old Style" w:eastAsia="Times New Roman" w:hAnsi="Bookman Old Style" w:cs="Arial"/>
          <w:kern w:val="0"/>
          <w:sz w:val="22"/>
          <w:szCs w:val="22"/>
          <w14:ligatures w14:val="none"/>
        </w:rPr>
        <w:t xml:space="preserve">Reducing mechanical and environmental stresses before installation increases the </w:t>
      </w:r>
      <w:r w:rsidR="003776E5" w:rsidRPr="00B50E54">
        <w:rPr>
          <w:rFonts w:ascii="Bookman Old Style" w:eastAsia="Times New Roman" w:hAnsi="Bookman Old Style" w:cs="Arial"/>
          <w:kern w:val="0"/>
          <w:sz w:val="22"/>
          <w:szCs w:val="22"/>
          <w14:ligatures w14:val="none"/>
        </w:rPr>
        <w:t>long-term</w:t>
      </w:r>
      <w:r w:rsidRPr="00B50E54">
        <w:rPr>
          <w:rFonts w:ascii="Bookman Old Style" w:eastAsia="Times New Roman" w:hAnsi="Bookman Old Style" w:cs="Arial"/>
          <w:kern w:val="0"/>
          <w:sz w:val="22"/>
          <w:szCs w:val="22"/>
          <w14:ligatures w14:val="none"/>
        </w:rPr>
        <w:t xml:space="preserve"> durability of precast elements by preserving their as-designed strength and surface quality. This benefits all transportation projects where early damage can propagate into long term structural defects.</w:t>
      </w:r>
    </w:p>
    <w:p w14:paraId="10D2DAEB" w14:textId="1C8811C3" w:rsidR="00BE5FF8" w:rsidRPr="00665F25" w:rsidRDefault="00B50E54" w:rsidP="00D010B9">
      <w:pPr>
        <w:pStyle w:val="Heading3"/>
        <w:rPr>
          <w:rFonts w:eastAsia="Times New Roman"/>
        </w:rPr>
      </w:pPr>
      <w:bookmarkStart w:id="37" w:name="_Toc215395128"/>
      <w:r>
        <w:rPr>
          <w:rFonts w:eastAsia="Times New Roman"/>
        </w:rPr>
        <w:t>7.</w:t>
      </w:r>
      <w:r w:rsidR="00E61E11">
        <w:rPr>
          <w:rFonts w:eastAsia="Times New Roman"/>
        </w:rPr>
        <w:t>2</w:t>
      </w:r>
      <w:r w:rsidR="00D010B9">
        <w:rPr>
          <w:rFonts w:eastAsia="Times New Roman"/>
        </w:rPr>
        <w:t>.</w:t>
      </w:r>
      <w:r>
        <w:rPr>
          <w:rFonts w:eastAsia="Times New Roman"/>
        </w:rPr>
        <w:t xml:space="preserve">4 </w:t>
      </w:r>
      <w:r w:rsidR="00291465" w:rsidRPr="00291465">
        <w:rPr>
          <w:rFonts w:eastAsia="Times New Roman"/>
        </w:rPr>
        <w:t xml:space="preserve">Impact of Delivery Optimization </w:t>
      </w:r>
      <w:r w:rsidR="00291465">
        <w:rPr>
          <w:rFonts w:eastAsia="Times New Roman"/>
        </w:rPr>
        <w:t>on</w:t>
      </w:r>
      <w:r w:rsidR="00291465" w:rsidRPr="00291465">
        <w:rPr>
          <w:rFonts w:eastAsia="Times New Roman"/>
        </w:rPr>
        <w:t xml:space="preserve"> Project Reliability</w:t>
      </w:r>
      <w:r w:rsidR="00291465">
        <w:rPr>
          <w:rFonts w:eastAsia="Times New Roman"/>
        </w:rPr>
        <w:t>:</w:t>
      </w:r>
      <w:bookmarkEnd w:id="37"/>
    </w:p>
    <w:p w14:paraId="616CFA0B" w14:textId="1AC67B09" w:rsidR="00291465" w:rsidRPr="00291465" w:rsidRDefault="00291465" w:rsidP="00D010B9">
      <w:pPr>
        <w:spacing w:line="360" w:lineRule="auto"/>
        <w:ind w:firstLine="360"/>
        <w:jc w:val="both"/>
        <w:rPr>
          <w:rFonts w:ascii="Bookman Old Style" w:eastAsia="Times New Roman" w:hAnsi="Bookman Old Style" w:cs="Arial"/>
          <w:kern w:val="0"/>
          <w:sz w:val="22"/>
          <w:szCs w:val="22"/>
          <w14:ligatures w14:val="none"/>
        </w:rPr>
      </w:pPr>
      <w:r w:rsidRPr="00291465">
        <w:rPr>
          <w:rFonts w:ascii="Bookman Old Style" w:eastAsia="Times New Roman" w:hAnsi="Bookman Old Style" w:cs="Arial"/>
          <w:kern w:val="0"/>
          <w:sz w:val="22"/>
          <w:szCs w:val="22"/>
          <w14:ligatures w14:val="none"/>
        </w:rPr>
        <w:t>Transportation infrastructure frequently suffers when precast components arrive late, out of sequence, or damaged due to inefficient routing or oversized delays. Poor delivery planning leads to extended on site storage, unprotected weather exposure, and forced design adjustments.</w:t>
      </w:r>
      <w:r w:rsidR="00E82515">
        <w:rPr>
          <w:rFonts w:ascii="Bookman Old Style" w:eastAsia="Times New Roman" w:hAnsi="Bookman Old Style" w:cs="Arial"/>
          <w:kern w:val="0"/>
          <w:sz w:val="22"/>
          <w:szCs w:val="22"/>
          <w14:ligatures w14:val="none"/>
        </w:rPr>
        <w:t xml:space="preserve"> </w:t>
      </w:r>
      <w:r w:rsidRPr="00291465">
        <w:rPr>
          <w:rFonts w:ascii="Bookman Old Style" w:eastAsia="Times New Roman" w:hAnsi="Bookman Old Style" w:cs="Arial"/>
          <w:kern w:val="0"/>
          <w:sz w:val="22"/>
          <w:szCs w:val="22"/>
          <w14:ligatures w14:val="none"/>
        </w:rPr>
        <w:t xml:space="preserve">The </w:t>
      </w:r>
      <w:r w:rsidR="003776E5" w:rsidRPr="00291465">
        <w:rPr>
          <w:rFonts w:ascii="Bookman Old Style" w:eastAsia="Times New Roman" w:hAnsi="Bookman Old Style" w:cs="Arial"/>
          <w:kern w:val="0"/>
          <w:sz w:val="22"/>
          <w:szCs w:val="22"/>
          <w14:ligatures w14:val="none"/>
        </w:rPr>
        <w:t>two-stage</w:t>
      </w:r>
      <w:r w:rsidRPr="00291465">
        <w:rPr>
          <w:rFonts w:ascii="Bookman Old Style" w:eastAsia="Times New Roman" w:hAnsi="Bookman Old Style" w:cs="Arial"/>
          <w:kern w:val="0"/>
          <w:sz w:val="22"/>
          <w:szCs w:val="22"/>
          <w14:ligatures w14:val="none"/>
        </w:rPr>
        <w:t xml:space="preserve"> delivery optimization model reduces these issues by:</w:t>
      </w:r>
    </w:p>
    <w:p w14:paraId="2CC173B4" w14:textId="77777777" w:rsidR="00291465" w:rsidRPr="00291465" w:rsidRDefault="00291465" w:rsidP="00D010B9">
      <w:pPr>
        <w:numPr>
          <w:ilvl w:val="0"/>
          <w:numId w:val="17"/>
        </w:numPr>
        <w:spacing w:line="360" w:lineRule="auto"/>
        <w:jc w:val="both"/>
        <w:rPr>
          <w:rFonts w:ascii="Bookman Old Style" w:eastAsia="Times New Roman" w:hAnsi="Bookman Old Style" w:cs="Arial"/>
          <w:kern w:val="0"/>
          <w:sz w:val="22"/>
          <w:szCs w:val="22"/>
          <w14:ligatures w14:val="none"/>
        </w:rPr>
      </w:pPr>
      <w:r w:rsidRPr="00291465">
        <w:rPr>
          <w:rFonts w:ascii="Bookman Old Style" w:eastAsia="Times New Roman" w:hAnsi="Bookman Old Style" w:cs="Arial"/>
          <w:kern w:val="0"/>
          <w:sz w:val="22"/>
          <w:szCs w:val="22"/>
          <w14:ligatures w14:val="none"/>
        </w:rPr>
        <w:t>selecting the right number and type of vehicles</w:t>
      </w:r>
    </w:p>
    <w:p w14:paraId="148095F6" w14:textId="1382ED22" w:rsidR="00291465" w:rsidRPr="00291465" w:rsidRDefault="00291465" w:rsidP="00D010B9">
      <w:pPr>
        <w:numPr>
          <w:ilvl w:val="0"/>
          <w:numId w:val="17"/>
        </w:numPr>
        <w:spacing w:line="360" w:lineRule="auto"/>
        <w:jc w:val="both"/>
        <w:rPr>
          <w:rFonts w:ascii="Bookman Old Style" w:eastAsia="Times New Roman" w:hAnsi="Bookman Old Style" w:cs="Arial"/>
          <w:kern w:val="0"/>
          <w:sz w:val="22"/>
          <w:szCs w:val="22"/>
          <w14:ligatures w14:val="none"/>
        </w:rPr>
      </w:pPr>
      <w:r w:rsidRPr="00291465">
        <w:rPr>
          <w:rFonts w:ascii="Bookman Old Style" w:eastAsia="Times New Roman" w:hAnsi="Bookman Old Style" w:cs="Arial"/>
          <w:kern w:val="0"/>
          <w:sz w:val="22"/>
          <w:szCs w:val="22"/>
          <w14:ligatures w14:val="none"/>
        </w:rPr>
        <w:t xml:space="preserve">allocating batches based on capacity and </w:t>
      </w:r>
      <w:r w:rsidR="003776E5" w:rsidRPr="00291465">
        <w:rPr>
          <w:rFonts w:ascii="Bookman Old Style" w:eastAsia="Times New Roman" w:hAnsi="Bookman Old Style" w:cs="Arial"/>
          <w:kern w:val="0"/>
          <w:sz w:val="22"/>
          <w:szCs w:val="22"/>
          <w14:ligatures w14:val="none"/>
        </w:rPr>
        <w:t>cost.</w:t>
      </w:r>
    </w:p>
    <w:p w14:paraId="2405C27B" w14:textId="77777777" w:rsidR="00291465" w:rsidRPr="00291465" w:rsidRDefault="00291465" w:rsidP="00D010B9">
      <w:pPr>
        <w:numPr>
          <w:ilvl w:val="0"/>
          <w:numId w:val="17"/>
        </w:numPr>
        <w:spacing w:line="360" w:lineRule="auto"/>
        <w:jc w:val="both"/>
        <w:rPr>
          <w:rFonts w:ascii="Bookman Old Style" w:eastAsia="Times New Roman" w:hAnsi="Bookman Old Style" w:cs="Arial"/>
          <w:kern w:val="0"/>
          <w:sz w:val="22"/>
          <w:szCs w:val="22"/>
          <w14:ligatures w14:val="none"/>
        </w:rPr>
      </w:pPr>
      <w:r w:rsidRPr="00291465">
        <w:rPr>
          <w:rFonts w:ascii="Bookman Old Style" w:eastAsia="Times New Roman" w:hAnsi="Bookman Old Style" w:cs="Arial"/>
          <w:kern w:val="0"/>
          <w:sz w:val="22"/>
          <w:szCs w:val="22"/>
          <w14:ligatures w14:val="none"/>
        </w:rPr>
        <w:t>accounting for variable travel times and demand uncertainty</w:t>
      </w:r>
    </w:p>
    <w:p w14:paraId="0C02A06F" w14:textId="77777777" w:rsidR="00291465" w:rsidRPr="00291465" w:rsidRDefault="00291465" w:rsidP="00D010B9">
      <w:pPr>
        <w:numPr>
          <w:ilvl w:val="0"/>
          <w:numId w:val="17"/>
        </w:numPr>
        <w:spacing w:line="360" w:lineRule="auto"/>
        <w:jc w:val="both"/>
        <w:rPr>
          <w:rFonts w:ascii="Bookman Old Style" w:eastAsia="Times New Roman" w:hAnsi="Bookman Old Style" w:cs="Arial"/>
          <w:kern w:val="0"/>
          <w:sz w:val="22"/>
          <w:szCs w:val="22"/>
          <w14:ligatures w14:val="none"/>
        </w:rPr>
      </w:pPr>
      <w:r w:rsidRPr="00291465">
        <w:rPr>
          <w:rFonts w:ascii="Bookman Old Style" w:eastAsia="Times New Roman" w:hAnsi="Bookman Old Style" w:cs="Arial"/>
          <w:kern w:val="0"/>
          <w:sz w:val="22"/>
          <w:szCs w:val="22"/>
          <w14:ligatures w14:val="none"/>
        </w:rPr>
        <w:t>minimizing late arrivals and early idle delivery</w:t>
      </w:r>
    </w:p>
    <w:p w14:paraId="210C88C5" w14:textId="04D05C13" w:rsidR="00BE5FF8" w:rsidRPr="00665F25" w:rsidRDefault="00291465" w:rsidP="00D010B9">
      <w:pPr>
        <w:spacing w:line="360" w:lineRule="auto"/>
        <w:ind w:firstLine="360"/>
        <w:jc w:val="both"/>
        <w:rPr>
          <w:rFonts w:ascii="Bookman Old Style" w:eastAsia="Times New Roman" w:hAnsi="Bookman Old Style" w:cs="Arial"/>
          <w:kern w:val="0"/>
          <w:sz w:val="22"/>
          <w:szCs w:val="22"/>
          <w14:ligatures w14:val="none"/>
        </w:rPr>
      </w:pPr>
      <w:r w:rsidRPr="00291465">
        <w:rPr>
          <w:rFonts w:ascii="Bookman Old Style" w:eastAsia="Times New Roman" w:hAnsi="Bookman Old Style" w:cs="Arial"/>
          <w:kern w:val="0"/>
          <w:sz w:val="22"/>
          <w:szCs w:val="22"/>
          <w14:ligatures w14:val="none"/>
        </w:rPr>
        <w:t>This ensures components reach construction sites in the proper condition at the correct time. Reducing unnecessary exposure and on site waiting protects component durability and allows contractors to install units at the optimal maturity and strength level. This supports long term structural reliability, especially for precast bridge decks, beams, pavement slabs, and drainage structures.</w:t>
      </w:r>
    </w:p>
    <w:p w14:paraId="6C9DAC30" w14:textId="4010E3D1" w:rsidR="00BE5FF8" w:rsidRPr="00665F25" w:rsidRDefault="009E1745" w:rsidP="00D010B9">
      <w:pPr>
        <w:pStyle w:val="Heading3"/>
        <w:rPr>
          <w:rFonts w:eastAsia="Times New Roman"/>
        </w:rPr>
      </w:pPr>
      <w:bookmarkStart w:id="38" w:name="_Toc215395129"/>
      <w:r>
        <w:rPr>
          <w:rFonts w:eastAsia="Times New Roman"/>
        </w:rPr>
        <w:t>7.</w:t>
      </w:r>
      <w:r w:rsidR="00E61E11">
        <w:rPr>
          <w:rFonts w:eastAsia="Times New Roman"/>
        </w:rPr>
        <w:t>2</w:t>
      </w:r>
      <w:r w:rsidR="00D010B9">
        <w:rPr>
          <w:rFonts w:eastAsia="Times New Roman"/>
        </w:rPr>
        <w:t>.</w:t>
      </w:r>
      <w:r>
        <w:rPr>
          <w:rFonts w:eastAsia="Times New Roman"/>
        </w:rPr>
        <w:t xml:space="preserve">5 </w:t>
      </w:r>
      <w:r w:rsidRPr="00D010B9">
        <w:rPr>
          <w:rStyle w:val="SubtleEmphasis"/>
          <w:i w:val="0"/>
          <w:iCs w:val="0"/>
        </w:rPr>
        <w:t>Impact</w:t>
      </w:r>
      <w:r w:rsidRPr="00D010B9">
        <w:rPr>
          <w:rFonts w:eastAsia="Times New Roman"/>
          <w:i/>
          <w:iCs/>
        </w:rPr>
        <w:t xml:space="preserve"> </w:t>
      </w:r>
      <w:r w:rsidRPr="009E1745">
        <w:rPr>
          <w:rFonts w:eastAsia="Times New Roman"/>
        </w:rPr>
        <w:t>of the Physics Informed Neural Network on Durability and Quality Assurance</w:t>
      </w:r>
      <w:r>
        <w:rPr>
          <w:rFonts w:eastAsia="Times New Roman"/>
        </w:rPr>
        <w:t>:</w:t>
      </w:r>
      <w:bookmarkEnd w:id="38"/>
    </w:p>
    <w:p w14:paraId="18A07952" w14:textId="43DC4FEC" w:rsidR="009E1745" w:rsidRPr="009E1745" w:rsidRDefault="009E1745" w:rsidP="00D010B9">
      <w:pPr>
        <w:spacing w:line="360" w:lineRule="auto"/>
        <w:ind w:firstLine="360"/>
        <w:jc w:val="both"/>
        <w:rPr>
          <w:rFonts w:ascii="Bookman Old Style" w:eastAsia="Times New Roman" w:hAnsi="Bookman Old Style" w:cs="Arial"/>
          <w:kern w:val="0"/>
          <w:sz w:val="22"/>
          <w:szCs w:val="22"/>
          <w14:ligatures w14:val="none"/>
        </w:rPr>
      </w:pPr>
      <w:r w:rsidRPr="009E1745">
        <w:rPr>
          <w:rFonts w:ascii="Bookman Old Style" w:eastAsia="Times New Roman" w:hAnsi="Bookman Old Style" w:cs="Arial"/>
          <w:kern w:val="0"/>
          <w:sz w:val="22"/>
          <w:szCs w:val="22"/>
          <w14:ligatures w14:val="none"/>
        </w:rPr>
        <w:t>The physics informed neural network predicts compressive strength based on mix proportions, curing conditions, and other material variables while enforcing material science rules. For precast manufacturers and transportation agencies, this tool creates a powerful way to identify potential weakness in components before they reach the project site.</w:t>
      </w:r>
      <w:r w:rsidR="00D010B9">
        <w:rPr>
          <w:rFonts w:ascii="Bookman Old Style" w:eastAsia="Times New Roman" w:hAnsi="Bookman Old Style" w:cs="Arial"/>
          <w:kern w:val="0"/>
          <w:sz w:val="22"/>
          <w:szCs w:val="22"/>
          <w14:ligatures w14:val="none"/>
        </w:rPr>
        <w:t xml:space="preserve"> </w:t>
      </w:r>
      <w:r w:rsidRPr="009E1745">
        <w:rPr>
          <w:rFonts w:ascii="Bookman Old Style" w:eastAsia="Times New Roman" w:hAnsi="Bookman Old Style" w:cs="Arial"/>
          <w:kern w:val="0"/>
          <w:sz w:val="22"/>
          <w:szCs w:val="22"/>
          <w14:ligatures w14:val="none"/>
        </w:rPr>
        <w:t>The PINN improves durability by enabling:</w:t>
      </w:r>
    </w:p>
    <w:p w14:paraId="5F5AFDF4" w14:textId="2FB5D3B3" w:rsidR="009E1745" w:rsidRPr="009E1745" w:rsidRDefault="009E1745" w:rsidP="00D010B9">
      <w:pPr>
        <w:numPr>
          <w:ilvl w:val="0"/>
          <w:numId w:val="18"/>
        </w:numPr>
        <w:spacing w:line="360" w:lineRule="auto"/>
        <w:jc w:val="both"/>
        <w:rPr>
          <w:rFonts w:ascii="Bookman Old Style" w:eastAsia="Times New Roman" w:hAnsi="Bookman Old Style" w:cs="Arial"/>
          <w:kern w:val="0"/>
          <w:sz w:val="22"/>
          <w:szCs w:val="22"/>
          <w14:ligatures w14:val="none"/>
        </w:rPr>
      </w:pPr>
      <w:r w:rsidRPr="009E1745">
        <w:rPr>
          <w:rFonts w:ascii="Bookman Old Style" w:eastAsia="Times New Roman" w:hAnsi="Bookman Old Style" w:cs="Arial"/>
          <w:kern w:val="0"/>
          <w:sz w:val="22"/>
          <w:szCs w:val="22"/>
          <w14:ligatures w14:val="none"/>
        </w:rPr>
        <w:t xml:space="preserve">early detection of mixtures that may </w:t>
      </w:r>
      <w:r w:rsidR="003776E5" w:rsidRPr="009E1745">
        <w:rPr>
          <w:rFonts w:ascii="Bookman Old Style" w:eastAsia="Times New Roman" w:hAnsi="Bookman Old Style" w:cs="Arial"/>
          <w:kern w:val="0"/>
          <w:sz w:val="22"/>
          <w:szCs w:val="22"/>
          <w14:ligatures w14:val="none"/>
        </w:rPr>
        <w:t>underperform.</w:t>
      </w:r>
    </w:p>
    <w:p w14:paraId="40CD5833" w14:textId="77777777" w:rsidR="009E1745" w:rsidRPr="009E1745" w:rsidRDefault="009E1745" w:rsidP="00D010B9">
      <w:pPr>
        <w:numPr>
          <w:ilvl w:val="0"/>
          <w:numId w:val="18"/>
        </w:numPr>
        <w:spacing w:line="360" w:lineRule="auto"/>
        <w:jc w:val="both"/>
        <w:rPr>
          <w:rFonts w:ascii="Bookman Old Style" w:eastAsia="Times New Roman" w:hAnsi="Bookman Old Style" w:cs="Arial"/>
          <w:kern w:val="0"/>
          <w:sz w:val="22"/>
          <w:szCs w:val="22"/>
          <w14:ligatures w14:val="none"/>
        </w:rPr>
      </w:pPr>
      <w:r w:rsidRPr="009E1745">
        <w:rPr>
          <w:rFonts w:ascii="Bookman Old Style" w:eastAsia="Times New Roman" w:hAnsi="Bookman Old Style" w:cs="Arial"/>
          <w:kern w:val="0"/>
          <w:sz w:val="22"/>
          <w:szCs w:val="22"/>
          <w14:ligatures w14:val="none"/>
        </w:rPr>
        <w:t>prediction of strength development trends before destructive testing</w:t>
      </w:r>
    </w:p>
    <w:p w14:paraId="20BD7F36" w14:textId="77777777" w:rsidR="009E1745" w:rsidRPr="009E1745" w:rsidRDefault="009E1745" w:rsidP="00D010B9">
      <w:pPr>
        <w:numPr>
          <w:ilvl w:val="0"/>
          <w:numId w:val="18"/>
        </w:numPr>
        <w:spacing w:line="360" w:lineRule="auto"/>
        <w:jc w:val="both"/>
        <w:rPr>
          <w:rFonts w:ascii="Bookman Old Style" w:eastAsia="Times New Roman" w:hAnsi="Bookman Old Style" w:cs="Arial"/>
          <w:kern w:val="0"/>
          <w:sz w:val="22"/>
          <w:szCs w:val="22"/>
          <w14:ligatures w14:val="none"/>
        </w:rPr>
      </w:pPr>
      <w:r w:rsidRPr="009E1745">
        <w:rPr>
          <w:rFonts w:ascii="Bookman Old Style" w:eastAsia="Times New Roman" w:hAnsi="Bookman Old Style" w:cs="Arial"/>
          <w:kern w:val="0"/>
          <w:sz w:val="22"/>
          <w:szCs w:val="22"/>
          <w14:ligatures w14:val="none"/>
        </w:rPr>
        <w:lastRenderedPageBreak/>
        <w:t>validation of curing consistency across different batches</w:t>
      </w:r>
    </w:p>
    <w:p w14:paraId="20C5F690" w14:textId="6A375110" w:rsidR="009E1745" w:rsidRPr="009E1745" w:rsidRDefault="009E1745" w:rsidP="00D010B9">
      <w:pPr>
        <w:numPr>
          <w:ilvl w:val="0"/>
          <w:numId w:val="18"/>
        </w:numPr>
        <w:spacing w:line="360" w:lineRule="auto"/>
        <w:jc w:val="both"/>
        <w:rPr>
          <w:rFonts w:ascii="Bookman Old Style" w:eastAsia="Times New Roman" w:hAnsi="Bookman Old Style" w:cs="Arial"/>
          <w:kern w:val="0"/>
          <w:sz w:val="22"/>
          <w:szCs w:val="22"/>
          <w14:ligatures w14:val="none"/>
        </w:rPr>
      </w:pPr>
      <w:r w:rsidRPr="009E1745">
        <w:rPr>
          <w:rFonts w:ascii="Bookman Old Style" w:eastAsia="Times New Roman" w:hAnsi="Bookman Old Style" w:cs="Arial"/>
          <w:kern w:val="0"/>
          <w:sz w:val="22"/>
          <w:szCs w:val="22"/>
          <w14:ligatures w14:val="none"/>
        </w:rPr>
        <w:t xml:space="preserve">quality based adjustments in material selection or curing </w:t>
      </w:r>
      <w:r w:rsidR="003776E5" w:rsidRPr="009E1745">
        <w:rPr>
          <w:rFonts w:ascii="Bookman Old Style" w:eastAsia="Times New Roman" w:hAnsi="Bookman Old Style" w:cs="Arial"/>
          <w:kern w:val="0"/>
          <w:sz w:val="22"/>
          <w:szCs w:val="22"/>
          <w14:ligatures w14:val="none"/>
        </w:rPr>
        <w:t>conditions.</w:t>
      </w:r>
    </w:p>
    <w:p w14:paraId="6590B1C6" w14:textId="77777777" w:rsidR="009E1745" w:rsidRPr="009E1745" w:rsidRDefault="009E1745" w:rsidP="00D010B9">
      <w:pPr>
        <w:spacing w:line="360" w:lineRule="auto"/>
        <w:ind w:firstLine="360"/>
        <w:jc w:val="both"/>
        <w:rPr>
          <w:rFonts w:ascii="Bookman Old Style" w:eastAsia="Times New Roman" w:hAnsi="Bookman Old Style" w:cs="Arial"/>
          <w:kern w:val="0"/>
          <w:sz w:val="22"/>
          <w:szCs w:val="22"/>
          <w14:ligatures w14:val="none"/>
        </w:rPr>
      </w:pPr>
      <w:r w:rsidRPr="009E1745">
        <w:rPr>
          <w:rFonts w:ascii="Bookman Old Style" w:eastAsia="Times New Roman" w:hAnsi="Bookman Old Style" w:cs="Arial"/>
          <w:kern w:val="0"/>
          <w:sz w:val="22"/>
          <w:szCs w:val="22"/>
          <w14:ligatures w14:val="none"/>
        </w:rPr>
        <w:t>This strengthens quality assurance and reduces the risk of installing components that do not meet required structural performance. Better prediction of compressive strength improves safety and longevity for transportation structures, reducing maintenance needs and extending the life cycle of precast systems.</w:t>
      </w:r>
    </w:p>
    <w:p w14:paraId="70E5E839" w14:textId="2B8ABE34" w:rsidR="00BE5FF8" w:rsidRDefault="009E1745" w:rsidP="004C26E3">
      <w:pPr>
        <w:pStyle w:val="Heading2"/>
        <w:rPr>
          <w:rFonts w:eastAsia="Times New Roman"/>
        </w:rPr>
      </w:pPr>
      <w:bookmarkStart w:id="39" w:name="_Toc215395130"/>
      <w:r>
        <w:rPr>
          <w:rFonts w:eastAsia="Times New Roman"/>
        </w:rPr>
        <w:t>7.</w:t>
      </w:r>
      <w:r w:rsidR="00E61E11">
        <w:rPr>
          <w:rFonts w:eastAsia="Times New Roman"/>
        </w:rPr>
        <w:t>3</w:t>
      </w:r>
      <w:r>
        <w:rPr>
          <w:rFonts w:eastAsia="Times New Roman"/>
        </w:rPr>
        <w:t xml:space="preserve"> </w:t>
      </w:r>
      <w:r w:rsidR="004C26E3" w:rsidRPr="004C26E3">
        <w:rPr>
          <w:rFonts w:eastAsia="Times New Roman"/>
        </w:rPr>
        <w:t>Feasibility and Implementation Plans</w:t>
      </w:r>
      <w:bookmarkEnd w:id="39"/>
    </w:p>
    <w:p w14:paraId="3C36C7CA" w14:textId="77777777" w:rsidR="004C26E3" w:rsidRPr="004C26E3" w:rsidRDefault="004C26E3" w:rsidP="00E82515">
      <w:pPr>
        <w:spacing w:line="360" w:lineRule="auto"/>
        <w:jc w:val="both"/>
        <w:rPr>
          <w:rFonts w:ascii="Bookman Old Style" w:hAnsi="Bookman Old Style"/>
          <w:b/>
          <w:bCs/>
          <w:sz w:val="22"/>
          <w:szCs w:val="22"/>
        </w:rPr>
      </w:pPr>
      <w:r w:rsidRPr="004C26E3">
        <w:rPr>
          <w:rFonts w:ascii="Bookman Old Style" w:hAnsi="Bookman Old Style"/>
          <w:b/>
          <w:bCs/>
          <w:sz w:val="22"/>
          <w:szCs w:val="22"/>
        </w:rPr>
        <w:t>Implementation is highly feasible due to the following reasons:</w:t>
      </w:r>
    </w:p>
    <w:p w14:paraId="1C9B72D7" w14:textId="77777777" w:rsidR="004C26E3" w:rsidRPr="004C26E3" w:rsidRDefault="004C26E3" w:rsidP="00E82515">
      <w:pPr>
        <w:numPr>
          <w:ilvl w:val="0"/>
          <w:numId w:val="19"/>
        </w:numPr>
        <w:spacing w:line="360" w:lineRule="auto"/>
        <w:jc w:val="both"/>
        <w:rPr>
          <w:rFonts w:ascii="Bookman Old Style" w:hAnsi="Bookman Old Style"/>
          <w:sz w:val="22"/>
          <w:szCs w:val="22"/>
        </w:rPr>
      </w:pPr>
      <w:r w:rsidRPr="004C26E3">
        <w:rPr>
          <w:rFonts w:ascii="Bookman Old Style" w:hAnsi="Bookman Old Style"/>
          <w:sz w:val="22"/>
          <w:szCs w:val="22"/>
        </w:rPr>
        <w:t>The required data already exists in most precast facilities.</w:t>
      </w:r>
    </w:p>
    <w:p w14:paraId="12916F82" w14:textId="77777777" w:rsidR="004C26E3" w:rsidRPr="004C26E3" w:rsidRDefault="004C26E3" w:rsidP="00E82515">
      <w:pPr>
        <w:numPr>
          <w:ilvl w:val="0"/>
          <w:numId w:val="19"/>
        </w:numPr>
        <w:spacing w:line="360" w:lineRule="auto"/>
        <w:jc w:val="both"/>
        <w:rPr>
          <w:rFonts w:ascii="Bookman Old Style" w:hAnsi="Bookman Old Style"/>
          <w:sz w:val="22"/>
          <w:szCs w:val="22"/>
        </w:rPr>
      </w:pPr>
      <w:r w:rsidRPr="004C26E3">
        <w:rPr>
          <w:rFonts w:ascii="Bookman Old Style" w:hAnsi="Bookman Old Style"/>
          <w:sz w:val="22"/>
          <w:szCs w:val="22"/>
        </w:rPr>
        <w:t>No physical redesign of manufacturing plants is needed.</w:t>
      </w:r>
    </w:p>
    <w:p w14:paraId="706F9A0D" w14:textId="77777777" w:rsidR="004C26E3" w:rsidRPr="004C26E3" w:rsidRDefault="004C26E3" w:rsidP="00E82515">
      <w:pPr>
        <w:numPr>
          <w:ilvl w:val="0"/>
          <w:numId w:val="19"/>
        </w:numPr>
        <w:spacing w:line="360" w:lineRule="auto"/>
        <w:jc w:val="both"/>
        <w:rPr>
          <w:rFonts w:ascii="Bookman Old Style" w:hAnsi="Bookman Old Style"/>
          <w:sz w:val="22"/>
          <w:szCs w:val="22"/>
        </w:rPr>
      </w:pPr>
      <w:r w:rsidRPr="004C26E3">
        <w:rPr>
          <w:rFonts w:ascii="Bookman Old Style" w:hAnsi="Bookman Old Style"/>
          <w:sz w:val="22"/>
          <w:szCs w:val="22"/>
        </w:rPr>
        <w:t>The models are modular and can be adopted step by step.</w:t>
      </w:r>
    </w:p>
    <w:p w14:paraId="0475DE09" w14:textId="77777777" w:rsidR="004C26E3" w:rsidRPr="004C26E3" w:rsidRDefault="004C26E3" w:rsidP="00E82515">
      <w:pPr>
        <w:numPr>
          <w:ilvl w:val="0"/>
          <w:numId w:val="19"/>
        </w:numPr>
        <w:spacing w:line="360" w:lineRule="auto"/>
        <w:jc w:val="both"/>
        <w:rPr>
          <w:rFonts w:ascii="Bookman Old Style" w:hAnsi="Bookman Old Style"/>
          <w:sz w:val="22"/>
          <w:szCs w:val="22"/>
        </w:rPr>
      </w:pPr>
      <w:r w:rsidRPr="004C26E3">
        <w:rPr>
          <w:rFonts w:ascii="Bookman Old Style" w:hAnsi="Bookman Old Style"/>
          <w:sz w:val="22"/>
          <w:szCs w:val="22"/>
        </w:rPr>
        <w:t>Computational requirements are manageable with standard computers.</w:t>
      </w:r>
    </w:p>
    <w:p w14:paraId="38D3B5BE" w14:textId="77777777" w:rsidR="004C26E3" w:rsidRPr="004C26E3" w:rsidRDefault="004C26E3" w:rsidP="00E82515">
      <w:pPr>
        <w:numPr>
          <w:ilvl w:val="0"/>
          <w:numId w:val="19"/>
        </w:numPr>
        <w:spacing w:line="360" w:lineRule="auto"/>
        <w:jc w:val="both"/>
        <w:rPr>
          <w:rFonts w:ascii="Bookman Old Style" w:hAnsi="Bookman Old Style"/>
          <w:sz w:val="22"/>
          <w:szCs w:val="22"/>
        </w:rPr>
      </w:pPr>
      <w:r w:rsidRPr="004C26E3">
        <w:rPr>
          <w:rFonts w:ascii="Bookman Old Style" w:hAnsi="Bookman Old Style"/>
          <w:sz w:val="22"/>
          <w:szCs w:val="22"/>
        </w:rPr>
        <w:t>Integration with existing ERP or scheduling tools is straightforward.</w:t>
      </w:r>
    </w:p>
    <w:p w14:paraId="2CF015E3" w14:textId="77777777" w:rsidR="004C26E3" w:rsidRPr="004C26E3" w:rsidRDefault="004C26E3" w:rsidP="00E82515">
      <w:pPr>
        <w:spacing w:line="360" w:lineRule="auto"/>
        <w:jc w:val="both"/>
        <w:rPr>
          <w:rFonts w:ascii="Bookman Old Style" w:hAnsi="Bookman Old Style"/>
          <w:b/>
          <w:bCs/>
          <w:sz w:val="22"/>
          <w:szCs w:val="22"/>
        </w:rPr>
      </w:pPr>
      <w:r w:rsidRPr="004C26E3">
        <w:rPr>
          <w:rFonts w:ascii="Bookman Old Style" w:hAnsi="Bookman Old Style"/>
          <w:b/>
          <w:bCs/>
          <w:sz w:val="22"/>
          <w:szCs w:val="22"/>
        </w:rPr>
        <w:t>Implementation Plan</w:t>
      </w:r>
    </w:p>
    <w:p w14:paraId="11847378" w14:textId="72C6DB42" w:rsidR="004C26E3" w:rsidRPr="004C26E3" w:rsidRDefault="004C26E3" w:rsidP="00C374C9">
      <w:pPr>
        <w:spacing w:line="360" w:lineRule="auto"/>
        <w:ind w:left="360"/>
        <w:jc w:val="both"/>
        <w:rPr>
          <w:rFonts w:ascii="Bookman Old Style" w:hAnsi="Bookman Old Style"/>
          <w:sz w:val="22"/>
          <w:szCs w:val="22"/>
        </w:rPr>
      </w:pPr>
      <w:r w:rsidRPr="004C26E3">
        <w:rPr>
          <w:rFonts w:ascii="Bookman Old Style" w:hAnsi="Bookman Old Style"/>
          <w:b/>
          <w:bCs/>
          <w:sz w:val="22"/>
          <w:szCs w:val="22"/>
        </w:rPr>
        <w:t>Phase 1: Data and system preparation</w:t>
      </w:r>
      <w:r w:rsidR="00E82515">
        <w:rPr>
          <w:rFonts w:ascii="Bookman Old Style" w:hAnsi="Bookman Old Style"/>
          <w:sz w:val="22"/>
          <w:szCs w:val="22"/>
        </w:rPr>
        <w:t xml:space="preserve">: </w:t>
      </w:r>
      <w:r w:rsidRPr="004C26E3">
        <w:rPr>
          <w:rFonts w:ascii="Bookman Old Style" w:hAnsi="Bookman Old Style"/>
          <w:sz w:val="22"/>
          <w:szCs w:val="22"/>
        </w:rPr>
        <w:t xml:space="preserve">Collect procurement, curing, yard, and delivery data from plant records and </w:t>
      </w:r>
      <w:r w:rsidR="003776E5" w:rsidRPr="004C26E3">
        <w:rPr>
          <w:rFonts w:ascii="Bookman Old Style" w:hAnsi="Bookman Old Style"/>
          <w:sz w:val="22"/>
          <w:szCs w:val="22"/>
        </w:rPr>
        <w:t>defining</w:t>
      </w:r>
      <w:r w:rsidRPr="004C26E3">
        <w:rPr>
          <w:rFonts w:ascii="Bookman Old Style" w:hAnsi="Bookman Old Style"/>
          <w:sz w:val="22"/>
          <w:szCs w:val="22"/>
        </w:rPr>
        <w:t xml:space="preserve"> operational constraints.</w:t>
      </w:r>
    </w:p>
    <w:p w14:paraId="214E7972" w14:textId="4DB9FA30" w:rsidR="004C26E3" w:rsidRPr="004C26E3" w:rsidRDefault="004C26E3" w:rsidP="00C374C9">
      <w:pPr>
        <w:spacing w:line="360" w:lineRule="auto"/>
        <w:ind w:left="360"/>
        <w:jc w:val="both"/>
        <w:rPr>
          <w:rFonts w:ascii="Bookman Old Style" w:hAnsi="Bookman Old Style"/>
          <w:sz w:val="22"/>
          <w:szCs w:val="22"/>
        </w:rPr>
      </w:pPr>
      <w:r w:rsidRPr="004C26E3">
        <w:rPr>
          <w:rFonts w:ascii="Bookman Old Style" w:hAnsi="Bookman Old Style"/>
          <w:b/>
          <w:bCs/>
          <w:sz w:val="22"/>
          <w:szCs w:val="22"/>
        </w:rPr>
        <w:t>Phase 2: Pilot testing</w:t>
      </w:r>
      <w:r w:rsidR="00E82515">
        <w:rPr>
          <w:rFonts w:ascii="Bookman Old Style" w:hAnsi="Bookman Old Style"/>
          <w:sz w:val="22"/>
          <w:szCs w:val="22"/>
        </w:rPr>
        <w:t xml:space="preserve">: </w:t>
      </w:r>
      <w:r w:rsidRPr="004C26E3">
        <w:rPr>
          <w:rFonts w:ascii="Bookman Old Style" w:hAnsi="Bookman Old Style"/>
          <w:sz w:val="22"/>
          <w:szCs w:val="22"/>
        </w:rPr>
        <w:t xml:space="preserve">Test procurement and curing models on selected materials and curing </w:t>
      </w:r>
      <w:r w:rsidR="00E82515" w:rsidRPr="004C26E3">
        <w:rPr>
          <w:rFonts w:ascii="Bookman Old Style" w:hAnsi="Bookman Old Style"/>
          <w:sz w:val="22"/>
          <w:szCs w:val="22"/>
        </w:rPr>
        <w:t>chambers and</w:t>
      </w:r>
      <w:r w:rsidRPr="004C26E3">
        <w:rPr>
          <w:rFonts w:ascii="Bookman Old Style" w:hAnsi="Bookman Old Style"/>
          <w:sz w:val="22"/>
          <w:szCs w:val="22"/>
        </w:rPr>
        <w:t xml:space="preserve"> </w:t>
      </w:r>
      <w:r w:rsidR="003776E5" w:rsidRPr="004C26E3">
        <w:rPr>
          <w:rFonts w:ascii="Bookman Old Style" w:hAnsi="Bookman Old Style"/>
          <w:sz w:val="22"/>
          <w:szCs w:val="22"/>
        </w:rPr>
        <w:t>comparing</w:t>
      </w:r>
      <w:r w:rsidRPr="004C26E3">
        <w:rPr>
          <w:rFonts w:ascii="Bookman Old Style" w:hAnsi="Bookman Old Style"/>
          <w:sz w:val="22"/>
          <w:szCs w:val="22"/>
        </w:rPr>
        <w:t xml:space="preserve"> cost savings and quality improvements.</w:t>
      </w:r>
    </w:p>
    <w:p w14:paraId="5A95BC64" w14:textId="0583A724" w:rsidR="004C26E3" w:rsidRPr="004C26E3" w:rsidRDefault="004C26E3" w:rsidP="00C374C9">
      <w:pPr>
        <w:spacing w:line="360" w:lineRule="auto"/>
        <w:ind w:left="360"/>
        <w:jc w:val="both"/>
        <w:rPr>
          <w:rFonts w:ascii="Bookman Old Style" w:hAnsi="Bookman Old Style"/>
          <w:sz w:val="22"/>
          <w:szCs w:val="22"/>
        </w:rPr>
      </w:pPr>
      <w:r w:rsidRPr="004C26E3">
        <w:rPr>
          <w:rFonts w:ascii="Bookman Old Style" w:hAnsi="Bookman Old Style"/>
          <w:b/>
          <w:bCs/>
          <w:sz w:val="22"/>
          <w:szCs w:val="22"/>
        </w:rPr>
        <w:t>Phase 3: Yard and delivery integration</w:t>
      </w:r>
      <w:r w:rsidR="00E82515">
        <w:rPr>
          <w:rFonts w:ascii="Bookman Old Style" w:hAnsi="Bookman Old Style"/>
          <w:sz w:val="22"/>
          <w:szCs w:val="22"/>
        </w:rPr>
        <w:t xml:space="preserve">: </w:t>
      </w:r>
      <w:r w:rsidRPr="004C26E3">
        <w:rPr>
          <w:rFonts w:ascii="Bookman Old Style" w:hAnsi="Bookman Old Style"/>
          <w:sz w:val="22"/>
          <w:szCs w:val="22"/>
        </w:rPr>
        <w:t>Apply optimized layouts and delivery planning tools to reduce handling damage and improve arrival timing.</w:t>
      </w:r>
    </w:p>
    <w:p w14:paraId="3D692816" w14:textId="734F7CD5" w:rsidR="004C26E3" w:rsidRPr="004C26E3" w:rsidRDefault="004C26E3" w:rsidP="00C374C9">
      <w:pPr>
        <w:spacing w:line="360" w:lineRule="auto"/>
        <w:ind w:left="360"/>
        <w:jc w:val="both"/>
        <w:rPr>
          <w:rFonts w:ascii="Bookman Old Style" w:hAnsi="Bookman Old Style"/>
          <w:sz w:val="22"/>
          <w:szCs w:val="22"/>
        </w:rPr>
      </w:pPr>
      <w:r w:rsidRPr="004C26E3">
        <w:rPr>
          <w:rFonts w:ascii="Bookman Old Style" w:hAnsi="Bookman Old Style"/>
          <w:b/>
          <w:bCs/>
          <w:sz w:val="22"/>
          <w:szCs w:val="22"/>
        </w:rPr>
        <w:t>Phase 4: PINN integration</w:t>
      </w:r>
      <w:r w:rsidR="00E82515">
        <w:rPr>
          <w:rFonts w:ascii="Bookman Old Style" w:hAnsi="Bookman Old Style"/>
          <w:sz w:val="22"/>
          <w:szCs w:val="22"/>
        </w:rPr>
        <w:t xml:space="preserve">: </w:t>
      </w:r>
      <w:r w:rsidRPr="004C26E3">
        <w:rPr>
          <w:rFonts w:ascii="Bookman Old Style" w:hAnsi="Bookman Old Style"/>
          <w:sz w:val="22"/>
          <w:szCs w:val="22"/>
        </w:rPr>
        <w:t>Use strength prediction to support quality checks and adjust curing or mix proportions early in the process.</w:t>
      </w:r>
    </w:p>
    <w:p w14:paraId="0633B314" w14:textId="3453382B" w:rsidR="004C26E3" w:rsidRPr="004C26E3" w:rsidRDefault="004C26E3" w:rsidP="00C374C9">
      <w:pPr>
        <w:spacing w:line="360" w:lineRule="auto"/>
        <w:ind w:left="360"/>
        <w:jc w:val="both"/>
        <w:rPr>
          <w:rFonts w:ascii="Bookman Old Style" w:hAnsi="Bookman Old Style"/>
          <w:sz w:val="22"/>
          <w:szCs w:val="22"/>
        </w:rPr>
      </w:pPr>
      <w:r w:rsidRPr="004C26E3">
        <w:rPr>
          <w:rFonts w:ascii="Bookman Old Style" w:hAnsi="Bookman Old Style"/>
          <w:b/>
          <w:bCs/>
          <w:sz w:val="22"/>
          <w:szCs w:val="22"/>
        </w:rPr>
        <w:t>Phase 5: Full scale deployment</w:t>
      </w:r>
      <w:r w:rsidR="00E82515">
        <w:rPr>
          <w:rFonts w:ascii="Bookman Old Style" w:hAnsi="Bookman Old Style"/>
          <w:sz w:val="22"/>
          <w:szCs w:val="22"/>
        </w:rPr>
        <w:t xml:space="preserve">: </w:t>
      </w:r>
      <w:r w:rsidRPr="004C26E3">
        <w:rPr>
          <w:rFonts w:ascii="Bookman Old Style" w:hAnsi="Bookman Old Style"/>
          <w:sz w:val="22"/>
          <w:szCs w:val="22"/>
        </w:rPr>
        <w:t>Combine all components into a unified decision platform and continuously update parameters based on plant performance.</w:t>
      </w:r>
    </w:p>
    <w:p w14:paraId="579B6E41" w14:textId="5F1C3D4C" w:rsidR="004C26E3" w:rsidRPr="004C26E3" w:rsidRDefault="004C26E3" w:rsidP="00D70CE9">
      <w:pPr>
        <w:pStyle w:val="Heading2"/>
      </w:pPr>
      <w:bookmarkStart w:id="40" w:name="_Toc215395131"/>
      <w:r>
        <w:t>7.</w:t>
      </w:r>
      <w:r w:rsidR="00E61E11">
        <w:t>4</w:t>
      </w:r>
      <w:r>
        <w:t xml:space="preserve"> </w:t>
      </w:r>
      <w:r w:rsidR="00D70CE9" w:rsidRPr="00D70CE9">
        <w:t>Impact on Durability of Transportation Infrastructure</w:t>
      </w:r>
      <w:r w:rsidR="00D70CE9">
        <w:t>:</w:t>
      </w:r>
      <w:bookmarkEnd w:id="40"/>
    </w:p>
    <w:p w14:paraId="1D2787F2" w14:textId="43F51159" w:rsidR="00BE5FF8" w:rsidRPr="00665F25" w:rsidRDefault="00D70CE9" w:rsidP="002719F0">
      <w:pPr>
        <w:spacing w:line="360" w:lineRule="auto"/>
        <w:ind w:firstLine="360"/>
        <w:jc w:val="both"/>
        <w:rPr>
          <w:rFonts w:ascii="Bookman Old Style" w:eastAsia="Times New Roman" w:hAnsi="Bookman Old Style" w:cs="Arial"/>
          <w:kern w:val="0"/>
          <w:sz w:val="22"/>
          <w:szCs w:val="22"/>
          <w14:ligatures w14:val="none"/>
        </w:rPr>
      </w:pPr>
      <w:r w:rsidRPr="00D70CE9">
        <w:rPr>
          <w:rFonts w:ascii="Bookman Old Style" w:eastAsia="Times New Roman" w:hAnsi="Bookman Old Style" w:cs="Arial"/>
          <w:kern w:val="0"/>
          <w:sz w:val="22"/>
          <w:szCs w:val="22"/>
          <w14:ligatures w14:val="none"/>
        </w:rPr>
        <w:t xml:space="preserve">By improving material freshness, curing uniformity, storage safety, delivery reliability, and strength prediction accuracy, this research directly enhances the </w:t>
      </w:r>
      <w:r w:rsidR="003776E5" w:rsidRPr="00D70CE9">
        <w:rPr>
          <w:rFonts w:ascii="Bookman Old Style" w:eastAsia="Times New Roman" w:hAnsi="Bookman Old Style" w:cs="Arial"/>
          <w:kern w:val="0"/>
          <w:sz w:val="22"/>
          <w:szCs w:val="22"/>
          <w14:ligatures w14:val="none"/>
        </w:rPr>
        <w:t>long-term</w:t>
      </w:r>
      <w:r w:rsidRPr="00D70CE9">
        <w:rPr>
          <w:rFonts w:ascii="Bookman Old Style" w:eastAsia="Times New Roman" w:hAnsi="Bookman Old Style" w:cs="Arial"/>
          <w:kern w:val="0"/>
          <w:sz w:val="22"/>
          <w:szCs w:val="22"/>
          <w14:ligatures w14:val="none"/>
        </w:rPr>
        <w:t xml:space="preserve"> durability of precast components used </w:t>
      </w:r>
      <w:proofErr w:type="spellStart"/>
      <w:r w:rsidRPr="00D70CE9">
        <w:rPr>
          <w:rFonts w:ascii="Bookman Old Style" w:eastAsia="Times New Roman" w:hAnsi="Bookman Old Style" w:cs="Arial"/>
          <w:kern w:val="0"/>
          <w:sz w:val="22"/>
          <w:szCs w:val="22"/>
          <w14:ligatures w14:val="none"/>
        </w:rPr>
        <w:t>across</w:t>
      </w:r>
      <w:proofErr w:type="spellEnd"/>
      <w:r w:rsidRPr="00D70CE9">
        <w:rPr>
          <w:rFonts w:ascii="Bookman Old Style" w:eastAsia="Times New Roman" w:hAnsi="Bookman Old Style" w:cs="Arial"/>
          <w:kern w:val="0"/>
          <w:sz w:val="22"/>
          <w:szCs w:val="22"/>
          <w14:ligatures w14:val="none"/>
        </w:rPr>
        <w:t xml:space="preserve"> roads, bridges, and other transportation systems. The models ensure that precast elements are produced under optimal conditions, handled carefully, and delivered at the correct maturity. This leads to fewer defects, higher strength retention, lower maintenance needs, and longer service life for critical transportation infrastructure.</w:t>
      </w:r>
    </w:p>
    <w:p w14:paraId="18C20699" w14:textId="1A909041" w:rsidR="00BE5FF8" w:rsidRPr="00665F25" w:rsidRDefault="00C6249E" w:rsidP="00C6249E">
      <w:pPr>
        <w:pStyle w:val="Heading1"/>
        <w:rPr>
          <w:rFonts w:eastAsia="Times New Roman"/>
        </w:rPr>
      </w:pPr>
      <w:bookmarkStart w:id="41" w:name="_Toc215395132"/>
      <w:r>
        <w:rPr>
          <w:rFonts w:eastAsia="Times New Roman"/>
        </w:rPr>
        <w:lastRenderedPageBreak/>
        <w:t>References</w:t>
      </w:r>
      <w:bookmarkEnd w:id="41"/>
      <w:r>
        <w:rPr>
          <w:rFonts w:eastAsia="Times New Roman"/>
        </w:rPr>
        <w:t xml:space="preserve"> </w:t>
      </w:r>
    </w:p>
    <w:p w14:paraId="79D675B6"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Allison, J. (1990). Combining Petrov's heuristic and the CDS heuristic in group scheduling problems. </w:t>
      </w:r>
      <w:r w:rsidRPr="00BE1732">
        <w:rPr>
          <w:rFonts w:ascii="Bookman Old Style" w:hAnsi="Bookman Old Style" w:cs="Times New Roman"/>
          <w:i/>
          <w:iCs/>
          <w:color w:val="000000" w:themeColor="text1"/>
          <w:sz w:val="22"/>
          <w:szCs w:val="22"/>
        </w:rPr>
        <w:t xml:space="preserve">Computers and Industrial Engineering, </w:t>
      </w:r>
      <w:r w:rsidRPr="00BE1732">
        <w:rPr>
          <w:rFonts w:ascii="Bookman Old Style" w:hAnsi="Bookman Old Style" w:cs="Times New Roman"/>
          <w:b/>
          <w:bCs/>
          <w:color w:val="000000" w:themeColor="text1"/>
          <w:sz w:val="22"/>
          <w:szCs w:val="22"/>
        </w:rPr>
        <w:t>19</w:t>
      </w:r>
      <w:r w:rsidRPr="00BE1732">
        <w:rPr>
          <w:rFonts w:ascii="Bookman Old Style" w:hAnsi="Bookman Old Style" w:cs="Times New Roman"/>
          <w:color w:val="000000" w:themeColor="text1"/>
          <w:sz w:val="22"/>
          <w:szCs w:val="22"/>
        </w:rPr>
        <w:t xml:space="preserve">(1), 212–215. </w:t>
      </w:r>
    </w:p>
    <w:p w14:paraId="336EBD0E" w14:textId="77777777" w:rsidR="006125DA" w:rsidRPr="00BE1732" w:rsidRDefault="006125DA" w:rsidP="00B176F0">
      <w:pPr>
        <w:pStyle w:val="NormalWeb"/>
        <w:numPr>
          <w:ilvl w:val="0"/>
          <w:numId w:val="20"/>
        </w:numPr>
        <w:tabs>
          <w:tab w:val="left" w:pos="450"/>
          <w:tab w:val="left" w:pos="990"/>
        </w:tabs>
        <w:spacing w:before="120" w:beforeAutospacing="0" w:after="120" w:afterAutospacing="0"/>
        <w:ind w:left="900" w:hanging="900"/>
        <w:rPr>
          <w:rFonts w:ascii="Bookman Old Style" w:hAnsi="Bookman Old Style"/>
          <w:color w:val="000000" w:themeColor="text1"/>
          <w:sz w:val="22"/>
          <w:szCs w:val="22"/>
        </w:rPr>
      </w:pPr>
      <w:r w:rsidRPr="00BE1732">
        <w:rPr>
          <w:rFonts w:ascii="Bookman Old Style" w:hAnsi="Bookman Old Style"/>
          <w:color w:val="000000" w:themeColor="text1"/>
          <w:sz w:val="22"/>
          <w:szCs w:val="22"/>
        </w:rPr>
        <w:t xml:space="preserve">Alobees. (2025). </w:t>
      </w:r>
      <w:r w:rsidRPr="00BE1732">
        <w:rPr>
          <w:rStyle w:val="Emphasis"/>
          <w:rFonts w:ascii="Bookman Old Style" w:hAnsi="Bookman Old Style"/>
          <w:color w:val="000000" w:themeColor="text1"/>
          <w:sz w:val="22"/>
          <w:szCs w:val="22"/>
        </w:rPr>
        <w:t>Penalties for late construction site delivery explained</w:t>
      </w:r>
      <w:r w:rsidRPr="00BE1732">
        <w:rPr>
          <w:rFonts w:ascii="Bookman Old Style" w:hAnsi="Bookman Old Style"/>
          <w:color w:val="000000" w:themeColor="text1"/>
          <w:sz w:val="22"/>
          <w:szCs w:val="22"/>
        </w:rPr>
        <w:t xml:space="preserve">. </w:t>
      </w:r>
      <w:hyperlink r:id="rId58" w:history="1">
        <w:r w:rsidRPr="00BE1732">
          <w:rPr>
            <w:rStyle w:val="Hyperlink"/>
            <w:rFonts w:ascii="Bookman Old Style" w:hAnsi="Bookman Old Style"/>
            <w:color w:val="000000" w:themeColor="text1"/>
            <w:sz w:val="22"/>
            <w:szCs w:val="22"/>
          </w:rPr>
          <w:t>https://www.alobees.com/en/conseils/penalties-late-construction</w:t>
        </w:r>
      </w:hyperlink>
    </w:p>
    <w:p w14:paraId="3A579854"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Anvari, B., Angeloudis, P., and Ochieng, W. (2016). A multi-objective GA-based optimisation for holistic manufacturing, transportation, and assembly of precast construction. </w:t>
      </w:r>
      <w:r w:rsidRPr="00BE1732">
        <w:rPr>
          <w:rFonts w:ascii="Bookman Old Style" w:hAnsi="Bookman Old Style" w:cs="Times New Roman"/>
          <w:i/>
          <w:iCs/>
          <w:color w:val="000000" w:themeColor="text1"/>
          <w:sz w:val="22"/>
          <w:szCs w:val="22"/>
        </w:rPr>
        <w:t xml:space="preserve">Automation in Construction, </w:t>
      </w:r>
      <w:r w:rsidRPr="00BE1732">
        <w:rPr>
          <w:rFonts w:ascii="Bookman Old Style" w:hAnsi="Bookman Old Style" w:cs="Times New Roman"/>
          <w:b/>
          <w:bCs/>
          <w:color w:val="000000" w:themeColor="text1"/>
          <w:sz w:val="22"/>
          <w:szCs w:val="22"/>
        </w:rPr>
        <w:t>71</w:t>
      </w:r>
      <w:r w:rsidRPr="00BE1732">
        <w:rPr>
          <w:rFonts w:ascii="Bookman Old Style" w:hAnsi="Bookman Old Style" w:cs="Times New Roman"/>
          <w:color w:val="000000" w:themeColor="text1"/>
          <w:sz w:val="22"/>
          <w:szCs w:val="22"/>
        </w:rPr>
        <w:t xml:space="preserve">, 226–241. </w:t>
      </w:r>
    </w:p>
    <w:p w14:paraId="4D7BAAFA" w14:textId="77777777" w:rsidR="006125DA" w:rsidRPr="00BE1732" w:rsidRDefault="006125DA" w:rsidP="00B176F0">
      <w:pPr>
        <w:pStyle w:val="NormalWeb"/>
        <w:numPr>
          <w:ilvl w:val="0"/>
          <w:numId w:val="20"/>
        </w:numPr>
        <w:tabs>
          <w:tab w:val="left" w:pos="450"/>
          <w:tab w:val="left" w:pos="990"/>
        </w:tabs>
        <w:spacing w:before="120" w:beforeAutospacing="0" w:after="120" w:afterAutospacing="0"/>
        <w:ind w:left="900" w:hanging="900"/>
        <w:rPr>
          <w:rFonts w:ascii="Bookman Old Style" w:hAnsi="Bookman Old Style"/>
          <w:color w:val="000000" w:themeColor="text1"/>
          <w:sz w:val="22"/>
          <w:szCs w:val="22"/>
        </w:rPr>
      </w:pPr>
      <w:r w:rsidRPr="00BE1732">
        <w:rPr>
          <w:rFonts w:ascii="Bookman Old Style" w:hAnsi="Bookman Old Style"/>
          <w:color w:val="000000" w:themeColor="text1"/>
          <w:sz w:val="22"/>
          <w:szCs w:val="22"/>
        </w:rPr>
        <w:t xml:space="preserve">ATS Inc. (2025). </w:t>
      </w:r>
      <w:r w:rsidRPr="00BE1732">
        <w:rPr>
          <w:rStyle w:val="Emphasis"/>
          <w:rFonts w:ascii="Bookman Old Style" w:hAnsi="Bookman Old Style"/>
          <w:color w:val="000000" w:themeColor="text1"/>
          <w:sz w:val="22"/>
          <w:szCs w:val="22"/>
        </w:rPr>
        <w:t>How much weight can I put on a flatbed trailer?</w:t>
      </w:r>
      <w:r w:rsidRPr="00BE1732">
        <w:rPr>
          <w:rFonts w:ascii="Bookman Old Style" w:hAnsi="Bookman Old Style"/>
          <w:color w:val="000000" w:themeColor="text1"/>
          <w:sz w:val="22"/>
          <w:szCs w:val="22"/>
        </w:rPr>
        <w:t xml:space="preserve"> </w:t>
      </w:r>
      <w:hyperlink r:id="rId59" w:history="1">
        <w:r w:rsidRPr="00BE1732">
          <w:rPr>
            <w:rStyle w:val="Hyperlink"/>
            <w:rFonts w:ascii="Bookman Old Style" w:hAnsi="Bookman Old Style"/>
            <w:color w:val="000000" w:themeColor="text1"/>
            <w:sz w:val="22"/>
            <w:szCs w:val="22"/>
          </w:rPr>
          <w:t>https://www.atsinc.com/blog/how-much-weight-can-flatbed-trailers-carry-kingpin-laws-explained</w:t>
        </w:r>
      </w:hyperlink>
    </w:p>
    <w:p w14:paraId="1C5B1835"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Benjaoran, V., Dawood, N., and Hobbs, B. (2005). Flowshop scheduling model for bespoke precast concrete production planning. </w:t>
      </w:r>
      <w:r w:rsidRPr="00BE1732">
        <w:rPr>
          <w:rFonts w:ascii="Bookman Old Style" w:hAnsi="Bookman Old Style" w:cs="Times New Roman"/>
          <w:i/>
          <w:iCs/>
          <w:color w:val="000000" w:themeColor="text1"/>
          <w:sz w:val="22"/>
          <w:szCs w:val="22"/>
        </w:rPr>
        <w:t xml:space="preserve">Construction Management and Economics, </w:t>
      </w:r>
      <w:r w:rsidRPr="00BE1732">
        <w:rPr>
          <w:rFonts w:ascii="Bookman Old Style" w:hAnsi="Bookman Old Style" w:cs="Times New Roman"/>
          <w:b/>
          <w:bCs/>
          <w:color w:val="000000" w:themeColor="text1"/>
          <w:sz w:val="22"/>
          <w:szCs w:val="22"/>
        </w:rPr>
        <w:t>23</w:t>
      </w:r>
      <w:r w:rsidRPr="00BE1732">
        <w:rPr>
          <w:rFonts w:ascii="Bookman Old Style" w:hAnsi="Bookman Old Style" w:cs="Times New Roman"/>
          <w:color w:val="000000" w:themeColor="text1"/>
          <w:sz w:val="22"/>
          <w:szCs w:val="22"/>
        </w:rPr>
        <w:t xml:space="preserve">(2), 93–105. </w:t>
      </w:r>
    </w:p>
    <w:p w14:paraId="6DBC657E" w14:textId="77777777" w:rsidR="006125DA" w:rsidRPr="00BE1732" w:rsidRDefault="006125DA" w:rsidP="00B176F0">
      <w:pPr>
        <w:pStyle w:val="NormalWeb"/>
        <w:numPr>
          <w:ilvl w:val="0"/>
          <w:numId w:val="20"/>
        </w:numPr>
        <w:tabs>
          <w:tab w:val="left" w:pos="450"/>
          <w:tab w:val="left" w:pos="990"/>
        </w:tabs>
        <w:spacing w:before="120" w:beforeAutospacing="0" w:after="120" w:afterAutospacing="0"/>
        <w:ind w:left="900" w:hanging="900"/>
        <w:rPr>
          <w:rFonts w:ascii="Bookman Old Style" w:hAnsi="Bookman Old Style"/>
          <w:color w:val="000000" w:themeColor="text1"/>
          <w:sz w:val="22"/>
          <w:szCs w:val="22"/>
        </w:rPr>
      </w:pPr>
      <w:r w:rsidRPr="00BE1732">
        <w:rPr>
          <w:rFonts w:ascii="Bookman Old Style" w:hAnsi="Bookman Old Style"/>
          <w:color w:val="000000" w:themeColor="text1"/>
          <w:sz w:val="22"/>
          <w:szCs w:val="22"/>
        </w:rPr>
        <w:t xml:space="preserve">Bureau of Transportation Statistics. (2025). </w:t>
      </w:r>
      <w:r w:rsidRPr="00BE1732">
        <w:rPr>
          <w:rStyle w:val="Emphasis"/>
          <w:rFonts w:ascii="Bookman Old Style" w:hAnsi="Bookman Old Style"/>
          <w:color w:val="000000" w:themeColor="text1"/>
          <w:sz w:val="22"/>
          <w:szCs w:val="22"/>
        </w:rPr>
        <w:t>Average truck speeds on select metropolitan area interstates</w:t>
      </w:r>
      <w:r w:rsidRPr="00BE1732">
        <w:rPr>
          <w:rFonts w:ascii="Bookman Old Style" w:hAnsi="Bookman Old Style"/>
          <w:color w:val="000000" w:themeColor="text1"/>
          <w:sz w:val="22"/>
          <w:szCs w:val="22"/>
        </w:rPr>
        <w:t xml:space="preserve">. </w:t>
      </w:r>
      <w:hyperlink r:id="rId60" w:history="1">
        <w:r w:rsidRPr="00BE1732">
          <w:rPr>
            <w:rStyle w:val="Hyperlink"/>
            <w:rFonts w:ascii="Bookman Old Style" w:hAnsi="Bookman Old Style"/>
            <w:color w:val="000000" w:themeColor="text1"/>
            <w:sz w:val="22"/>
            <w:szCs w:val="22"/>
          </w:rPr>
          <w:t>https://www.bts.gov/browse-statistical-products-and-data/freight-facts-and-figures/average-truck-speeds-select</w:t>
        </w:r>
      </w:hyperlink>
    </w:p>
    <w:p w14:paraId="6F8E9479"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Chan, W., and Hu, H. (2000). Precast production scheduling with genetic algorithms. </w:t>
      </w:r>
      <w:r w:rsidRPr="00BE1732">
        <w:rPr>
          <w:rFonts w:ascii="Bookman Old Style" w:hAnsi="Bookman Old Style" w:cs="Times New Roman"/>
          <w:i/>
          <w:iCs/>
          <w:color w:val="000000" w:themeColor="text1"/>
          <w:sz w:val="22"/>
          <w:szCs w:val="22"/>
        </w:rPr>
        <w:t xml:space="preserve">Proceedings of the 2000 Congress on Evolutionary Computation, </w:t>
      </w:r>
      <w:r w:rsidRPr="00BE1732">
        <w:rPr>
          <w:rFonts w:ascii="Bookman Old Style" w:hAnsi="Bookman Old Style" w:cs="Times New Roman"/>
          <w:b/>
          <w:bCs/>
          <w:color w:val="000000" w:themeColor="text1"/>
          <w:sz w:val="22"/>
          <w:szCs w:val="22"/>
        </w:rPr>
        <w:t>2</w:t>
      </w:r>
      <w:r w:rsidRPr="00BE1732">
        <w:rPr>
          <w:rFonts w:ascii="Bookman Old Style" w:hAnsi="Bookman Old Style" w:cs="Times New Roman"/>
          <w:color w:val="000000" w:themeColor="text1"/>
          <w:sz w:val="22"/>
          <w:szCs w:val="22"/>
        </w:rPr>
        <w:t xml:space="preserve">, 1087–1094. </w:t>
      </w:r>
    </w:p>
    <w:p w14:paraId="4BE2CFFB"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Chan, W., and Hu, H. (2001). GA-based resource-constrained flow-shop scheduling model for mixed precast production. </w:t>
      </w:r>
      <w:r w:rsidRPr="00BE1732">
        <w:rPr>
          <w:rFonts w:ascii="Bookman Old Style" w:hAnsi="Bookman Old Style" w:cs="Times New Roman"/>
          <w:i/>
          <w:iCs/>
          <w:color w:val="000000" w:themeColor="text1"/>
          <w:sz w:val="22"/>
          <w:szCs w:val="22"/>
        </w:rPr>
        <w:t xml:space="preserve">Automation in Construction, </w:t>
      </w:r>
      <w:r w:rsidRPr="00BE1732">
        <w:rPr>
          <w:rFonts w:ascii="Bookman Old Style" w:hAnsi="Bookman Old Style" w:cs="Times New Roman"/>
          <w:b/>
          <w:bCs/>
          <w:color w:val="000000" w:themeColor="text1"/>
          <w:sz w:val="22"/>
          <w:szCs w:val="22"/>
        </w:rPr>
        <w:t>11</w:t>
      </w:r>
      <w:r w:rsidRPr="00BE1732">
        <w:rPr>
          <w:rFonts w:ascii="Bookman Old Style" w:hAnsi="Bookman Old Style" w:cs="Times New Roman"/>
          <w:color w:val="000000" w:themeColor="text1"/>
          <w:sz w:val="22"/>
          <w:szCs w:val="22"/>
        </w:rPr>
        <w:t xml:space="preserve">(4), 439–452. </w:t>
      </w:r>
    </w:p>
    <w:p w14:paraId="5751AAEC"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Chan, W., and Hu, H. (2002). Production scheduling for precast plants using a flow shop sequencing model. </w:t>
      </w:r>
      <w:r w:rsidRPr="00BE1732">
        <w:rPr>
          <w:rFonts w:ascii="Bookman Old Style" w:hAnsi="Bookman Old Style" w:cs="Times New Roman"/>
          <w:i/>
          <w:iCs/>
          <w:color w:val="000000" w:themeColor="text1"/>
          <w:sz w:val="22"/>
          <w:szCs w:val="22"/>
        </w:rPr>
        <w:t xml:space="preserve">Journal of Computing in Civil Engineering, </w:t>
      </w:r>
      <w:r w:rsidRPr="00BE1732">
        <w:rPr>
          <w:rFonts w:ascii="Bookman Old Style" w:hAnsi="Bookman Old Style" w:cs="Times New Roman"/>
          <w:b/>
          <w:bCs/>
          <w:color w:val="000000" w:themeColor="text1"/>
          <w:sz w:val="22"/>
          <w:szCs w:val="22"/>
        </w:rPr>
        <w:t>16</w:t>
      </w:r>
      <w:r w:rsidRPr="00BE1732">
        <w:rPr>
          <w:rFonts w:ascii="Bookman Old Style" w:hAnsi="Bookman Old Style" w:cs="Times New Roman"/>
          <w:color w:val="000000" w:themeColor="text1"/>
          <w:sz w:val="22"/>
          <w:szCs w:val="22"/>
        </w:rPr>
        <w:t xml:space="preserve">(3), 165–174. </w:t>
      </w:r>
    </w:p>
    <w:p w14:paraId="7316F84C"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lang w:val="de-DE"/>
        </w:rPr>
        <w:t xml:space="preserve">Chen, J.-H., Hsu, S., Chen, C.-L., Tai, H.-W., and Wu, T.-H. (2020). </w:t>
      </w:r>
      <w:r w:rsidRPr="00BE1732">
        <w:rPr>
          <w:rFonts w:ascii="Bookman Old Style" w:hAnsi="Bookman Old Style" w:cs="Times New Roman"/>
          <w:color w:val="000000" w:themeColor="text1"/>
          <w:sz w:val="22"/>
          <w:szCs w:val="22"/>
        </w:rPr>
        <w:t>Exploring the association rules of work activities for producing precast components. </w:t>
      </w:r>
      <w:r w:rsidRPr="00BE1732">
        <w:rPr>
          <w:rFonts w:ascii="Bookman Old Style" w:hAnsi="Bookman Old Style" w:cs="Times New Roman"/>
          <w:i/>
          <w:iCs/>
          <w:color w:val="000000" w:themeColor="text1"/>
          <w:sz w:val="22"/>
          <w:szCs w:val="22"/>
        </w:rPr>
        <w:t xml:space="preserve">Automation in Construction, </w:t>
      </w:r>
      <w:r w:rsidRPr="00BE1732">
        <w:rPr>
          <w:rFonts w:ascii="Bookman Old Style" w:hAnsi="Bookman Old Style" w:cs="Times New Roman"/>
          <w:b/>
          <w:bCs/>
          <w:color w:val="000000" w:themeColor="text1"/>
          <w:sz w:val="22"/>
          <w:szCs w:val="22"/>
        </w:rPr>
        <w:t>111</w:t>
      </w:r>
      <w:r w:rsidRPr="00BE1732">
        <w:rPr>
          <w:rFonts w:ascii="Bookman Old Style" w:hAnsi="Bookman Old Style" w:cs="Times New Roman"/>
          <w:color w:val="000000" w:themeColor="text1"/>
          <w:sz w:val="22"/>
          <w:szCs w:val="22"/>
        </w:rPr>
        <w:t xml:space="preserve">, 103059. </w:t>
      </w:r>
    </w:p>
    <w:p w14:paraId="53407046"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Chen, J.-H., Yan, S., Tai, H.-W., and Chang, C. (2017). Optimizing profit and logistics for precast concrete production. </w:t>
      </w:r>
      <w:r w:rsidRPr="00BE1732">
        <w:rPr>
          <w:rFonts w:ascii="Bookman Old Style" w:hAnsi="Bookman Old Style" w:cs="Times New Roman"/>
          <w:i/>
          <w:iCs/>
          <w:color w:val="000000" w:themeColor="text1"/>
          <w:sz w:val="22"/>
          <w:szCs w:val="22"/>
        </w:rPr>
        <w:t xml:space="preserve">Canadian Journal of Civil Engineering, </w:t>
      </w:r>
      <w:r w:rsidRPr="00BE1732">
        <w:rPr>
          <w:rFonts w:ascii="Bookman Old Style" w:hAnsi="Bookman Old Style" w:cs="Times New Roman"/>
          <w:b/>
          <w:bCs/>
          <w:color w:val="000000" w:themeColor="text1"/>
          <w:sz w:val="22"/>
          <w:szCs w:val="22"/>
        </w:rPr>
        <w:t>44</w:t>
      </w:r>
      <w:r w:rsidRPr="00BE1732">
        <w:rPr>
          <w:rFonts w:ascii="Bookman Old Style" w:hAnsi="Bookman Old Style" w:cs="Times New Roman"/>
          <w:color w:val="000000" w:themeColor="text1"/>
          <w:sz w:val="22"/>
          <w:szCs w:val="22"/>
        </w:rPr>
        <w:t xml:space="preserve">(5), 393–406. </w:t>
      </w:r>
    </w:p>
    <w:p w14:paraId="6A200039"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Chen, J.-H., Yang, L.-R., and Tai, H.-W. (2016). Process reengineering and improvement for building precast production. </w:t>
      </w:r>
      <w:r w:rsidRPr="00BE1732">
        <w:rPr>
          <w:rFonts w:ascii="Bookman Old Style" w:hAnsi="Bookman Old Style" w:cs="Times New Roman"/>
          <w:i/>
          <w:iCs/>
          <w:color w:val="000000" w:themeColor="text1"/>
          <w:sz w:val="22"/>
          <w:szCs w:val="22"/>
        </w:rPr>
        <w:t xml:space="preserve">Automation in Construction, </w:t>
      </w:r>
      <w:r w:rsidRPr="00BE1732">
        <w:rPr>
          <w:rFonts w:ascii="Bookman Old Style" w:hAnsi="Bookman Old Style" w:cs="Times New Roman"/>
          <w:b/>
          <w:bCs/>
          <w:color w:val="000000" w:themeColor="text1"/>
          <w:sz w:val="22"/>
          <w:szCs w:val="22"/>
        </w:rPr>
        <w:t>68</w:t>
      </w:r>
      <w:r w:rsidRPr="00BE1732">
        <w:rPr>
          <w:rFonts w:ascii="Bookman Old Style" w:hAnsi="Bookman Old Style" w:cs="Times New Roman"/>
          <w:color w:val="000000" w:themeColor="text1"/>
          <w:sz w:val="22"/>
          <w:szCs w:val="22"/>
        </w:rPr>
        <w:t xml:space="preserve">, 249–258. </w:t>
      </w:r>
    </w:p>
    <w:p w14:paraId="68B57FE5"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Dan, Y., Liu, G., and Fu, Y. (2021). Optimized flowshop scheduling for precast production considering process connection and blocking. </w:t>
      </w:r>
      <w:r w:rsidRPr="00BE1732">
        <w:rPr>
          <w:rFonts w:ascii="Bookman Old Style" w:hAnsi="Bookman Old Style" w:cs="Times New Roman"/>
          <w:i/>
          <w:iCs/>
          <w:color w:val="000000" w:themeColor="text1"/>
          <w:sz w:val="22"/>
          <w:szCs w:val="22"/>
        </w:rPr>
        <w:t xml:space="preserve">Automation in Construction, </w:t>
      </w:r>
      <w:r w:rsidRPr="00BE1732">
        <w:rPr>
          <w:rFonts w:ascii="Bookman Old Style" w:hAnsi="Bookman Old Style" w:cs="Times New Roman"/>
          <w:b/>
          <w:bCs/>
          <w:color w:val="000000" w:themeColor="text1"/>
          <w:sz w:val="22"/>
          <w:szCs w:val="22"/>
        </w:rPr>
        <w:t>125</w:t>
      </w:r>
      <w:r w:rsidRPr="00BE1732">
        <w:rPr>
          <w:rFonts w:ascii="Bookman Old Style" w:hAnsi="Bookman Old Style" w:cs="Times New Roman"/>
          <w:color w:val="000000" w:themeColor="text1"/>
          <w:sz w:val="22"/>
          <w:szCs w:val="22"/>
        </w:rPr>
        <w:t xml:space="preserve">, 103575. </w:t>
      </w:r>
    </w:p>
    <w:p w14:paraId="15F85155" w14:textId="77777777" w:rsidR="006125DA" w:rsidRPr="00BE1732" w:rsidRDefault="006125DA" w:rsidP="00B176F0">
      <w:pPr>
        <w:pStyle w:val="NormalWeb"/>
        <w:numPr>
          <w:ilvl w:val="0"/>
          <w:numId w:val="20"/>
        </w:numPr>
        <w:tabs>
          <w:tab w:val="left" w:pos="450"/>
          <w:tab w:val="left" w:pos="990"/>
        </w:tabs>
        <w:spacing w:before="120" w:beforeAutospacing="0" w:after="120" w:afterAutospacing="0"/>
        <w:ind w:left="900" w:hanging="900"/>
        <w:rPr>
          <w:rFonts w:ascii="Bookman Old Style" w:hAnsi="Bookman Old Style"/>
          <w:color w:val="000000" w:themeColor="text1"/>
          <w:sz w:val="22"/>
          <w:szCs w:val="22"/>
        </w:rPr>
      </w:pPr>
      <w:r w:rsidRPr="00BE1732">
        <w:rPr>
          <w:rFonts w:ascii="Bookman Old Style" w:hAnsi="Bookman Old Style"/>
          <w:color w:val="000000" w:themeColor="text1"/>
          <w:sz w:val="22"/>
          <w:szCs w:val="22"/>
        </w:rPr>
        <w:t xml:space="preserve">Federal Highway Administration. (2025). </w:t>
      </w:r>
      <w:r w:rsidRPr="00BE1732">
        <w:rPr>
          <w:rStyle w:val="Emphasis"/>
          <w:rFonts w:ascii="Bookman Old Style" w:hAnsi="Bookman Old Style"/>
          <w:color w:val="000000" w:themeColor="text1"/>
          <w:sz w:val="22"/>
          <w:szCs w:val="22"/>
        </w:rPr>
        <w:t>Estimating handbook</w:t>
      </w:r>
      <w:r w:rsidRPr="00BE1732">
        <w:rPr>
          <w:rFonts w:ascii="Bookman Old Style" w:hAnsi="Bookman Old Style"/>
          <w:color w:val="000000" w:themeColor="text1"/>
          <w:sz w:val="22"/>
          <w:szCs w:val="22"/>
        </w:rPr>
        <w:t xml:space="preserve">, </w:t>
      </w:r>
      <w:hyperlink r:id="rId61" w:history="1">
        <w:r w:rsidRPr="00BE1732">
          <w:rPr>
            <w:rStyle w:val="Hyperlink"/>
            <w:rFonts w:ascii="Bookman Old Style" w:hAnsi="Bookman Old Style"/>
            <w:color w:val="000000" w:themeColor="text1"/>
            <w:sz w:val="22"/>
            <w:szCs w:val="22"/>
          </w:rPr>
          <w:t>https://highways.dot.gov/media/47116</w:t>
        </w:r>
      </w:hyperlink>
    </w:p>
    <w:p w14:paraId="7254D4E3" w14:textId="77777777" w:rsidR="006125DA" w:rsidRPr="00BE1732" w:rsidRDefault="006125DA" w:rsidP="00B176F0">
      <w:pPr>
        <w:pStyle w:val="NormalWeb"/>
        <w:numPr>
          <w:ilvl w:val="0"/>
          <w:numId w:val="20"/>
        </w:numPr>
        <w:tabs>
          <w:tab w:val="left" w:pos="450"/>
          <w:tab w:val="left" w:pos="990"/>
        </w:tabs>
        <w:spacing w:before="120" w:beforeAutospacing="0" w:after="120" w:afterAutospacing="0"/>
        <w:ind w:left="900" w:hanging="900"/>
        <w:rPr>
          <w:rFonts w:ascii="Bookman Old Style" w:hAnsi="Bookman Old Style"/>
          <w:color w:val="000000" w:themeColor="text1"/>
          <w:sz w:val="22"/>
          <w:szCs w:val="22"/>
        </w:rPr>
      </w:pPr>
      <w:r w:rsidRPr="00BE1732">
        <w:rPr>
          <w:rFonts w:ascii="Bookman Old Style" w:hAnsi="Bookman Old Style"/>
          <w:color w:val="000000" w:themeColor="text1"/>
          <w:sz w:val="22"/>
          <w:szCs w:val="22"/>
        </w:rPr>
        <w:t xml:space="preserve">Freedom Heavy Haul. (2025). </w:t>
      </w:r>
      <w:r w:rsidRPr="00BE1732">
        <w:rPr>
          <w:rStyle w:val="Emphasis"/>
          <w:rFonts w:ascii="Bookman Old Style" w:hAnsi="Bookman Old Style"/>
          <w:color w:val="000000" w:themeColor="text1"/>
          <w:sz w:val="22"/>
          <w:szCs w:val="22"/>
        </w:rPr>
        <w:t>Flatbed trailer weight limits</w:t>
      </w:r>
      <w:r w:rsidRPr="00BE1732">
        <w:rPr>
          <w:rFonts w:ascii="Bookman Old Style" w:hAnsi="Bookman Old Style"/>
          <w:color w:val="000000" w:themeColor="text1"/>
          <w:sz w:val="22"/>
          <w:szCs w:val="22"/>
        </w:rPr>
        <w:t xml:space="preserve">. </w:t>
      </w:r>
      <w:hyperlink r:id="rId62" w:history="1">
        <w:r w:rsidRPr="00BE1732">
          <w:rPr>
            <w:rStyle w:val="Hyperlink"/>
            <w:rFonts w:ascii="Bookman Old Style" w:hAnsi="Bookman Old Style"/>
            <w:color w:val="000000" w:themeColor="text1"/>
            <w:sz w:val="22"/>
            <w:szCs w:val="22"/>
          </w:rPr>
          <w:t>https://freedomheavyhaul.com/flatbed-trailer-weight-limits/</w:t>
        </w:r>
      </w:hyperlink>
    </w:p>
    <w:p w14:paraId="3B77EC58"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Hu, H. (2007). A study of resource planning for precast production. </w:t>
      </w:r>
      <w:r w:rsidRPr="00BE1732">
        <w:rPr>
          <w:rFonts w:ascii="Bookman Old Style" w:hAnsi="Bookman Old Style" w:cs="Times New Roman"/>
          <w:i/>
          <w:iCs/>
          <w:color w:val="000000" w:themeColor="text1"/>
          <w:sz w:val="22"/>
          <w:szCs w:val="22"/>
        </w:rPr>
        <w:t xml:space="preserve">Architectural Science Review, </w:t>
      </w:r>
      <w:r w:rsidRPr="00BE1732">
        <w:rPr>
          <w:rFonts w:ascii="Bookman Old Style" w:hAnsi="Bookman Old Style" w:cs="Times New Roman"/>
          <w:b/>
          <w:bCs/>
          <w:color w:val="000000" w:themeColor="text1"/>
          <w:sz w:val="22"/>
          <w:szCs w:val="22"/>
        </w:rPr>
        <w:t>50</w:t>
      </w:r>
      <w:r w:rsidRPr="00BE1732">
        <w:rPr>
          <w:rFonts w:ascii="Bookman Old Style" w:hAnsi="Bookman Old Style" w:cs="Times New Roman"/>
          <w:color w:val="000000" w:themeColor="text1"/>
          <w:sz w:val="22"/>
          <w:szCs w:val="22"/>
        </w:rPr>
        <w:t xml:space="preserve">(2), 106–114. </w:t>
      </w:r>
    </w:p>
    <w:p w14:paraId="02B2CAC2"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lastRenderedPageBreak/>
        <w:t>Jiang, W., and Wu, L. (2021). Flow shop optimization of hybrid make-to-order and make-to-stock in precast concrete component production. </w:t>
      </w:r>
      <w:r w:rsidRPr="00BE1732">
        <w:rPr>
          <w:rFonts w:ascii="Bookman Old Style" w:hAnsi="Bookman Old Style" w:cs="Times New Roman"/>
          <w:i/>
          <w:iCs/>
          <w:color w:val="000000" w:themeColor="text1"/>
          <w:sz w:val="22"/>
          <w:szCs w:val="22"/>
        </w:rPr>
        <w:t xml:space="preserve">Journal of Cleaner Production, </w:t>
      </w:r>
      <w:r w:rsidRPr="00BE1732">
        <w:rPr>
          <w:rFonts w:ascii="Bookman Old Style" w:hAnsi="Bookman Old Style" w:cs="Times New Roman"/>
          <w:b/>
          <w:bCs/>
          <w:color w:val="000000" w:themeColor="text1"/>
          <w:sz w:val="22"/>
          <w:szCs w:val="22"/>
        </w:rPr>
        <w:t>297</w:t>
      </w:r>
      <w:r w:rsidRPr="00BE1732">
        <w:rPr>
          <w:rFonts w:ascii="Bookman Old Style" w:hAnsi="Bookman Old Style" w:cs="Times New Roman"/>
          <w:color w:val="000000" w:themeColor="text1"/>
          <w:sz w:val="22"/>
          <w:szCs w:val="22"/>
        </w:rPr>
        <w:t xml:space="preserve">, 126708. </w:t>
      </w:r>
    </w:p>
    <w:p w14:paraId="20191F56"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Khalili, A., and Chua, D. (2014). Integrated prefabrication configuration and component grouping for resource optimization of precast production. </w:t>
      </w:r>
      <w:r w:rsidRPr="00BE1732">
        <w:rPr>
          <w:rFonts w:ascii="Bookman Old Style" w:hAnsi="Bookman Old Style" w:cs="Times New Roman"/>
          <w:i/>
          <w:iCs/>
          <w:color w:val="000000" w:themeColor="text1"/>
          <w:sz w:val="22"/>
          <w:szCs w:val="22"/>
        </w:rPr>
        <w:t xml:space="preserve">Journal of Construction Engineering and Management, </w:t>
      </w:r>
      <w:r w:rsidRPr="00BE1732">
        <w:rPr>
          <w:rFonts w:ascii="Bookman Old Style" w:hAnsi="Bookman Old Style" w:cs="Times New Roman"/>
          <w:b/>
          <w:bCs/>
          <w:color w:val="000000" w:themeColor="text1"/>
          <w:sz w:val="22"/>
          <w:szCs w:val="22"/>
        </w:rPr>
        <w:t>140</w:t>
      </w:r>
      <w:r w:rsidRPr="00BE1732">
        <w:rPr>
          <w:rFonts w:ascii="Bookman Old Style" w:hAnsi="Bookman Old Style" w:cs="Times New Roman"/>
          <w:color w:val="000000" w:themeColor="text1"/>
          <w:sz w:val="22"/>
          <w:szCs w:val="22"/>
        </w:rPr>
        <w:t xml:space="preserve">(8), 04013052. </w:t>
      </w:r>
    </w:p>
    <w:p w14:paraId="7ED3FC2F"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Kim, T., Kim, Y.-W., and Cho, H. (2020). Dynamic production scheduling model under due date uncertainty in precast concrete construction. </w:t>
      </w:r>
      <w:r w:rsidRPr="00BE1732">
        <w:rPr>
          <w:rFonts w:ascii="Bookman Old Style" w:hAnsi="Bookman Old Style" w:cs="Times New Roman"/>
          <w:i/>
          <w:iCs/>
          <w:color w:val="000000" w:themeColor="text1"/>
          <w:sz w:val="22"/>
          <w:szCs w:val="22"/>
        </w:rPr>
        <w:t xml:space="preserve">Journal of Cleaner Production, </w:t>
      </w:r>
      <w:r w:rsidRPr="00BE1732">
        <w:rPr>
          <w:rFonts w:ascii="Bookman Old Style" w:hAnsi="Bookman Old Style" w:cs="Times New Roman"/>
          <w:b/>
          <w:bCs/>
          <w:color w:val="000000" w:themeColor="text1"/>
          <w:sz w:val="22"/>
          <w:szCs w:val="22"/>
        </w:rPr>
        <w:t>257</w:t>
      </w:r>
      <w:r w:rsidRPr="00BE1732">
        <w:rPr>
          <w:rFonts w:ascii="Bookman Old Style" w:hAnsi="Bookman Old Style" w:cs="Times New Roman"/>
          <w:color w:val="000000" w:themeColor="text1"/>
          <w:sz w:val="22"/>
          <w:szCs w:val="22"/>
        </w:rPr>
        <w:t xml:space="preserve">, 120527. </w:t>
      </w:r>
    </w:p>
    <w:p w14:paraId="257E9508"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Ko, C., and Wang, S.-F. (2010). GA-based decision support systems for precast production planning. </w:t>
      </w:r>
      <w:r w:rsidRPr="00BE1732">
        <w:rPr>
          <w:rFonts w:ascii="Bookman Old Style" w:hAnsi="Bookman Old Style" w:cs="Times New Roman"/>
          <w:i/>
          <w:iCs/>
          <w:color w:val="000000" w:themeColor="text1"/>
          <w:sz w:val="22"/>
          <w:szCs w:val="22"/>
        </w:rPr>
        <w:t xml:space="preserve">Automation in Construction, </w:t>
      </w:r>
      <w:r w:rsidRPr="00BE1732">
        <w:rPr>
          <w:rFonts w:ascii="Bookman Old Style" w:hAnsi="Bookman Old Style" w:cs="Times New Roman"/>
          <w:b/>
          <w:bCs/>
          <w:color w:val="000000" w:themeColor="text1"/>
          <w:sz w:val="22"/>
          <w:szCs w:val="22"/>
        </w:rPr>
        <w:t>19</w:t>
      </w:r>
      <w:r w:rsidRPr="00BE1732">
        <w:rPr>
          <w:rFonts w:ascii="Bookman Old Style" w:hAnsi="Bookman Old Style" w:cs="Times New Roman"/>
          <w:color w:val="000000" w:themeColor="text1"/>
          <w:sz w:val="22"/>
          <w:szCs w:val="22"/>
        </w:rPr>
        <w:t xml:space="preserve">(7), 907–916. </w:t>
      </w:r>
    </w:p>
    <w:p w14:paraId="0428146C"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Ko, C., and Wang, S.-F. (2011). Precast production scheduling using multi-objective genetic algorithms. </w:t>
      </w:r>
      <w:r w:rsidRPr="00BE1732">
        <w:rPr>
          <w:rFonts w:ascii="Bookman Old Style" w:hAnsi="Bookman Old Style" w:cs="Times New Roman"/>
          <w:i/>
          <w:iCs/>
          <w:color w:val="000000" w:themeColor="text1"/>
          <w:sz w:val="22"/>
          <w:szCs w:val="22"/>
        </w:rPr>
        <w:t xml:space="preserve">Expert Systems with Applications, </w:t>
      </w:r>
      <w:r w:rsidRPr="00BE1732">
        <w:rPr>
          <w:rFonts w:ascii="Bookman Old Style" w:hAnsi="Bookman Old Style" w:cs="Times New Roman"/>
          <w:b/>
          <w:bCs/>
          <w:color w:val="000000" w:themeColor="text1"/>
          <w:sz w:val="22"/>
          <w:szCs w:val="22"/>
        </w:rPr>
        <w:t>38</w:t>
      </w:r>
      <w:r w:rsidRPr="00BE1732">
        <w:rPr>
          <w:rFonts w:ascii="Bookman Old Style" w:hAnsi="Bookman Old Style" w:cs="Times New Roman"/>
          <w:color w:val="000000" w:themeColor="text1"/>
          <w:sz w:val="22"/>
          <w:szCs w:val="22"/>
        </w:rPr>
        <w:t xml:space="preserve">(7), 8293–8302. </w:t>
      </w:r>
    </w:p>
    <w:p w14:paraId="10A435C6"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Kong, L., Li, H., Luo, H., Ding, L., and Skitmore, M. (2017). Optimal single-machine batch scheduling for the manufacture, transportation, and JIT assembly of precast construction with changeover costs within due dates. </w:t>
      </w:r>
      <w:r w:rsidRPr="00BE1732">
        <w:rPr>
          <w:rFonts w:ascii="Bookman Old Style" w:hAnsi="Bookman Old Style" w:cs="Times New Roman"/>
          <w:i/>
          <w:iCs/>
          <w:color w:val="000000" w:themeColor="text1"/>
          <w:sz w:val="22"/>
          <w:szCs w:val="22"/>
        </w:rPr>
        <w:t xml:space="preserve">Automation in Construction, </w:t>
      </w:r>
      <w:r w:rsidRPr="00BE1732">
        <w:rPr>
          <w:rFonts w:ascii="Bookman Old Style" w:hAnsi="Bookman Old Style" w:cs="Times New Roman"/>
          <w:b/>
          <w:bCs/>
          <w:color w:val="000000" w:themeColor="text1"/>
          <w:sz w:val="22"/>
          <w:szCs w:val="22"/>
        </w:rPr>
        <w:t>81</w:t>
      </w:r>
      <w:r w:rsidRPr="00BE1732">
        <w:rPr>
          <w:rFonts w:ascii="Bookman Old Style" w:hAnsi="Bookman Old Style" w:cs="Times New Roman"/>
          <w:color w:val="000000" w:themeColor="text1"/>
          <w:sz w:val="22"/>
          <w:szCs w:val="22"/>
        </w:rPr>
        <w:t xml:space="preserve">, 34–43. </w:t>
      </w:r>
    </w:p>
    <w:p w14:paraId="06AFABCC" w14:textId="77777777" w:rsidR="006125DA"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Kong, L., Li, H., Luo, H., Ding, L., and Zhang, X. (2018). Sustainable performance of just-in-time (JIT) management in time-dependent batch delivery scheduling of precast construction. </w:t>
      </w:r>
      <w:r w:rsidRPr="00BE1732">
        <w:rPr>
          <w:rFonts w:ascii="Bookman Old Style" w:hAnsi="Bookman Old Style" w:cs="Times New Roman"/>
          <w:i/>
          <w:iCs/>
          <w:color w:val="000000" w:themeColor="text1"/>
          <w:sz w:val="22"/>
          <w:szCs w:val="22"/>
        </w:rPr>
        <w:t xml:space="preserve">Journal of Cleaner Production, </w:t>
      </w:r>
      <w:r w:rsidRPr="00BE1732">
        <w:rPr>
          <w:rFonts w:ascii="Bookman Old Style" w:hAnsi="Bookman Old Style" w:cs="Times New Roman"/>
          <w:b/>
          <w:bCs/>
          <w:color w:val="000000" w:themeColor="text1"/>
          <w:sz w:val="22"/>
          <w:szCs w:val="22"/>
        </w:rPr>
        <w:t>193</w:t>
      </w:r>
      <w:r w:rsidRPr="00BE1732">
        <w:rPr>
          <w:rFonts w:ascii="Bookman Old Style" w:hAnsi="Bookman Old Style" w:cs="Times New Roman"/>
          <w:color w:val="000000" w:themeColor="text1"/>
          <w:sz w:val="22"/>
          <w:szCs w:val="22"/>
        </w:rPr>
        <w:t xml:space="preserve">, 684–701. </w:t>
      </w:r>
    </w:p>
    <w:p w14:paraId="05CB1E9F" w14:textId="64180F7B" w:rsidR="002F327C" w:rsidRPr="00BE1732" w:rsidRDefault="002F327C"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2F327C">
        <w:rPr>
          <w:rFonts w:ascii="Bookman Old Style" w:hAnsi="Bookman Old Style" w:cs="Times New Roman"/>
          <w:color w:val="000000" w:themeColor="text1"/>
          <w:sz w:val="22"/>
          <w:szCs w:val="22"/>
        </w:rPr>
        <w:t>Khaustovich, V. (2025). Precast concrete manufacturing in the US. IBISWorld Industry Reports US-32739. https://www.ibisworld.com/united-states/industry/precast-concrete-manufacturing/556/</w:t>
      </w:r>
      <w:r>
        <w:rPr>
          <w:rFonts w:ascii="Bookman Old Style" w:hAnsi="Bookman Old Style" w:cs="Times New Roman"/>
          <w:color w:val="000000" w:themeColor="text1"/>
          <w:sz w:val="22"/>
          <w:szCs w:val="22"/>
        </w:rPr>
        <w:t xml:space="preserve"> </w:t>
      </w:r>
    </w:p>
    <w:p w14:paraId="1C5E73CC"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lang w:val="de-DE"/>
        </w:rPr>
        <w:t xml:space="preserve">Leu, S.-S., and Hwang, S.-T. (2001). </w:t>
      </w:r>
      <w:r w:rsidRPr="00BE1732">
        <w:rPr>
          <w:rFonts w:ascii="Bookman Old Style" w:hAnsi="Bookman Old Style" w:cs="Times New Roman"/>
          <w:color w:val="000000" w:themeColor="text1"/>
          <w:sz w:val="22"/>
          <w:szCs w:val="22"/>
        </w:rPr>
        <w:t>A GA-based model for maximizing precast plant production under resource constraints. </w:t>
      </w:r>
      <w:r w:rsidRPr="00BE1732">
        <w:rPr>
          <w:rFonts w:ascii="Bookman Old Style" w:hAnsi="Bookman Old Style" w:cs="Times New Roman"/>
          <w:i/>
          <w:iCs/>
          <w:color w:val="000000" w:themeColor="text1"/>
          <w:sz w:val="22"/>
          <w:szCs w:val="22"/>
        </w:rPr>
        <w:t xml:space="preserve">Engineering Optimization, </w:t>
      </w:r>
      <w:r w:rsidRPr="00BE1732">
        <w:rPr>
          <w:rFonts w:ascii="Bookman Old Style" w:hAnsi="Bookman Old Style" w:cs="Times New Roman"/>
          <w:b/>
          <w:bCs/>
          <w:color w:val="000000" w:themeColor="text1"/>
          <w:sz w:val="22"/>
          <w:szCs w:val="22"/>
        </w:rPr>
        <w:t>33</w:t>
      </w:r>
      <w:r w:rsidRPr="00BE1732">
        <w:rPr>
          <w:rFonts w:ascii="Bookman Old Style" w:hAnsi="Bookman Old Style" w:cs="Times New Roman"/>
          <w:color w:val="000000" w:themeColor="text1"/>
          <w:sz w:val="22"/>
          <w:szCs w:val="22"/>
        </w:rPr>
        <w:t xml:space="preserve">(6), 619–642. </w:t>
      </w:r>
    </w:p>
    <w:p w14:paraId="6E8D25E9"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lang w:val="de-DE"/>
        </w:rPr>
        <w:t xml:space="preserve">Leu, S.-S., and Hwang, S.-T. (2002). </w:t>
      </w:r>
      <w:r w:rsidRPr="00BE1732">
        <w:rPr>
          <w:rFonts w:ascii="Bookman Old Style" w:hAnsi="Bookman Old Style" w:cs="Times New Roman"/>
          <w:color w:val="000000" w:themeColor="text1"/>
          <w:sz w:val="22"/>
          <w:szCs w:val="22"/>
        </w:rPr>
        <w:t>GA-based resource-constrained flow-shop scheduling model for mixed precast production. </w:t>
      </w:r>
      <w:r w:rsidRPr="00BE1732">
        <w:rPr>
          <w:rFonts w:ascii="Bookman Old Style" w:hAnsi="Bookman Old Style" w:cs="Times New Roman"/>
          <w:i/>
          <w:iCs/>
          <w:color w:val="000000" w:themeColor="text1"/>
          <w:sz w:val="22"/>
          <w:szCs w:val="22"/>
        </w:rPr>
        <w:t xml:space="preserve">Automation in Construction, </w:t>
      </w:r>
      <w:r w:rsidRPr="00BE1732">
        <w:rPr>
          <w:rFonts w:ascii="Bookman Old Style" w:hAnsi="Bookman Old Style" w:cs="Times New Roman"/>
          <w:b/>
          <w:bCs/>
          <w:color w:val="000000" w:themeColor="text1"/>
          <w:sz w:val="22"/>
          <w:szCs w:val="22"/>
        </w:rPr>
        <w:t>11</w:t>
      </w:r>
      <w:r w:rsidRPr="00BE1732">
        <w:rPr>
          <w:rFonts w:ascii="Bookman Old Style" w:hAnsi="Bookman Old Style" w:cs="Times New Roman"/>
          <w:color w:val="000000" w:themeColor="text1"/>
          <w:sz w:val="22"/>
          <w:szCs w:val="22"/>
        </w:rPr>
        <w:t xml:space="preserve">(4), 439–452. </w:t>
      </w:r>
    </w:p>
    <w:p w14:paraId="37F43C74"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Li, S. H. A., Tserng, H., Yin, S. Y. L., and Hsu, C.-W. (2010). A production modeling with genetic algorithms for a stationary pre-cast supply chain. </w:t>
      </w:r>
      <w:r w:rsidRPr="00BE1732">
        <w:rPr>
          <w:rFonts w:ascii="Bookman Old Style" w:hAnsi="Bookman Old Style" w:cs="Times New Roman"/>
          <w:i/>
          <w:iCs/>
          <w:color w:val="000000" w:themeColor="text1"/>
          <w:sz w:val="22"/>
          <w:szCs w:val="22"/>
        </w:rPr>
        <w:t xml:space="preserve">Expert Systems with Applications, </w:t>
      </w:r>
      <w:r w:rsidRPr="00BE1732">
        <w:rPr>
          <w:rFonts w:ascii="Bookman Old Style" w:hAnsi="Bookman Old Style" w:cs="Times New Roman"/>
          <w:b/>
          <w:bCs/>
          <w:color w:val="000000" w:themeColor="text1"/>
          <w:sz w:val="22"/>
          <w:szCs w:val="22"/>
        </w:rPr>
        <w:t>37</w:t>
      </w:r>
      <w:r w:rsidRPr="00BE1732">
        <w:rPr>
          <w:rFonts w:ascii="Bookman Old Style" w:hAnsi="Bookman Old Style" w:cs="Times New Roman"/>
          <w:color w:val="000000" w:themeColor="text1"/>
          <w:sz w:val="22"/>
          <w:szCs w:val="22"/>
        </w:rPr>
        <w:t xml:space="preserve">(12), 8406–8416. </w:t>
      </w:r>
    </w:p>
    <w:p w14:paraId="2FBFFBB1"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Li, Z., Shen, G., and Xue, X. (2014). Critical review of the research on the management of prefabricated construction. </w:t>
      </w:r>
      <w:r w:rsidRPr="00BE1732">
        <w:rPr>
          <w:rFonts w:ascii="Bookman Old Style" w:hAnsi="Bookman Old Style" w:cs="Times New Roman"/>
          <w:i/>
          <w:iCs/>
          <w:color w:val="000000" w:themeColor="text1"/>
          <w:sz w:val="22"/>
          <w:szCs w:val="22"/>
        </w:rPr>
        <w:t xml:space="preserve">Habitat International, </w:t>
      </w:r>
      <w:r w:rsidRPr="00BE1732">
        <w:rPr>
          <w:rFonts w:ascii="Bookman Old Style" w:hAnsi="Bookman Old Style" w:cs="Times New Roman"/>
          <w:b/>
          <w:bCs/>
          <w:color w:val="000000" w:themeColor="text1"/>
          <w:sz w:val="22"/>
          <w:szCs w:val="22"/>
        </w:rPr>
        <w:t>43</w:t>
      </w:r>
      <w:r w:rsidRPr="00BE1732">
        <w:rPr>
          <w:rFonts w:ascii="Bookman Old Style" w:hAnsi="Bookman Old Style" w:cs="Times New Roman"/>
          <w:color w:val="000000" w:themeColor="text1"/>
          <w:sz w:val="22"/>
          <w:szCs w:val="22"/>
        </w:rPr>
        <w:t xml:space="preserve">, 240–249. </w:t>
      </w:r>
    </w:p>
    <w:p w14:paraId="73278F10"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 xml:space="preserve">Liao, T. W, Egbelu, P. J., Sarker, B. R. and Leu, S. S. “Metaheuristics for project and construction management—A state-of-the-art review,” </w:t>
      </w:r>
      <w:r w:rsidRPr="00BE1732">
        <w:rPr>
          <w:rFonts w:ascii="Bookman Old Style" w:hAnsi="Bookman Old Style" w:cs="Times New Roman"/>
          <w:i/>
          <w:iCs/>
          <w:color w:val="000000" w:themeColor="text1"/>
          <w:sz w:val="22"/>
          <w:szCs w:val="22"/>
        </w:rPr>
        <w:t>Automation in Construction</w:t>
      </w:r>
      <w:r w:rsidRPr="00BE1732">
        <w:rPr>
          <w:rFonts w:ascii="Bookman Old Style" w:hAnsi="Bookman Old Style" w:cs="Times New Roman"/>
          <w:color w:val="000000" w:themeColor="text1"/>
          <w:sz w:val="22"/>
          <w:szCs w:val="22"/>
        </w:rPr>
        <w:t xml:space="preserve">, </w:t>
      </w:r>
      <w:r w:rsidRPr="00BE1732">
        <w:rPr>
          <w:rFonts w:ascii="Bookman Old Style" w:hAnsi="Bookman Old Style" w:cs="Times New Roman"/>
          <w:b/>
          <w:bCs/>
          <w:color w:val="000000" w:themeColor="text1"/>
          <w:sz w:val="22"/>
          <w:szCs w:val="22"/>
        </w:rPr>
        <w:t>20</w:t>
      </w:r>
      <w:r w:rsidRPr="00BE1732">
        <w:rPr>
          <w:rFonts w:ascii="Bookman Old Style" w:hAnsi="Bookman Old Style" w:cs="Times New Roman"/>
          <w:color w:val="000000" w:themeColor="text1"/>
          <w:sz w:val="22"/>
          <w:szCs w:val="22"/>
        </w:rPr>
        <w:t xml:space="preserve"> (5): August 2011, pp. 491-505. </w:t>
      </w:r>
    </w:p>
    <w:p w14:paraId="4FA849E1"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Liu, Y., Dong, J., and Shen, L. (2020). A conceptual development framework for prefabricated construction supply chain management: An integrated overview. </w:t>
      </w:r>
      <w:r w:rsidRPr="00BE1732">
        <w:rPr>
          <w:rFonts w:ascii="Bookman Old Style" w:hAnsi="Bookman Old Style" w:cs="Times New Roman"/>
          <w:i/>
          <w:iCs/>
          <w:color w:val="000000" w:themeColor="text1"/>
          <w:sz w:val="22"/>
          <w:szCs w:val="22"/>
        </w:rPr>
        <w:t xml:space="preserve">Sustainability, </w:t>
      </w:r>
      <w:r w:rsidRPr="00BE1732">
        <w:rPr>
          <w:rFonts w:ascii="Bookman Old Style" w:hAnsi="Bookman Old Style" w:cs="Times New Roman"/>
          <w:b/>
          <w:bCs/>
          <w:color w:val="000000" w:themeColor="text1"/>
          <w:sz w:val="22"/>
          <w:szCs w:val="22"/>
        </w:rPr>
        <w:t>12</w:t>
      </w:r>
      <w:r w:rsidRPr="00BE1732">
        <w:rPr>
          <w:rFonts w:ascii="Bookman Old Style" w:hAnsi="Bookman Old Style" w:cs="Times New Roman"/>
          <w:color w:val="000000" w:themeColor="text1"/>
          <w:sz w:val="22"/>
          <w:szCs w:val="22"/>
        </w:rPr>
        <w:t xml:space="preserve">(5), 1878. </w:t>
      </w:r>
    </w:p>
    <w:p w14:paraId="06271A54"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lang w:val="de-DE"/>
        </w:rPr>
        <w:t xml:space="preserve">Liu, Z., Liu, Z., Liu, M., and Wang, J. (2021). </w:t>
      </w:r>
      <w:r w:rsidRPr="00BE1732">
        <w:rPr>
          <w:rFonts w:ascii="Bookman Old Style" w:hAnsi="Bookman Old Style" w:cs="Times New Roman"/>
          <w:color w:val="000000" w:themeColor="text1"/>
          <w:sz w:val="22"/>
          <w:szCs w:val="22"/>
        </w:rPr>
        <w:t>Optimization of Flow Shop Scheduling in Precast Concrete Component Production via Mixed</w:t>
      </w:r>
      <w:r w:rsidRPr="00BE1732">
        <w:rPr>
          <w:rFonts w:ascii="Cambria Math" w:hAnsi="Cambria Math" w:cs="Cambria Math"/>
          <w:color w:val="000000" w:themeColor="text1"/>
          <w:sz w:val="22"/>
          <w:szCs w:val="22"/>
        </w:rPr>
        <w:t>‐</w:t>
      </w:r>
      <w:r w:rsidRPr="00BE1732">
        <w:rPr>
          <w:rFonts w:ascii="Bookman Old Style" w:hAnsi="Bookman Old Style" w:cs="Times New Roman"/>
          <w:color w:val="000000" w:themeColor="text1"/>
          <w:sz w:val="22"/>
          <w:szCs w:val="22"/>
        </w:rPr>
        <w:t>Integer Linear Programming.</w:t>
      </w:r>
      <w:r w:rsidRPr="00BE1732">
        <w:rPr>
          <w:rFonts w:ascii="Bookman Old Style" w:hAnsi="Bookman Old Style" w:cs="Bookman Old Style"/>
          <w:color w:val="000000" w:themeColor="text1"/>
          <w:sz w:val="22"/>
          <w:szCs w:val="22"/>
        </w:rPr>
        <w:t> </w:t>
      </w:r>
      <w:r w:rsidRPr="00BE1732">
        <w:rPr>
          <w:rFonts w:ascii="Bookman Old Style" w:hAnsi="Bookman Old Style" w:cs="Times New Roman"/>
          <w:i/>
          <w:iCs/>
          <w:color w:val="000000" w:themeColor="text1"/>
          <w:sz w:val="22"/>
          <w:szCs w:val="22"/>
        </w:rPr>
        <w:t>Advances in Civil Engineering</w:t>
      </w:r>
      <w:r w:rsidRPr="00BE1732">
        <w:rPr>
          <w:rFonts w:ascii="Bookman Old Style" w:hAnsi="Bookman Old Style" w:cs="Times New Roman"/>
          <w:color w:val="000000" w:themeColor="text1"/>
          <w:sz w:val="22"/>
          <w:szCs w:val="22"/>
        </w:rPr>
        <w:t>, </w:t>
      </w:r>
      <w:r w:rsidRPr="00BE1732">
        <w:rPr>
          <w:rFonts w:ascii="Bookman Old Style" w:hAnsi="Bookman Old Style" w:cs="Times New Roman"/>
          <w:b/>
          <w:bCs/>
          <w:color w:val="000000" w:themeColor="text1"/>
          <w:sz w:val="22"/>
          <w:szCs w:val="22"/>
        </w:rPr>
        <w:t>2021</w:t>
      </w:r>
      <w:r w:rsidRPr="00BE1732">
        <w:rPr>
          <w:rFonts w:ascii="Bookman Old Style" w:hAnsi="Bookman Old Style" w:cs="Times New Roman"/>
          <w:color w:val="000000" w:themeColor="text1"/>
          <w:sz w:val="22"/>
          <w:szCs w:val="22"/>
        </w:rPr>
        <w:t>(1), 6637248.</w:t>
      </w:r>
    </w:p>
    <w:p w14:paraId="2529B6F9"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lang w:val="de-DE"/>
        </w:rPr>
        <w:t xml:space="preserve">Ma, Z., Yang, Z., Liu, S., and Wu, S. (2018). </w:t>
      </w:r>
      <w:r w:rsidRPr="00BE1732">
        <w:rPr>
          <w:rFonts w:ascii="Bookman Old Style" w:hAnsi="Bookman Old Style" w:cs="Times New Roman"/>
          <w:color w:val="000000" w:themeColor="text1"/>
          <w:sz w:val="22"/>
          <w:szCs w:val="22"/>
        </w:rPr>
        <w:t>Optimized rescheduling of multiple production lines for flowshop production of reinforced precast concrete components. </w:t>
      </w:r>
      <w:r w:rsidRPr="00BE1732">
        <w:rPr>
          <w:rFonts w:ascii="Bookman Old Style" w:hAnsi="Bookman Old Style" w:cs="Times New Roman"/>
          <w:i/>
          <w:iCs/>
          <w:color w:val="000000" w:themeColor="text1"/>
          <w:sz w:val="22"/>
          <w:szCs w:val="22"/>
        </w:rPr>
        <w:t xml:space="preserve">Automation in Construction, </w:t>
      </w:r>
      <w:r w:rsidRPr="00BE1732">
        <w:rPr>
          <w:rFonts w:ascii="Bookman Old Style" w:hAnsi="Bookman Old Style" w:cs="Times New Roman"/>
          <w:b/>
          <w:bCs/>
          <w:color w:val="000000" w:themeColor="text1"/>
          <w:sz w:val="22"/>
          <w:szCs w:val="22"/>
        </w:rPr>
        <w:t>95</w:t>
      </w:r>
      <w:r w:rsidRPr="00BE1732">
        <w:rPr>
          <w:rFonts w:ascii="Bookman Old Style" w:hAnsi="Bookman Old Style" w:cs="Times New Roman"/>
          <w:color w:val="000000" w:themeColor="text1"/>
          <w:sz w:val="22"/>
          <w:szCs w:val="22"/>
        </w:rPr>
        <w:t xml:space="preserve">, 86–97. </w:t>
      </w:r>
    </w:p>
    <w:p w14:paraId="4C5D399C" w14:textId="77777777" w:rsidR="006125DA" w:rsidRPr="00A853F3" w:rsidRDefault="006125DA" w:rsidP="00B176F0">
      <w:pPr>
        <w:pStyle w:val="ListParagraph"/>
        <w:numPr>
          <w:ilvl w:val="0"/>
          <w:numId w:val="20"/>
        </w:numPr>
        <w:tabs>
          <w:tab w:val="left" w:pos="450"/>
          <w:tab w:val="left" w:pos="630"/>
        </w:tabs>
        <w:spacing w:after="120"/>
        <w:ind w:left="900" w:hanging="900"/>
        <w:contextualSpacing w:val="0"/>
        <w:jc w:val="both"/>
        <w:rPr>
          <w:rFonts w:ascii="Bookman Old Style" w:hAnsi="Bookman Old Style"/>
          <w:color w:val="000000" w:themeColor="text1"/>
          <w:sz w:val="22"/>
          <w:szCs w:val="22"/>
        </w:rPr>
      </w:pPr>
      <w:r w:rsidRPr="00A853F3">
        <w:rPr>
          <w:rFonts w:ascii="Bookman Old Style" w:hAnsi="Bookman Old Style"/>
          <w:color w:val="000000" w:themeColor="text1"/>
          <w:sz w:val="22"/>
          <w:szCs w:val="22"/>
        </w:rPr>
        <w:t xml:space="preserve">Mazumder, A. and Sarker, B. R. (2024), “Factors of the Precast Concrete Supply Chain: An Interpretive Structural Modeling Approach,” Graduate Research Conference (GRC), presented at the Students’ Union, Louisiana State University, Baton Rouge, LA on April 30, 2024.     </w:t>
      </w:r>
    </w:p>
    <w:p w14:paraId="2F77F6A1" w14:textId="77777777" w:rsidR="006125DA" w:rsidRPr="00A853F3" w:rsidRDefault="006125DA" w:rsidP="00B176F0">
      <w:pPr>
        <w:pStyle w:val="ListParagraph"/>
        <w:numPr>
          <w:ilvl w:val="0"/>
          <w:numId w:val="20"/>
        </w:numPr>
        <w:tabs>
          <w:tab w:val="left" w:pos="450"/>
          <w:tab w:val="left" w:pos="630"/>
        </w:tabs>
        <w:spacing w:after="120"/>
        <w:ind w:left="900" w:hanging="900"/>
        <w:contextualSpacing w:val="0"/>
        <w:jc w:val="both"/>
        <w:rPr>
          <w:rFonts w:ascii="Bookman Old Style" w:hAnsi="Bookman Old Style"/>
          <w:color w:val="000000" w:themeColor="text1"/>
          <w:sz w:val="22"/>
          <w:szCs w:val="22"/>
        </w:rPr>
      </w:pPr>
      <w:r w:rsidRPr="00A853F3">
        <w:rPr>
          <w:rFonts w:ascii="Bookman Old Style" w:hAnsi="Bookman Old Style"/>
          <w:color w:val="000000" w:themeColor="text1"/>
          <w:sz w:val="22"/>
          <w:szCs w:val="22"/>
        </w:rPr>
        <w:lastRenderedPageBreak/>
        <w:t xml:space="preserve">Mazumder, A. and Sarker, B. R. (2025), “Optimizing Pallet Utilization to Reduce Curing Costs in Precast Concrete Manufacturing,” Abstract ID 7037, 2025 INFORMS Annual Meeting, Georgia World Congress Center and Omni Atlanta Hotel at Centennial Park, Atlanta, Georgia, October 26-29, 2025. </w:t>
      </w:r>
      <w:r w:rsidRPr="00A853F3">
        <w:rPr>
          <w:rFonts w:ascii="Bookman Old Style" w:hAnsi="Bookman Old Style" w:cs="Times New Roman"/>
          <w:color w:val="000000" w:themeColor="text1"/>
          <w:sz w:val="20"/>
          <w:szCs w:val="20"/>
        </w:rPr>
        <w:t xml:space="preserve">  </w:t>
      </w:r>
    </w:p>
    <w:p w14:paraId="283D59FA" w14:textId="77777777" w:rsidR="006125DA" w:rsidRPr="00A853F3" w:rsidRDefault="006125DA" w:rsidP="00B176F0">
      <w:pPr>
        <w:pStyle w:val="ListParagraph"/>
        <w:numPr>
          <w:ilvl w:val="0"/>
          <w:numId w:val="20"/>
        </w:numPr>
        <w:tabs>
          <w:tab w:val="left" w:pos="450"/>
          <w:tab w:val="left" w:pos="630"/>
        </w:tabs>
        <w:spacing w:after="120"/>
        <w:ind w:left="900" w:hanging="900"/>
        <w:contextualSpacing w:val="0"/>
        <w:jc w:val="both"/>
        <w:rPr>
          <w:rFonts w:ascii="Bookman Old Style" w:hAnsi="Bookman Old Style"/>
          <w:color w:val="000000" w:themeColor="text1"/>
          <w:sz w:val="22"/>
          <w:szCs w:val="22"/>
        </w:rPr>
      </w:pPr>
      <w:r w:rsidRPr="00A853F3">
        <w:rPr>
          <w:rFonts w:ascii="Bookman Old Style" w:hAnsi="Bookman Old Style"/>
          <w:color w:val="000000" w:themeColor="text1"/>
          <w:sz w:val="22"/>
          <w:szCs w:val="22"/>
        </w:rPr>
        <w:t xml:space="preserve">Mazumder, A. and Sarker, B. R. (2025a), “Optimizing Raw Material Ordering Policies for Efficient Precast Concrete Production under Fluctuating Demand and Price,” Abstract ID 6670, IISE Annual Conference &amp; Expo 2025, Renaissance Atlanta Waverly Hotel &amp; Convention Center (Room: Tyndall), Atlanta, Georgia, May 31- June 3, 2025. </w:t>
      </w:r>
    </w:p>
    <w:p w14:paraId="54B19D57" w14:textId="77777777" w:rsidR="006125DA" w:rsidRPr="00A853F3" w:rsidRDefault="006125DA" w:rsidP="00B176F0">
      <w:pPr>
        <w:pStyle w:val="ListParagraph"/>
        <w:numPr>
          <w:ilvl w:val="0"/>
          <w:numId w:val="20"/>
        </w:numPr>
        <w:tabs>
          <w:tab w:val="left" w:pos="450"/>
          <w:tab w:val="left" w:pos="630"/>
        </w:tabs>
        <w:spacing w:after="120"/>
        <w:ind w:left="900" w:hanging="900"/>
        <w:contextualSpacing w:val="0"/>
        <w:jc w:val="both"/>
        <w:rPr>
          <w:rFonts w:ascii="Bookman Old Style" w:hAnsi="Bookman Old Style"/>
          <w:color w:val="000000" w:themeColor="text1"/>
          <w:sz w:val="22"/>
          <w:szCs w:val="22"/>
        </w:rPr>
      </w:pPr>
      <w:r w:rsidRPr="00A853F3">
        <w:rPr>
          <w:rFonts w:ascii="Bookman Old Style" w:hAnsi="Bookman Old Style"/>
          <w:color w:val="000000" w:themeColor="text1"/>
          <w:sz w:val="22"/>
          <w:szCs w:val="22"/>
        </w:rPr>
        <w:t xml:space="preserve">Mazumder, A. and Sarker, B. R. (2025b), “Optimal Component Allocation on Pallet to Minimize Curing Costs in Precast Manufacturing,” Abstract ID 8864, IISE Annual Conference &amp; Expo 2025, Renaissance Atlanta Waverly Hotel &amp; Convention Center (Room: Andover), Atlanta, Georgia, May 31- June 3, 2025.       </w:t>
      </w:r>
    </w:p>
    <w:p w14:paraId="3CEE046C" w14:textId="77777777" w:rsidR="006125DA" w:rsidRPr="00BE1732" w:rsidRDefault="006125DA" w:rsidP="002F3EBD">
      <w:pPr>
        <w:pStyle w:val="ListParagraph"/>
        <w:numPr>
          <w:ilvl w:val="0"/>
          <w:numId w:val="20"/>
        </w:numPr>
        <w:tabs>
          <w:tab w:val="left" w:pos="426"/>
        </w:tabs>
        <w:ind w:left="900" w:hanging="900"/>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 xml:space="preserve">Mazumder, A. and Sarker, B. R. (2025b), “Optimal vendor-manufacturer cooperative policy for perishable precast materials under stochastic demand and lead-time uncertainty,” </w:t>
      </w:r>
      <w:r w:rsidRPr="00A853F3">
        <w:rPr>
          <w:rFonts w:ascii="Bookman Old Style" w:hAnsi="Bookman Old Style" w:cs="Times New Roman"/>
          <w:color w:val="000000" w:themeColor="text1"/>
          <w:sz w:val="22"/>
          <w:szCs w:val="22"/>
        </w:rPr>
        <w:t>Paper-4</w:t>
      </w:r>
      <w:r w:rsidRPr="00BE1732">
        <w:rPr>
          <w:rFonts w:ascii="Bookman Old Style" w:hAnsi="Bookman Old Style" w:cs="Times New Roman"/>
          <w:color w:val="000000" w:themeColor="text1"/>
          <w:sz w:val="22"/>
          <w:szCs w:val="22"/>
        </w:rPr>
        <w:t xml:space="preserve"> (Gen Demand); submitted to International Journal of Production Economics. 1st submission: August 19, 2025 (under review). (PROECO-D-25-02726)</w:t>
      </w:r>
    </w:p>
    <w:p w14:paraId="122C79B4" w14:textId="77777777" w:rsidR="006125DA" w:rsidRPr="00A853F3" w:rsidRDefault="006125DA" w:rsidP="00B176F0">
      <w:pPr>
        <w:pStyle w:val="ListParagraph"/>
        <w:numPr>
          <w:ilvl w:val="0"/>
          <w:numId w:val="20"/>
        </w:numPr>
        <w:tabs>
          <w:tab w:val="left" w:pos="450"/>
        </w:tabs>
        <w:spacing w:after="120" w:line="259" w:lineRule="auto"/>
        <w:ind w:left="900" w:hanging="900"/>
        <w:jc w:val="both"/>
        <w:rPr>
          <w:rFonts w:ascii="Bookman Old Style" w:hAnsi="Bookman Old Style"/>
          <w:color w:val="000000" w:themeColor="text1"/>
          <w:sz w:val="22"/>
          <w:szCs w:val="22"/>
        </w:rPr>
      </w:pPr>
      <w:r w:rsidRPr="00BE1732">
        <w:rPr>
          <w:rFonts w:ascii="Bookman Old Style" w:hAnsi="Bookman Old Style"/>
          <w:color w:val="000000" w:themeColor="text1"/>
          <w:sz w:val="22"/>
          <w:szCs w:val="22"/>
        </w:rPr>
        <w:t xml:space="preserve">Mazumder, A. and Sarker, B. R. (2025c), “Optimizing Pallet Utilization to Reduce Curing Costs in Precast Concrete Manufacturing,” </w:t>
      </w:r>
      <w:r w:rsidRPr="00A853F3">
        <w:rPr>
          <w:rFonts w:ascii="Bookman Old Style" w:hAnsi="Bookman Old Style"/>
          <w:color w:val="000000" w:themeColor="text1"/>
          <w:sz w:val="22"/>
          <w:szCs w:val="22"/>
        </w:rPr>
        <w:t xml:space="preserve">Working Paper-2 (CCM); Intended for ASCE: </w:t>
      </w:r>
      <w:r w:rsidRPr="00A853F3">
        <w:rPr>
          <w:rFonts w:ascii="Bookman Old Style" w:hAnsi="Bookman Old Style"/>
          <w:i/>
          <w:iCs/>
          <w:color w:val="000000" w:themeColor="text1"/>
          <w:sz w:val="22"/>
          <w:szCs w:val="22"/>
        </w:rPr>
        <w:t>Automation in Construction Management.</w:t>
      </w:r>
    </w:p>
    <w:p w14:paraId="4F45B965" w14:textId="77777777" w:rsidR="006125DA" w:rsidRPr="00A853F3" w:rsidRDefault="006125DA" w:rsidP="00B176F0">
      <w:pPr>
        <w:pStyle w:val="ListParagraph"/>
        <w:numPr>
          <w:ilvl w:val="0"/>
          <w:numId w:val="20"/>
        </w:numPr>
        <w:tabs>
          <w:tab w:val="left" w:pos="450"/>
        </w:tabs>
        <w:spacing w:after="120"/>
        <w:ind w:left="900" w:hanging="900"/>
        <w:jc w:val="both"/>
        <w:rPr>
          <w:rFonts w:ascii="Bookman Old Style" w:hAnsi="Bookman Old Style"/>
          <w:color w:val="000000" w:themeColor="text1"/>
          <w:sz w:val="22"/>
          <w:szCs w:val="22"/>
        </w:rPr>
      </w:pPr>
      <w:r w:rsidRPr="00A853F3">
        <w:rPr>
          <w:rFonts w:ascii="Bookman Old Style" w:hAnsi="Bookman Old Style"/>
          <w:color w:val="000000" w:themeColor="text1"/>
          <w:sz w:val="22"/>
          <w:szCs w:val="22"/>
        </w:rPr>
        <w:t xml:space="preserve">Mazumder, A. and Sarker, B. R. (2025d), “Optimal Vehicle and Resource Allocation for Precast Concrete Transportation Under Demand and Travel Time Uncertainty,” Working Paper-3 (PCD); Intended for ASCE: </w:t>
      </w:r>
      <w:r w:rsidRPr="00A853F3">
        <w:rPr>
          <w:rFonts w:ascii="Bookman Old Style" w:hAnsi="Bookman Old Style"/>
          <w:i/>
          <w:iCs/>
          <w:color w:val="000000" w:themeColor="text1"/>
          <w:sz w:val="22"/>
          <w:szCs w:val="22"/>
        </w:rPr>
        <w:t>Journal of Transportation Engineering.</w:t>
      </w:r>
    </w:p>
    <w:p w14:paraId="40E62AB6" w14:textId="77777777" w:rsidR="006125DA" w:rsidRPr="00BE1732" w:rsidRDefault="006125DA" w:rsidP="002F3EBD">
      <w:pPr>
        <w:pStyle w:val="ListParagraph"/>
        <w:numPr>
          <w:ilvl w:val="0"/>
          <w:numId w:val="20"/>
        </w:numPr>
        <w:tabs>
          <w:tab w:val="left" w:pos="426"/>
        </w:tabs>
        <w:ind w:left="900" w:hanging="900"/>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 xml:space="preserve">Mazumder, A. and Sarker, B.R. (2025a), “Determining Optimal Variable Order Quantities of Raw Materials for Precast Concrete Production Considering Demand Variability and Uncertain Material Prices," </w:t>
      </w:r>
      <w:r w:rsidRPr="00A853F3">
        <w:rPr>
          <w:rFonts w:ascii="Bookman Old Style" w:hAnsi="Bookman Old Style" w:cs="Times New Roman"/>
          <w:color w:val="000000" w:themeColor="text1"/>
          <w:sz w:val="22"/>
          <w:szCs w:val="22"/>
        </w:rPr>
        <w:t>Paper-1</w:t>
      </w:r>
      <w:r w:rsidRPr="00BE1732">
        <w:rPr>
          <w:rFonts w:ascii="Bookman Old Style" w:hAnsi="Bookman Old Style" w:cs="Times New Roman"/>
          <w:color w:val="000000" w:themeColor="text1"/>
          <w:sz w:val="22"/>
          <w:szCs w:val="22"/>
        </w:rPr>
        <w:t xml:space="preserve"> (RM Ordering Policy) Submitted to Asia Pacific Journal of Operational Research. 1st submission: September 8, 2025 (under review) (APJOR-S-25-00647/M250908). </w:t>
      </w:r>
    </w:p>
    <w:p w14:paraId="59016BD8" w14:textId="77777777" w:rsidR="006125DA" w:rsidRPr="00BE1732" w:rsidRDefault="006125DA" w:rsidP="00B176F0">
      <w:pPr>
        <w:pStyle w:val="ListParagraph"/>
        <w:numPr>
          <w:ilvl w:val="0"/>
          <w:numId w:val="20"/>
        </w:numPr>
        <w:tabs>
          <w:tab w:val="left" w:pos="450"/>
          <w:tab w:val="left" w:pos="630"/>
        </w:tabs>
        <w:spacing w:after="120"/>
        <w:ind w:left="900" w:hanging="900"/>
        <w:jc w:val="both"/>
        <w:rPr>
          <w:rFonts w:ascii="Bookman Old Style" w:hAnsi="Bookman Old Style"/>
          <w:caps/>
          <w:color w:val="000000" w:themeColor="text1"/>
          <w:sz w:val="22"/>
          <w:szCs w:val="22"/>
        </w:rPr>
      </w:pPr>
      <w:r w:rsidRPr="00BE1732">
        <w:rPr>
          <w:rFonts w:ascii="Bookman Old Style" w:hAnsi="Bookman Old Style"/>
          <w:color w:val="000000" w:themeColor="text1"/>
          <w:sz w:val="22"/>
          <w:szCs w:val="22"/>
        </w:rPr>
        <w:t xml:space="preserve">Mazumder, A. and Sarker, B.R., “Enhancing Pallet Capacity Utilization to Minimize Curing Costs in Precast Concrete Production,” presented at the </w:t>
      </w:r>
      <w:r w:rsidRPr="00BE1732">
        <w:rPr>
          <w:rFonts w:ascii="Bookman Old Style" w:hAnsi="Bookman Old Style"/>
          <w:iCs/>
          <w:color w:val="000000" w:themeColor="text1"/>
          <w:sz w:val="22"/>
          <w:szCs w:val="22"/>
        </w:rPr>
        <w:t>DOT TRANS-IPIC Workshop</w:t>
      </w:r>
      <w:r w:rsidRPr="00BE1732">
        <w:rPr>
          <w:rFonts w:ascii="Bookman Old Style" w:hAnsi="Bookman Old Style"/>
          <w:color w:val="000000" w:themeColor="text1"/>
          <w:sz w:val="22"/>
          <w:szCs w:val="22"/>
        </w:rPr>
        <w:t xml:space="preserve"> (Grant #LS-23-RP-04), Big Ten Conference Center, 5440 Park Place, Rosemont, IL, April 22, 2025.  </w:t>
      </w:r>
    </w:p>
    <w:p w14:paraId="2693349B" w14:textId="77777777" w:rsidR="006125DA" w:rsidRPr="00BE1732" w:rsidRDefault="006125DA" w:rsidP="00EE6149">
      <w:pPr>
        <w:pStyle w:val="ListParagraph"/>
        <w:numPr>
          <w:ilvl w:val="0"/>
          <w:numId w:val="20"/>
        </w:numPr>
        <w:tabs>
          <w:tab w:val="left" w:pos="450"/>
          <w:tab w:val="left" w:pos="630"/>
        </w:tabs>
        <w:ind w:left="907" w:hanging="907"/>
        <w:contextualSpacing w:val="0"/>
        <w:jc w:val="both"/>
        <w:rPr>
          <w:rFonts w:ascii="Bookman Old Style" w:hAnsi="Bookman Old Style"/>
          <w:caps/>
          <w:color w:val="000000" w:themeColor="text1"/>
          <w:sz w:val="22"/>
          <w:szCs w:val="22"/>
        </w:rPr>
      </w:pPr>
      <w:r w:rsidRPr="00BE1732">
        <w:rPr>
          <w:rFonts w:ascii="Bookman Old Style" w:hAnsi="Bookman Old Style"/>
          <w:color w:val="000000" w:themeColor="text1"/>
          <w:sz w:val="22"/>
          <w:szCs w:val="22"/>
        </w:rPr>
        <w:t xml:space="preserve">Mazumder, A. and Sarker, B.R., “Exploring Interdependencies of Factors in Precast Concrete Supply System: An Interpretive Structural Modeling Approach,” presented at the </w:t>
      </w:r>
      <w:r w:rsidRPr="00BE1732">
        <w:rPr>
          <w:rFonts w:ascii="Bookman Old Style" w:hAnsi="Bookman Old Style"/>
          <w:iCs/>
          <w:color w:val="000000" w:themeColor="text1"/>
          <w:sz w:val="22"/>
          <w:szCs w:val="22"/>
        </w:rPr>
        <w:t>DOT TRANS-IPIC Workshop</w:t>
      </w:r>
      <w:r w:rsidRPr="00BE1732">
        <w:rPr>
          <w:rFonts w:ascii="Bookman Old Style" w:hAnsi="Bookman Old Style"/>
          <w:color w:val="000000" w:themeColor="text1"/>
          <w:sz w:val="22"/>
          <w:szCs w:val="22"/>
        </w:rPr>
        <w:t xml:space="preserve"> (Grant #LS-23-RP-04), Big Ten Conference Center, 5440 Park Place, Rosemont, IL, April 22, 2024.  </w:t>
      </w:r>
    </w:p>
    <w:p w14:paraId="7855F0CD" w14:textId="77777777" w:rsidR="006125DA" w:rsidRPr="00A853F3" w:rsidRDefault="006125DA" w:rsidP="00EE6149">
      <w:pPr>
        <w:pStyle w:val="ListParagraph"/>
        <w:numPr>
          <w:ilvl w:val="0"/>
          <w:numId w:val="20"/>
        </w:numPr>
        <w:tabs>
          <w:tab w:val="left" w:pos="450"/>
          <w:tab w:val="left" w:pos="630"/>
        </w:tabs>
        <w:ind w:left="907" w:hanging="907"/>
        <w:contextualSpacing w:val="0"/>
        <w:jc w:val="both"/>
        <w:rPr>
          <w:rFonts w:ascii="Bookman Old Style" w:hAnsi="Bookman Old Style"/>
          <w:caps/>
          <w:color w:val="000000" w:themeColor="text1"/>
          <w:sz w:val="22"/>
          <w:szCs w:val="22"/>
        </w:rPr>
      </w:pPr>
      <w:r w:rsidRPr="00BE1732">
        <w:rPr>
          <w:rFonts w:ascii="Bookman Old Style" w:hAnsi="Bookman Old Style"/>
          <w:color w:val="000000" w:themeColor="text1"/>
          <w:sz w:val="22"/>
          <w:szCs w:val="22"/>
        </w:rPr>
        <w:t>Mazumder, A., Bappy, M.M. and Sarker, B. R. (2025e), “Physics-Informed Machine Learning Pathways for Enhanced Prediction of Concrete Strength</w:t>
      </w:r>
      <w:r w:rsidRPr="00A853F3">
        <w:rPr>
          <w:rFonts w:ascii="Bookman Old Style" w:hAnsi="Bookman Old Style"/>
          <w:color w:val="000000" w:themeColor="text1"/>
          <w:sz w:val="22"/>
          <w:szCs w:val="22"/>
        </w:rPr>
        <w:t xml:space="preserve">,” Working Paper-5 (PINN); Intended for </w:t>
      </w:r>
      <w:r w:rsidRPr="00A853F3">
        <w:rPr>
          <w:rFonts w:ascii="Bookman Old Style" w:hAnsi="Bookman Old Style"/>
          <w:i/>
          <w:iCs/>
          <w:color w:val="000000" w:themeColor="text1"/>
          <w:sz w:val="22"/>
          <w:szCs w:val="22"/>
        </w:rPr>
        <w:t>ASCE: Journal of Transportation Engineering</w:t>
      </w:r>
      <w:r w:rsidRPr="00A853F3">
        <w:rPr>
          <w:rFonts w:ascii="Bookman Old Style" w:hAnsi="Bookman Old Style"/>
          <w:color w:val="000000" w:themeColor="text1"/>
          <w:sz w:val="22"/>
          <w:szCs w:val="22"/>
        </w:rPr>
        <w:t>.</w:t>
      </w:r>
    </w:p>
    <w:p w14:paraId="1403E827" w14:textId="77777777" w:rsidR="006125DA" w:rsidRPr="00BE1732" w:rsidRDefault="006125DA" w:rsidP="00B176F0">
      <w:pPr>
        <w:pStyle w:val="NormalWeb"/>
        <w:numPr>
          <w:ilvl w:val="0"/>
          <w:numId w:val="20"/>
        </w:numPr>
        <w:tabs>
          <w:tab w:val="left" w:pos="450"/>
          <w:tab w:val="left" w:pos="990"/>
        </w:tabs>
        <w:spacing w:before="120" w:beforeAutospacing="0" w:after="120" w:afterAutospacing="0"/>
        <w:ind w:left="900" w:hanging="900"/>
        <w:rPr>
          <w:rFonts w:ascii="Bookman Old Style" w:hAnsi="Bookman Old Style"/>
          <w:color w:val="000000" w:themeColor="text1"/>
          <w:sz w:val="22"/>
          <w:szCs w:val="22"/>
        </w:rPr>
      </w:pPr>
      <w:r w:rsidRPr="00BE1732">
        <w:rPr>
          <w:rFonts w:ascii="Bookman Old Style" w:hAnsi="Bookman Old Style"/>
          <w:color w:val="000000" w:themeColor="text1"/>
          <w:sz w:val="22"/>
          <w:szCs w:val="22"/>
        </w:rPr>
        <w:t xml:space="preserve">Method CRM. (2025). </w:t>
      </w:r>
      <w:r w:rsidRPr="00BE1732">
        <w:rPr>
          <w:rStyle w:val="Emphasis"/>
          <w:rFonts w:ascii="Bookman Old Style" w:hAnsi="Bookman Old Style"/>
          <w:color w:val="000000" w:themeColor="text1"/>
          <w:sz w:val="22"/>
          <w:szCs w:val="22"/>
        </w:rPr>
        <w:t>Freight rates: Trucking rates per mile 2024</w:t>
      </w:r>
      <w:r w:rsidRPr="00BE1732">
        <w:rPr>
          <w:rFonts w:ascii="Bookman Old Style" w:hAnsi="Bookman Old Style"/>
          <w:color w:val="000000" w:themeColor="text1"/>
          <w:sz w:val="22"/>
          <w:szCs w:val="22"/>
        </w:rPr>
        <w:t xml:space="preserve">. </w:t>
      </w:r>
      <w:hyperlink r:id="rId63" w:history="1">
        <w:r w:rsidRPr="00BE1732">
          <w:rPr>
            <w:rStyle w:val="Hyperlink"/>
            <w:rFonts w:ascii="Bookman Old Style" w:hAnsi="Bookman Old Style"/>
            <w:color w:val="000000" w:themeColor="text1"/>
            <w:sz w:val="22"/>
            <w:szCs w:val="22"/>
          </w:rPr>
          <w:t>https://www.method.me/pricing-guides/trucking-rates-per-mile/</w:t>
        </w:r>
      </w:hyperlink>
    </w:p>
    <w:p w14:paraId="74EDE76C"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Nori, V. S., and Sarker, B. R. (1996). Cyclic scheduling for a multi-product, single-facility production system operating under a just-in-time delivery policy. </w:t>
      </w:r>
      <w:r w:rsidRPr="00BE1732">
        <w:rPr>
          <w:rFonts w:ascii="Bookman Old Style" w:hAnsi="Bookman Old Style" w:cs="Times New Roman"/>
          <w:i/>
          <w:iCs/>
          <w:color w:val="000000" w:themeColor="text1"/>
          <w:sz w:val="22"/>
          <w:szCs w:val="22"/>
        </w:rPr>
        <w:t>Journal of the Operational Research Society</w:t>
      </w:r>
      <w:r w:rsidRPr="00BE1732">
        <w:rPr>
          <w:rFonts w:ascii="Bookman Old Style" w:hAnsi="Bookman Old Style" w:cs="Times New Roman"/>
          <w:color w:val="000000" w:themeColor="text1"/>
          <w:sz w:val="22"/>
          <w:szCs w:val="22"/>
        </w:rPr>
        <w:t>, </w:t>
      </w:r>
      <w:r w:rsidRPr="00BE1732">
        <w:rPr>
          <w:rFonts w:ascii="Bookman Old Style" w:hAnsi="Bookman Old Style" w:cs="Times New Roman"/>
          <w:b/>
          <w:bCs/>
          <w:color w:val="000000" w:themeColor="text1"/>
          <w:sz w:val="22"/>
          <w:szCs w:val="22"/>
        </w:rPr>
        <w:t>47</w:t>
      </w:r>
      <w:r w:rsidRPr="00BE1732">
        <w:rPr>
          <w:rFonts w:ascii="Bookman Old Style" w:hAnsi="Bookman Old Style" w:cs="Times New Roman"/>
          <w:color w:val="000000" w:themeColor="text1"/>
          <w:sz w:val="22"/>
          <w:szCs w:val="22"/>
        </w:rPr>
        <w:t>(7), 930-935.</w:t>
      </w:r>
    </w:p>
    <w:p w14:paraId="65D41078" w14:textId="77777777" w:rsidR="006125DA" w:rsidRPr="00BE1732" w:rsidRDefault="006125DA" w:rsidP="00B176F0">
      <w:pPr>
        <w:pStyle w:val="NormalWeb"/>
        <w:numPr>
          <w:ilvl w:val="0"/>
          <w:numId w:val="20"/>
        </w:numPr>
        <w:tabs>
          <w:tab w:val="left" w:pos="450"/>
          <w:tab w:val="left" w:pos="990"/>
        </w:tabs>
        <w:spacing w:before="120" w:beforeAutospacing="0" w:after="120" w:afterAutospacing="0"/>
        <w:ind w:left="900" w:hanging="900"/>
        <w:rPr>
          <w:rFonts w:ascii="Bookman Old Style" w:hAnsi="Bookman Old Style"/>
          <w:color w:val="000000" w:themeColor="text1"/>
          <w:sz w:val="22"/>
          <w:szCs w:val="22"/>
        </w:rPr>
      </w:pPr>
      <w:r w:rsidRPr="00BE1732">
        <w:rPr>
          <w:rFonts w:ascii="Bookman Old Style" w:hAnsi="Bookman Old Style"/>
          <w:color w:val="000000" w:themeColor="text1"/>
          <w:sz w:val="22"/>
          <w:szCs w:val="22"/>
        </w:rPr>
        <w:lastRenderedPageBreak/>
        <w:t xml:space="preserve">Omni Calculator. (2025). </w:t>
      </w:r>
      <w:r w:rsidRPr="00BE1732">
        <w:rPr>
          <w:rStyle w:val="Emphasis"/>
          <w:rFonts w:ascii="Bookman Old Style" w:hAnsi="Bookman Old Style"/>
          <w:color w:val="000000" w:themeColor="text1"/>
          <w:sz w:val="22"/>
          <w:szCs w:val="22"/>
        </w:rPr>
        <w:t>Drive time calculator – travel time calculator</w:t>
      </w:r>
      <w:r w:rsidRPr="00BE1732">
        <w:rPr>
          <w:rFonts w:ascii="Bookman Old Style" w:hAnsi="Bookman Old Style"/>
          <w:color w:val="000000" w:themeColor="text1"/>
          <w:sz w:val="22"/>
          <w:szCs w:val="22"/>
        </w:rPr>
        <w:t xml:space="preserve">. </w:t>
      </w:r>
      <w:hyperlink r:id="rId64" w:history="1">
        <w:r w:rsidRPr="00BE1732">
          <w:rPr>
            <w:rStyle w:val="Hyperlink"/>
            <w:rFonts w:ascii="Bookman Old Style" w:hAnsi="Bookman Old Style"/>
            <w:color w:val="000000" w:themeColor="text1"/>
            <w:sz w:val="22"/>
            <w:szCs w:val="22"/>
          </w:rPr>
          <w:t>https://www.omnicalculator.com/everyday-life/drive-time</w:t>
        </w:r>
      </w:hyperlink>
    </w:p>
    <w:p w14:paraId="1388BDB6"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lang w:val="pt-PT"/>
        </w:rPr>
      </w:pPr>
      <w:r w:rsidRPr="00BE1732">
        <w:rPr>
          <w:rFonts w:ascii="Bookman Old Style" w:hAnsi="Bookman Old Style" w:cs="Times New Roman"/>
          <w:color w:val="000000" w:themeColor="text1"/>
          <w:sz w:val="22"/>
          <w:szCs w:val="22"/>
        </w:rPr>
        <w:t>Parija, G. R., and Sarker, B. R. (1999). Operations planned in a supply chain system with fixed-interval deliveries of finished goods to multiple customers. </w:t>
      </w:r>
      <w:r w:rsidRPr="00BE1732">
        <w:rPr>
          <w:rFonts w:ascii="Bookman Old Style" w:hAnsi="Bookman Old Style" w:cs="Times New Roman"/>
          <w:i/>
          <w:iCs/>
          <w:color w:val="000000" w:themeColor="text1"/>
          <w:sz w:val="22"/>
          <w:szCs w:val="22"/>
          <w:lang w:val="pt-PT"/>
        </w:rPr>
        <w:t>IIE transactions</w:t>
      </w:r>
      <w:r w:rsidRPr="00BE1732">
        <w:rPr>
          <w:rFonts w:ascii="Bookman Old Style" w:hAnsi="Bookman Old Style" w:cs="Times New Roman"/>
          <w:color w:val="000000" w:themeColor="text1"/>
          <w:sz w:val="22"/>
          <w:szCs w:val="22"/>
          <w:lang w:val="pt-PT"/>
        </w:rPr>
        <w:t>, </w:t>
      </w:r>
      <w:r w:rsidRPr="00BE1732">
        <w:rPr>
          <w:rFonts w:ascii="Bookman Old Style" w:hAnsi="Bookman Old Style" w:cs="Times New Roman"/>
          <w:b/>
          <w:bCs/>
          <w:color w:val="000000" w:themeColor="text1"/>
          <w:sz w:val="22"/>
          <w:szCs w:val="22"/>
          <w:lang w:val="pt-PT"/>
        </w:rPr>
        <w:t>31</w:t>
      </w:r>
      <w:r w:rsidRPr="00BE1732">
        <w:rPr>
          <w:rFonts w:ascii="Bookman Old Style" w:hAnsi="Bookman Old Style" w:cs="Times New Roman"/>
          <w:color w:val="000000" w:themeColor="text1"/>
          <w:sz w:val="22"/>
          <w:szCs w:val="22"/>
          <w:lang w:val="pt-PT"/>
        </w:rPr>
        <w:t>(11), 1075-1082.</w:t>
      </w:r>
    </w:p>
    <w:p w14:paraId="7FE2BB17"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lang w:val="pt-PT"/>
        </w:rPr>
        <w:t xml:space="preserve">Prata, B., Pitombeira-Neto, A. R., and Sales, C. J. de M. (2015). </w:t>
      </w:r>
      <w:r w:rsidRPr="00BE1732">
        <w:rPr>
          <w:rFonts w:ascii="Bookman Old Style" w:hAnsi="Bookman Old Style" w:cs="Times New Roman"/>
          <w:color w:val="000000" w:themeColor="text1"/>
          <w:sz w:val="22"/>
          <w:szCs w:val="22"/>
        </w:rPr>
        <w:t>An integer linear programming model for the multiperiod production planning of precast concrete beams. </w:t>
      </w:r>
      <w:r w:rsidRPr="00BE1732">
        <w:rPr>
          <w:rFonts w:ascii="Bookman Old Style" w:hAnsi="Bookman Old Style" w:cs="Times New Roman"/>
          <w:i/>
          <w:iCs/>
          <w:color w:val="000000" w:themeColor="text1"/>
          <w:sz w:val="22"/>
          <w:szCs w:val="22"/>
        </w:rPr>
        <w:t xml:space="preserve">Journal of Construction Engineering and Management, </w:t>
      </w:r>
      <w:r w:rsidRPr="00BE1732">
        <w:rPr>
          <w:rFonts w:ascii="Bookman Old Style" w:hAnsi="Bookman Old Style" w:cs="Times New Roman"/>
          <w:b/>
          <w:bCs/>
          <w:color w:val="000000" w:themeColor="text1"/>
          <w:sz w:val="22"/>
          <w:szCs w:val="22"/>
        </w:rPr>
        <w:t>141</w:t>
      </w:r>
      <w:r w:rsidRPr="00BE1732">
        <w:rPr>
          <w:rFonts w:ascii="Bookman Old Style" w:hAnsi="Bookman Old Style" w:cs="Times New Roman"/>
          <w:color w:val="000000" w:themeColor="text1"/>
          <w:sz w:val="22"/>
          <w:szCs w:val="22"/>
        </w:rPr>
        <w:t xml:space="preserve">(9), 04015029. </w:t>
      </w:r>
    </w:p>
    <w:p w14:paraId="3830689A"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Ruan, M., and Xu, F. (2022). Improved eight-process model of precast component production scheduling considering resource constraints. </w:t>
      </w:r>
      <w:r w:rsidRPr="00BE1732">
        <w:rPr>
          <w:rFonts w:ascii="Bookman Old Style" w:hAnsi="Bookman Old Style" w:cs="Times New Roman"/>
          <w:i/>
          <w:iCs/>
          <w:color w:val="000000" w:themeColor="text1"/>
          <w:sz w:val="22"/>
          <w:szCs w:val="22"/>
        </w:rPr>
        <w:t xml:space="preserve">Journal of Civil Engineering and Management, </w:t>
      </w:r>
      <w:r w:rsidRPr="00BE1732">
        <w:rPr>
          <w:rFonts w:ascii="Bookman Old Style" w:hAnsi="Bookman Old Style" w:cs="Times New Roman"/>
          <w:b/>
          <w:bCs/>
          <w:color w:val="000000" w:themeColor="text1"/>
          <w:sz w:val="22"/>
          <w:szCs w:val="22"/>
        </w:rPr>
        <w:t>28</w:t>
      </w:r>
      <w:r w:rsidRPr="00BE1732">
        <w:rPr>
          <w:rFonts w:ascii="Bookman Old Style" w:hAnsi="Bookman Old Style" w:cs="Times New Roman"/>
          <w:color w:val="000000" w:themeColor="text1"/>
          <w:sz w:val="22"/>
          <w:szCs w:val="22"/>
        </w:rPr>
        <w:t xml:space="preserve">(3), 1–15. </w:t>
      </w:r>
    </w:p>
    <w:p w14:paraId="3429B08A"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Sarker, B. R., and Parija, G. R. (1994). An optimal batch size for a production system operating under a fixed-quantity, periodic delivery policy. </w:t>
      </w:r>
      <w:r w:rsidRPr="00BE1732">
        <w:rPr>
          <w:rFonts w:ascii="Bookman Old Style" w:hAnsi="Bookman Old Style" w:cs="Times New Roman"/>
          <w:i/>
          <w:iCs/>
          <w:color w:val="000000" w:themeColor="text1"/>
          <w:sz w:val="22"/>
          <w:szCs w:val="22"/>
        </w:rPr>
        <w:t>Journal of the Operational Research Society</w:t>
      </w:r>
      <w:r w:rsidRPr="00BE1732">
        <w:rPr>
          <w:rFonts w:ascii="Bookman Old Style" w:hAnsi="Bookman Old Style" w:cs="Times New Roman"/>
          <w:color w:val="000000" w:themeColor="text1"/>
          <w:sz w:val="22"/>
          <w:szCs w:val="22"/>
        </w:rPr>
        <w:t>, </w:t>
      </w:r>
      <w:r w:rsidRPr="00BE1732">
        <w:rPr>
          <w:rFonts w:ascii="Bookman Old Style" w:hAnsi="Bookman Old Style" w:cs="Times New Roman"/>
          <w:b/>
          <w:bCs/>
          <w:color w:val="000000" w:themeColor="text1"/>
          <w:sz w:val="22"/>
          <w:szCs w:val="22"/>
        </w:rPr>
        <w:t>45</w:t>
      </w:r>
      <w:r w:rsidRPr="00BE1732">
        <w:rPr>
          <w:rFonts w:ascii="Bookman Old Style" w:hAnsi="Bookman Old Style" w:cs="Times New Roman"/>
          <w:color w:val="000000" w:themeColor="text1"/>
          <w:sz w:val="22"/>
          <w:szCs w:val="22"/>
        </w:rPr>
        <w:t>(8), 891-900.</w:t>
      </w:r>
    </w:p>
    <w:p w14:paraId="3E667ABF"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Sarker, B. R., and Parija, G. R. (1996). Optimal batch size and raw material ordering policy for a production system with a fixed-interval, lumpy demand delivery system. </w:t>
      </w:r>
      <w:r w:rsidRPr="00BE1732">
        <w:rPr>
          <w:rFonts w:ascii="Bookman Old Style" w:hAnsi="Bookman Old Style" w:cs="Times New Roman"/>
          <w:i/>
          <w:iCs/>
          <w:color w:val="000000" w:themeColor="text1"/>
          <w:sz w:val="22"/>
          <w:szCs w:val="22"/>
        </w:rPr>
        <w:t>European Journal of Operational Research</w:t>
      </w:r>
      <w:r w:rsidRPr="00BE1732">
        <w:rPr>
          <w:rFonts w:ascii="Bookman Old Style" w:hAnsi="Bookman Old Style" w:cs="Times New Roman"/>
          <w:color w:val="000000" w:themeColor="text1"/>
          <w:sz w:val="22"/>
          <w:szCs w:val="22"/>
        </w:rPr>
        <w:t>, </w:t>
      </w:r>
      <w:r w:rsidRPr="00BE1732">
        <w:rPr>
          <w:rFonts w:ascii="Bookman Old Style" w:hAnsi="Bookman Old Style" w:cs="Times New Roman"/>
          <w:b/>
          <w:bCs/>
          <w:color w:val="000000" w:themeColor="text1"/>
          <w:sz w:val="22"/>
          <w:szCs w:val="22"/>
        </w:rPr>
        <w:t>89</w:t>
      </w:r>
      <w:r w:rsidRPr="00BE1732">
        <w:rPr>
          <w:rFonts w:ascii="Bookman Old Style" w:hAnsi="Bookman Old Style" w:cs="Times New Roman"/>
          <w:color w:val="000000" w:themeColor="text1"/>
          <w:sz w:val="22"/>
          <w:szCs w:val="22"/>
        </w:rPr>
        <w:t>(3), 593-608.</w:t>
      </w:r>
    </w:p>
    <w:p w14:paraId="7C7FB857"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 xml:space="preserve">Sarker, B. R., Egbelu, P. J., Liao, T. W. and Yu, J., “Planning and design models for construction Industry: A critical survey,” </w:t>
      </w:r>
      <w:r w:rsidRPr="00BE1732">
        <w:rPr>
          <w:rFonts w:ascii="Bookman Old Style" w:hAnsi="Bookman Old Style" w:cs="Times New Roman"/>
          <w:i/>
          <w:iCs/>
          <w:color w:val="000000" w:themeColor="text1"/>
          <w:sz w:val="22"/>
          <w:szCs w:val="22"/>
        </w:rPr>
        <w:t>Automation in Construction</w:t>
      </w:r>
      <w:r w:rsidRPr="00BE1732">
        <w:rPr>
          <w:rFonts w:ascii="Bookman Old Style" w:hAnsi="Bookman Old Style" w:cs="Times New Roman"/>
          <w:color w:val="000000" w:themeColor="text1"/>
          <w:sz w:val="22"/>
          <w:szCs w:val="22"/>
        </w:rPr>
        <w:t xml:space="preserve">, </w:t>
      </w:r>
      <w:r w:rsidRPr="00BE1732">
        <w:rPr>
          <w:rFonts w:ascii="Bookman Old Style" w:hAnsi="Bookman Old Style" w:cs="Times New Roman"/>
          <w:b/>
          <w:bCs/>
          <w:color w:val="000000" w:themeColor="text1"/>
          <w:sz w:val="22"/>
          <w:szCs w:val="22"/>
        </w:rPr>
        <w:t>22</w:t>
      </w:r>
      <w:r w:rsidRPr="00BE1732">
        <w:rPr>
          <w:rFonts w:ascii="Bookman Old Style" w:hAnsi="Bookman Old Style" w:cs="Times New Roman"/>
          <w:color w:val="000000" w:themeColor="text1"/>
          <w:sz w:val="22"/>
          <w:szCs w:val="22"/>
        </w:rPr>
        <w:t xml:space="preserve">(SI-1), March 2012, pp. 123-134. </w:t>
      </w:r>
    </w:p>
    <w:p w14:paraId="4ACFE255" w14:textId="77777777" w:rsidR="006125DA" w:rsidRPr="00A853F3" w:rsidRDefault="006125DA" w:rsidP="001F4CEC">
      <w:pPr>
        <w:pStyle w:val="ListParagraph"/>
        <w:numPr>
          <w:ilvl w:val="0"/>
          <w:numId w:val="20"/>
        </w:numPr>
        <w:tabs>
          <w:tab w:val="left" w:pos="426"/>
        </w:tabs>
        <w:ind w:left="900" w:hanging="900"/>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Sarker, B.R and Mazumder, A. (2024a), “Developing a Cost-effective, Reliable, and Sustainable Precast Supply System under Price Volatility and Uncertainty of Material Supply: Structural Modeling of Factors</w:t>
      </w:r>
      <w:r w:rsidRPr="00A853F3">
        <w:rPr>
          <w:rFonts w:ascii="Bookman Old Style" w:hAnsi="Bookman Old Style" w:cs="Times New Roman"/>
          <w:color w:val="000000" w:themeColor="text1"/>
          <w:sz w:val="22"/>
          <w:szCs w:val="22"/>
        </w:rPr>
        <w:t>," QPR-Y1-1, January 1 – March 31, 2024 (LS-23-RP-04), Year-1, submitted to TRANS-IPIC/UTC, U.S. Department of Transportation.</w:t>
      </w:r>
    </w:p>
    <w:p w14:paraId="242AB31E" w14:textId="77777777" w:rsidR="006125DA" w:rsidRPr="00BE1732" w:rsidRDefault="006125DA" w:rsidP="001F4CEC">
      <w:pPr>
        <w:pStyle w:val="ListParagraph"/>
        <w:numPr>
          <w:ilvl w:val="0"/>
          <w:numId w:val="20"/>
        </w:numPr>
        <w:tabs>
          <w:tab w:val="left" w:pos="426"/>
        </w:tabs>
        <w:ind w:left="900" w:hanging="900"/>
        <w:jc w:val="both"/>
        <w:rPr>
          <w:rFonts w:ascii="Bookman Old Style" w:hAnsi="Bookman Old Style" w:cs="Times New Roman"/>
          <w:color w:val="000000" w:themeColor="text1"/>
          <w:sz w:val="22"/>
          <w:szCs w:val="22"/>
        </w:rPr>
      </w:pPr>
      <w:r w:rsidRPr="00A853F3">
        <w:rPr>
          <w:rFonts w:ascii="Bookman Old Style" w:hAnsi="Bookman Old Style" w:cs="Times New Roman"/>
          <w:color w:val="000000" w:themeColor="text1"/>
          <w:sz w:val="22"/>
          <w:szCs w:val="22"/>
        </w:rPr>
        <w:t>Sarker, B.R and Mazumder, A. (2024b), “Developing a Cost-effective, Reliable, and Sustainable Precast Supply System under Price Volatility and Uncertainty of Material Supply: Curing Cost Minimization," QPR-Y1-2, April</w:t>
      </w:r>
      <w:r w:rsidRPr="00BE1732">
        <w:rPr>
          <w:rFonts w:ascii="Bookman Old Style" w:hAnsi="Bookman Old Style" w:cs="Times New Roman"/>
          <w:color w:val="000000" w:themeColor="text1"/>
          <w:sz w:val="22"/>
          <w:szCs w:val="22"/>
        </w:rPr>
        <w:t xml:space="preserve"> 1 – June 30, 2024 (LS-23-RP-04), Year-1, submitted to TRANS-IPIC/UTC, U.S. Department of Transportation.</w:t>
      </w:r>
    </w:p>
    <w:p w14:paraId="15265061" w14:textId="77777777" w:rsidR="006125DA" w:rsidRPr="00A853F3" w:rsidRDefault="006125DA" w:rsidP="001F4CEC">
      <w:pPr>
        <w:pStyle w:val="ListParagraph"/>
        <w:numPr>
          <w:ilvl w:val="0"/>
          <w:numId w:val="20"/>
        </w:numPr>
        <w:tabs>
          <w:tab w:val="left" w:pos="426"/>
        </w:tabs>
        <w:ind w:left="900" w:hanging="900"/>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 xml:space="preserve">Sarker, B.R and Mazumder, A. (2024c), “Developing a Cost-effective, Reliable, and Sustainable Precast Supply System under Price Volatility and Uncertainty of Material Supply: Uncertain Demand and Price Modeling," </w:t>
      </w:r>
      <w:r w:rsidRPr="00A853F3">
        <w:rPr>
          <w:rFonts w:ascii="Bookman Old Style" w:hAnsi="Bookman Old Style" w:cs="Times New Roman"/>
          <w:color w:val="000000" w:themeColor="text1"/>
          <w:sz w:val="22"/>
          <w:szCs w:val="22"/>
        </w:rPr>
        <w:t>QPR-Y1-3, July 1 – September 30, 2024 (LS-23-RP-04), Year-1, submitted to TRANS-IPIC/UTC, U.S. Department of Transportation.</w:t>
      </w:r>
    </w:p>
    <w:p w14:paraId="79E661D7" w14:textId="77777777" w:rsidR="006125DA" w:rsidRPr="00A853F3" w:rsidRDefault="006125DA" w:rsidP="001F4CEC">
      <w:pPr>
        <w:pStyle w:val="ListParagraph"/>
        <w:numPr>
          <w:ilvl w:val="0"/>
          <w:numId w:val="20"/>
        </w:numPr>
        <w:tabs>
          <w:tab w:val="left" w:pos="426"/>
        </w:tabs>
        <w:ind w:left="900" w:hanging="900"/>
        <w:jc w:val="both"/>
        <w:rPr>
          <w:rFonts w:ascii="Bookman Old Style" w:hAnsi="Bookman Old Style" w:cs="Times New Roman"/>
          <w:color w:val="000000" w:themeColor="text1"/>
          <w:sz w:val="22"/>
          <w:szCs w:val="22"/>
        </w:rPr>
      </w:pPr>
      <w:r w:rsidRPr="00A853F3">
        <w:rPr>
          <w:rFonts w:ascii="Bookman Old Style" w:hAnsi="Bookman Old Style" w:cs="Times New Roman"/>
          <w:color w:val="000000" w:themeColor="text1"/>
          <w:sz w:val="22"/>
          <w:szCs w:val="22"/>
        </w:rPr>
        <w:t>Sarker, B.R and Mazumder, A. (2024d), “Developing a Cost-effective, Reliable, and Sustainable Precast Supply System under Price Volatility and Uncertainty of Material Supply," Final Report-Y1, September 1 – November 30, 2024 (LS-23-RP-04), Year-1, submitted to TRANS-IPIC/UTC, U.S. Department of Transportation.</w:t>
      </w:r>
    </w:p>
    <w:p w14:paraId="164475AF" w14:textId="77777777" w:rsidR="006125DA" w:rsidRPr="00A853F3" w:rsidRDefault="006125DA" w:rsidP="001F4CEC">
      <w:pPr>
        <w:pStyle w:val="ListParagraph"/>
        <w:numPr>
          <w:ilvl w:val="0"/>
          <w:numId w:val="20"/>
        </w:numPr>
        <w:tabs>
          <w:tab w:val="left" w:pos="426"/>
        </w:tabs>
        <w:ind w:left="900" w:hanging="900"/>
        <w:jc w:val="both"/>
        <w:rPr>
          <w:rFonts w:ascii="Bookman Old Style" w:hAnsi="Bookman Old Style" w:cs="Times New Roman"/>
          <w:color w:val="000000" w:themeColor="text1"/>
          <w:sz w:val="22"/>
          <w:szCs w:val="22"/>
        </w:rPr>
      </w:pPr>
      <w:r w:rsidRPr="00A853F3">
        <w:rPr>
          <w:rFonts w:ascii="Bookman Old Style" w:hAnsi="Bookman Old Style" w:cs="Times New Roman"/>
          <w:color w:val="000000" w:themeColor="text1"/>
          <w:sz w:val="22"/>
          <w:szCs w:val="22"/>
        </w:rPr>
        <w:t>Sarker, B.R and Mazumder, A. (2025a), “Optimizing Precast Concrete Supply Logistics Systems under Variable Demand and Probabilistic Delivery Time to Enhance Reliability, Sustainability and Cost-effectiveness: Activity and Network Modeling," QPR-Y2-1, January 1 – March 31, 2025 (LS-23-RP-04 /LS-24-RP-01), Year-2, submitted to TRANS-IPIC/UTC, U.S. Department of Transportation.</w:t>
      </w:r>
    </w:p>
    <w:p w14:paraId="5B6388B9" w14:textId="77777777" w:rsidR="006125DA" w:rsidRPr="00A853F3" w:rsidRDefault="006125DA" w:rsidP="001F4CEC">
      <w:pPr>
        <w:pStyle w:val="ListParagraph"/>
        <w:numPr>
          <w:ilvl w:val="0"/>
          <w:numId w:val="20"/>
        </w:numPr>
        <w:tabs>
          <w:tab w:val="left" w:pos="426"/>
        </w:tabs>
        <w:ind w:left="900" w:hanging="900"/>
        <w:jc w:val="both"/>
        <w:rPr>
          <w:rFonts w:ascii="Bookman Old Style" w:hAnsi="Bookman Old Style" w:cs="Times New Roman"/>
          <w:color w:val="000000" w:themeColor="text1"/>
          <w:sz w:val="22"/>
          <w:szCs w:val="22"/>
        </w:rPr>
      </w:pPr>
      <w:r w:rsidRPr="00A853F3">
        <w:rPr>
          <w:rFonts w:ascii="Bookman Old Style" w:hAnsi="Bookman Old Style" w:cs="Times New Roman"/>
          <w:color w:val="000000" w:themeColor="text1"/>
          <w:sz w:val="22"/>
          <w:szCs w:val="22"/>
        </w:rPr>
        <w:t xml:space="preserve">Sarker, B.R and Mazumder, A. (2025b), “Optimizing Precast Concrete Supply Logistics Systems under Variable Demand and Probabilistic Delivery Time to </w:t>
      </w:r>
      <w:r w:rsidRPr="00A853F3">
        <w:rPr>
          <w:rFonts w:ascii="Bookman Old Style" w:hAnsi="Bookman Old Style" w:cs="Times New Roman"/>
          <w:color w:val="000000" w:themeColor="text1"/>
          <w:sz w:val="22"/>
          <w:szCs w:val="22"/>
        </w:rPr>
        <w:lastRenderedPageBreak/>
        <w:t>Enhance Reliability, Sustainability and Cost-effectiveness: Precast Concrete Delivery (PCD) Modeling," QPR-Y2-2, April 1 – June 30, 2025 (LS-23-RP-04/LS-24-RP-01), Year-2, submitted to TRANS-IPIC/UTC, U.S. Department of Transportation.</w:t>
      </w:r>
    </w:p>
    <w:p w14:paraId="14810C5C" w14:textId="77777777" w:rsidR="006125DA" w:rsidRPr="00A853F3" w:rsidRDefault="006125DA" w:rsidP="001F4CEC">
      <w:pPr>
        <w:pStyle w:val="ListParagraph"/>
        <w:numPr>
          <w:ilvl w:val="0"/>
          <w:numId w:val="20"/>
        </w:numPr>
        <w:tabs>
          <w:tab w:val="left" w:pos="426"/>
        </w:tabs>
        <w:ind w:left="900" w:hanging="900"/>
        <w:jc w:val="both"/>
        <w:rPr>
          <w:rFonts w:ascii="Bookman Old Style" w:hAnsi="Bookman Old Style" w:cs="Times New Roman"/>
          <w:color w:val="000000" w:themeColor="text1"/>
          <w:sz w:val="22"/>
          <w:szCs w:val="22"/>
        </w:rPr>
      </w:pPr>
      <w:r w:rsidRPr="00A853F3">
        <w:rPr>
          <w:rFonts w:ascii="Bookman Old Style" w:hAnsi="Bookman Old Style" w:cs="Times New Roman"/>
          <w:color w:val="000000" w:themeColor="text1"/>
          <w:sz w:val="22"/>
          <w:szCs w:val="22"/>
        </w:rPr>
        <w:t xml:space="preserve">Sarker, B.R and Mazumder, A. (2025c), “Optimizing Precast Concrete Supply Logistics Systems under Variable Demand and Probabilistic Delivery Time to Enhance Reliability, Sustainability and Cost-effectiveness: Precast Concrete Delivery (PCD) Modeling," QPR-Y2-3, July 1 – September 30, 2025 (LS-23-RP-04/LS-24-RP-01), Year-2, submitted to TRANS-IPIC/UTC, U.S. Department of Transportation. </w:t>
      </w:r>
    </w:p>
    <w:p w14:paraId="35C3CF28" w14:textId="77777777" w:rsidR="006125DA" w:rsidRPr="00BE1732" w:rsidRDefault="006125DA" w:rsidP="00B176F0">
      <w:pPr>
        <w:pStyle w:val="NormalWeb"/>
        <w:numPr>
          <w:ilvl w:val="0"/>
          <w:numId w:val="20"/>
        </w:numPr>
        <w:tabs>
          <w:tab w:val="left" w:pos="450"/>
          <w:tab w:val="left" w:pos="990"/>
        </w:tabs>
        <w:spacing w:before="120" w:beforeAutospacing="0" w:after="120" w:afterAutospacing="0"/>
        <w:ind w:left="900" w:hanging="900"/>
        <w:rPr>
          <w:rFonts w:ascii="Bookman Old Style" w:hAnsi="Bookman Old Style"/>
          <w:color w:val="000000" w:themeColor="text1"/>
          <w:sz w:val="22"/>
          <w:szCs w:val="22"/>
        </w:rPr>
      </w:pPr>
      <w:r w:rsidRPr="00BE1732">
        <w:rPr>
          <w:rFonts w:ascii="Bookman Old Style" w:hAnsi="Bookman Old Style"/>
          <w:color w:val="000000" w:themeColor="text1"/>
          <w:sz w:val="22"/>
          <w:szCs w:val="22"/>
        </w:rPr>
        <w:t xml:space="preserve">Sonar. (2025). </w:t>
      </w:r>
      <w:r w:rsidRPr="00BE1732">
        <w:rPr>
          <w:rStyle w:val="Emphasis"/>
          <w:rFonts w:ascii="Bookman Old Style" w:hAnsi="Bookman Old Style"/>
          <w:color w:val="000000" w:themeColor="text1"/>
          <w:sz w:val="22"/>
          <w:szCs w:val="22"/>
        </w:rPr>
        <w:t>How is freight priced? A dive into freight rates by mode of transit</w:t>
      </w:r>
      <w:r w:rsidRPr="00BE1732">
        <w:rPr>
          <w:rFonts w:ascii="Bookman Old Style" w:hAnsi="Bookman Old Style"/>
          <w:color w:val="000000" w:themeColor="text1"/>
          <w:sz w:val="22"/>
          <w:szCs w:val="22"/>
        </w:rPr>
        <w:t xml:space="preserve">. </w:t>
      </w:r>
      <w:hyperlink r:id="rId65" w:history="1">
        <w:r w:rsidRPr="00BE1732">
          <w:rPr>
            <w:rStyle w:val="Hyperlink"/>
            <w:rFonts w:ascii="Bookman Old Style" w:hAnsi="Bookman Old Style"/>
            <w:color w:val="000000" w:themeColor="text1"/>
            <w:sz w:val="22"/>
            <w:szCs w:val="22"/>
          </w:rPr>
          <w:t>https://gosonar.com/freight-market-blog/how-is-freight-priced-a-dive-into-freight-cost-per-unit-of-measurement</w:t>
        </w:r>
      </w:hyperlink>
    </w:p>
    <w:p w14:paraId="33EF120A" w14:textId="77777777" w:rsidR="006125DA" w:rsidRPr="00BE1732" w:rsidRDefault="006125DA" w:rsidP="00B176F0">
      <w:pPr>
        <w:pStyle w:val="NormalWeb"/>
        <w:numPr>
          <w:ilvl w:val="0"/>
          <w:numId w:val="20"/>
        </w:numPr>
        <w:tabs>
          <w:tab w:val="left" w:pos="450"/>
          <w:tab w:val="left" w:pos="990"/>
        </w:tabs>
        <w:spacing w:before="120" w:beforeAutospacing="0" w:after="120" w:afterAutospacing="0"/>
        <w:ind w:left="900" w:hanging="900"/>
        <w:rPr>
          <w:rFonts w:ascii="Bookman Old Style" w:hAnsi="Bookman Old Style"/>
          <w:color w:val="000000" w:themeColor="text1"/>
          <w:sz w:val="22"/>
          <w:szCs w:val="22"/>
        </w:rPr>
      </w:pPr>
      <w:r w:rsidRPr="00BE1732">
        <w:rPr>
          <w:rFonts w:ascii="Bookman Old Style" w:hAnsi="Bookman Old Style"/>
          <w:color w:val="000000" w:themeColor="text1"/>
          <w:sz w:val="22"/>
          <w:szCs w:val="22"/>
        </w:rPr>
        <w:t xml:space="preserve">Stahlton Prestressed Concrete. (2025). </w:t>
      </w:r>
      <w:r w:rsidRPr="00BE1732">
        <w:rPr>
          <w:rStyle w:val="Emphasis"/>
          <w:rFonts w:ascii="Bookman Old Style" w:hAnsi="Bookman Old Style"/>
          <w:color w:val="000000" w:themeColor="text1"/>
          <w:sz w:val="22"/>
          <w:szCs w:val="22"/>
        </w:rPr>
        <w:t>Panels</w:t>
      </w:r>
      <w:r w:rsidRPr="00BE1732">
        <w:rPr>
          <w:rFonts w:ascii="Bookman Old Style" w:hAnsi="Bookman Old Style"/>
          <w:color w:val="000000" w:themeColor="text1"/>
          <w:sz w:val="22"/>
          <w:szCs w:val="22"/>
        </w:rPr>
        <w:t xml:space="preserve">. </w:t>
      </w:r>
      <w:hyperlink r:id="rId66" w:history="1">
        <w:r w:rsidRPr="00BE1732">
          <w:rPr>
            <w:rStyle w:val="Hyperlink"/>
            <w:rFonts w:ascii="Bookman Old Style" w:hAnsi="Bookman Old Style"/>
            <w:color w:val="000000" w:themeColor="text1"/>
            <w:sz w:val="22"/>
            <w:szCs w:val="22"/>
          </w:rPr>
          <w:t>https://stahlton.co.nz/products/panels/</w:t>
        </w:r>
      </w:hyperlink>
    </w:p>
    <w:p w14:paraId="7593E1AC"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Wang, D., Liu, G., Li, K., Wang, T., Shrestha, A., Martek, I., and Tao, X. (2018). Layout optimization model for the production planning of precast concrete building components. </w:t>
      </w:r>
      <w:r w:rsidRPr="00BE1732">
        <w:rPr>
          <w:rFonts w:ascii="Bookman Old Style" w:hAnsi="Bookman Old Style" w:cs="Times New Roman"/>
          <w:i/>
          <w:iCs/>
          <w:color w:val="000000" w:themeColor="text1"/>
          <w:sz w:val="22"/>
          <w:szCs w:val="22"/>
        </w:rPr>
        <w:t xml:space="preserve">Sustainability, </w:t>
      </w:r>
      <w:r w:rsidRPr="00BE1732">
        <w:rPr>
          <w:rFonts w:ascii="Bookman Old Style" w:hAnsi="Bookman Old Style" w:cs="Times New Roman"/>
          <w:b/>
          <w:bCs/>
          <w:color w:val="000000" w:themeColor="text1"/>
          <w:sz w:val="22"/>
          <w:szCs w:val="22"/>
        </w:rPr>
        <w:t>10</w:t>
      </w:r>
      <w:r w:rsidRPr="00BE1732">
        <w:rPr>
          <w:rFonts w:ascii="Bookman Old Style" w:hAnsi="Bookman Old Style" w:cs="Times New Roman"/>
          <w:color w:val="000000" w:themeColor="text1"/>
          <w:sz w:val="22"/>
          <w:szCs w:val="22"/>
        </w:rPr>
        <w:t xml:space="preserve">(6), 1807. </w:t>
      </w:r>
    </w:p>
    <w:p w14:paraId="45456DBC"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Wang, Z., and Hu, H. (2017). Improved precast production-scheduling model considering the whole supply chain. </w:t>
      </w:r>
      <w:r w:rsidRPr="00BE1732">
        <w:rPr>
          <w:rFonts w:ascii="Bookman Old Style" w:hAnsi="Bookman Old Style" w:cs="Times New Roman"/>
          <w:i/>
          <w:iCs/>
          <w:color w:val="000000" w:themeColor="text1"/>
          <w:sz w:val="22"/>
          <w:szCs w:val="22"/>
        </w:rPr>
        <w:t xml:space="preserve">Journal of Computing in Civil Engineering, </w:t>
      </w:r>
      <w:r w:rsidRPr="00BE1732">
        <w:rPr>
          <w:rFonts w:ascii="Bookman Old Style" w:hAnsi="Bookman Old Style" w:cs="Times New Roman"/>
          <w:b/>
          <w:bCs/>
          <w:color w:val="000000" w:themeColor="text1"/>
          <w:sz w:val="22"/>
          <w:szCs w:val="22"/>
        </w:rPr>
        <w:t>31</w:t>
      </w:r>
      <w:r w:rsidRPr="00BE1732">
        <w:rPr>
          <w:rFonts w:ascii="Bookman Old Style" w:hAnsi="Bookman Old Style" w:cs="Times New Roman"/>
          <w:color w:val="000000" w:themeColor="text1"/>
          <w:sz w:val="22"/>
          <w:szCs w:val="22"/>
        </w:rPr>
        <w:t xml:space="preserve">(6). </w:t>
      </w:r>
    </w:p>
    <w:p w14:paraId="138F8EA8"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Wang, Z., Hu, H., and Gong, J. (2018). Framework for modeling operational uncertainty to optimize offsite production scheduling of precast components. </w:t>
      </w:r>
      <w:r w:rsidRPr="00BE1732">
        <w:rPr>
          <w:rFonts w:ascii="Bookman Old Style" w:hAnsi="Bookman Old Style" w:cs="Times New Roman"/>
          <w:i/>
          <w:iCs/>
          <w:color w:val="000000" w:themeColor="text1"/>
          <w:sz w:val="22"/>
          <w:szCs w:val="22"/>
        </w:rPr>
        <w:t xml:space="preserve">Automation in Construction, </w:t>
      </w:r>
      <w:r w:rsidRPr="00BE1732">
        <w:rPr>
          <w:rFonts w:ascii="Bookman Old Style" w:hAnsi="Bookman Old Style" w:cs="Times New Roman"/>
          <w:b/>
          <w:bCs/>
          <w:color w:val="000000" w:themeColor="text1"/>
          <w:sz w:val="22"/>
          <w:szCs w:val="22"/>
        </w:rPr>
        <w:t>86</w:t>
      </w:r>
      <w:r w:rsidRPr="00BE1732">
        <w:rPr>
          <w:rFonts w:ascii="Bookman Old Style" w:hAnsi="Bookman Old Style" w:cs="Times New Roman"/>
          <w:color w:val="000000" w:themeColor="text1"/>
          <w:sz w:val="22"/>
          <w:szCs w:val="22"/>
        </w:rPr>
        <w:t xml:space="preserve">, 69–80. </w:t>
      </w:r>
    </w:p>
    <w:p w14:paraId="05606FD8"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Wang, Z., Hu, H., and Gong, J. (2018). Modeling worker competence to advance precast production scheduling optimization. </w:t>
      </w:r>
      <w:r w:rsidRPr="00BE1732">
        <w:rPr>
          <w:rFonts w:ascii="Bookman Old Style" w:hAnsi="Bookman Old Style" w:cs="Times New Roman"/>
          <w:i/>
          <w:iCs/>
          <w:color w:val="000000" w:themeColor="text1"/>
          <w:sz w:val="22"/>
          <w:szCs w:val="22"/>
        </w:rPr>
        <w:t xml:space="preserve">Journal of Construction Engineering and Management, </w:t>
      </w:r>
      <w:r w:rsidRPr="00BE1732">
        <w:rPr>
          <w:rFonts w:ascii="Bookman Old Style" w:hAnsi="Bookman Old Style" w:cs="Times New Roman"/>
          <w:b/>
          <w:bCs/>
          <w:color w:val="000000" w:themeColor="text1"/>
          <w:sz w:val="22"/>
          <w:szCs w:val="22"/>
        </w:rPr>
        <w:t>144</w:t>
      </w:r>
      <w:r w:rsidRPr="00BE1732">
        <w:rPr>
          <w:rFonts w:ascii="Bookman Old Style" w:hAnsi="Bookman Old Style" w:cs="Times New Roman"/>
          <w:color w:val="000000" w:themeColor="text1"/>
          <w:sz w:val="22"/>
          <w:szCs w:val="22"/>
        </w:rPr>
        <w:t xml:space="preserve">(12), 04018109. </w:t>
      </w:r>
    </w:p>
    <w:p w14:paraId="5FAF5668"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Wang, Z., Hu, H., and Gong, J. (2018). Simulation based on multiple disturbances evaluation in the precast supply chain for improved disturbance prevention. </w:t>
      </w:r>
      <w:r w:rsidRPr="00BE1732">
        <w:rPr>
          <w:rFonts w:ascii="Bookman Old Style" w:hAnsi="Bookman Old Style" w:cs="Times New Roman"/>
          <w:i/>
          <w:iCs/>
          <w:color w:val="000000" w:themeColor="text1"/>
          <w:sz w:val="22"/>
          <w:szCs w:val="22"/>
        </w:rPr>
        <w:t xml:space="preserve">Journal of Cleaner Production, </w:t>
      </w:r>
      <w:r w:rsidRPr="00BE1732">
        <w:rPr>
          <w:rFonts w:ascii="Bookman Old Style" w:hAnsi="Bookman Old Style" w:cs="Times New Roman"/>
          <w:b/>
          <w:bCs/>
          <w:color w:val="000000" w:themeColor="text1"/>
          <w:sz w:val="22"/>
          <w:szCs w:val="22"/>
        </w:rPr>
        <w:t>177</w:t>
      </w:r>
      <w:r w:rsidRPr="00BE1732">
        <w:rPr>
          <w:rFonts w:ascii="Bookman Old Style" w:hAnsi="Bookman Old Style" w:cs="Times New Roman"/>
          <w:color w:val="000000" w:themeColor="text1"/>
          <w:sz w:val="22"/>
          <w:szCs w:val="22"/>
        </w:rPr>
        <w:t xml:space="preserve">, 232–244. </w:t>
      </w:r>
    </w:p>
    <w:p w14:paraId="6492C2AC"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Wang, Z., Hu, H., and Gong, J. (2019). Precast supply chain management in off-site construction: A critical literature review. </w:t>
      </w:r>
      <w:r w:rsidRPr="00BE1732">
        <w:rPr>
          <w:rFonts w:ascii="Bookman Old Style" w:hAnsi="Bookman Old Style" w:cs="Times New Roman"/>
          <w:i/>
          <w:iCs/>
          <w:color w:val="000000" w:themeColor="text1"/>
          <w:sz w:val="22"/>
          <w:szCs w:val="22"/>
        </w:rPr>
        <w:t xml:space="preserve">Journal of Cleaner Production, </w:t>
      </w:r>
      <w:r w:rsidRPr="00BE1732">
        <w:rPr>
          <w:rFonts w:ascii="Bookman Old Style" w:hAnsi="Bookman Old Style" w:cs="Times New Roman"/>
          <w:b/>
          <w:bCs/>
          <w:color w:val="000000" w:themeColor="text1"/>
          <w:sz w:val="22"/>
          <w:szCs w:val="22"/>
        </w:rPr>
        <w:t>232</w:t>
      </w:r>
      <w:r w:rsidRPr="00BE1732">
        <w:rPr>
          <w:rFonts w:ascii="Bookman Old Style" w:hAnsi="Bookman Old Style" w:cs="Times New Roman"/>
          <w:color w:val="000000" w:themeColor="text1"/>
          <w:sz w:val="22"/>
          <w:szCs w:val="22"/>
        </w:rPr>
        <w:t xml:space="preserve">, 1104–1116. </w:t>
      </w:r>
    </w:p>
    <w:p w14:paraId="6D433A17"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Wang, Z., Hu, H., Gong, J., and Ma, X. (2018). Synchronizing production scheduling with resources allocation for precast components in a multi-agent system environment. </w:t>
      </w:r>
      <w:r w:rsidRPr="00BE1732">
        <w:rPr>
          <w:rFonts w:ascii="Bookman Old Style" w:hAnsi="Bookman Old Style" w:cs="Times New Roman"/>
          <w:i/>
          <w:iCs/>
          <w:color w:val="000000" w:themeColor="text1"/>
          <w:sz w:val="22"/>
          <w:szCs w:val="22"/>
        </w:rPr>
        <w:t xml:space="preserve">Journal of Manufacturing Systems, </w:t>
      </w:r>
      <w:r w:rsidRPr="00BE1732">
        <w:rPr>
          <w:rFonts w:ascii="Bookman Old Style" w:hAnsi="Bookman Old Style" w:cs="Times New Roman"/>
          <w:b/>
          <w:bCs/>
          <w:color w:val="000000" w:themeColor="text1"/>
          <w:sz w:val="22"/>
          <w:szCs w:val="22"/>
        </w:rPr>
        <w:t>49</w:t>
      </w:r>
      <w:r w:rsidRPr="00BE1732">
        <w:rPr>
          <w:rFonts w:ascii="Bookman Old Style" w:hAnsi="Bookman Old Style" w:cs="Times New Roman"/>
          <w:color w:val="000000" w:themeColor="text1"/>
          <w:sz w:val="22"/>
          <w:szCs w:val="22"/>
        </w:rPr>
        <w:t xml:space="preserve">, 109–120. </w:t>
      </w:r>
    </w:p>
    <w:p w14:paraId="47187CFD"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Wang, Z., Liu, Y., Hu, H., and Dai, L. (2021). Hybrid rescheduling optimization model under disruptions in precast production considering real-world environment. </w:t>
      </w:r>
      <w:r w:rsidRPr="00BE1732">
        <w:rPr>
          <w:rFonts w:ascii="Bookman Old Style" w:hAnsi="Bookman Old Style" w:cs="Times New Roman"/>
          <w:i/>
          <w:iCs/>
          <w:color w:val="000000" w:themeColor="text1"/>
          <w:sz w:val="22"/>
          <w:szCs w:val="22"/>
        </w:rPr>
        <w:t xml:space="preserve">Journal of Construction Engineering and Management, </w:t>
      </w:r>
      <w:r w:rsidRPr="00BE1732">
        <w:rPr>
          <w:rFonts w:ascii="Bookman Old Style" w:hAnsi="Bookman Old Style" w:cs="Times New Roman"/>
          <w:b/>
          <w:bCs/>
          <w:color w:val="000000" w:themeColor="text1"/>
          <w:sz w:val="22"/>
          <w:szCs w:val="22"/>
        </w:rPr>
        <w:t>147</w:t>
      </w:r>
      <w:r w:rsidRPr="00BE1732">
        <w:rPr>
          <w:rFonts w:ascii="Bookman Old Style" w:hAnsi="Bookman Old Style" w:cs="Times New Roman"/>
          <w:color w:val="000000" w:themeColor="text1"/>
          <w:sz w:val="22"/>
          <w:szCs w:val="22"/>
        </w:rPr>
        <w:t xml:space="preserve">(5), 04021012. </w:t>
      </w:r>
    </w:p>
    <w:p w14:paraId="117FE0D6" w14:textId="77777777" w:rsidR="006125DA" w:rsidRPr="00BE1732" w:rsidRDefault="006125DA" w:rsidP="00291B0A">
      <w:pPr>
        <w:pStyle w:val="ListParagraph"/>
        <w:numPr>
          <w:ilvl w:val="0"/>
          <w:numId w:val="20"/>
        </w:numPr>
        <w:tabs>
          <w:tab w:val="left" w:pos="426"/>
        </w:tabs>
        <w:spacing w:after="120"/>
        <w:ind w:left="851" w:hanging="851"/>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lang w:val="de-DE"/>
        </w:rPr>
        <w:t xml:space="preserve">Yang, Z., Ma, Z., and Wu, S. (2016). </w:t>
      </w:r>
      <w:r w:rsidRPr="00BE1732">
        <w:rPr>
          <w:rFonts w:ascii="Bookman Old Style" w:hAnsi="Bookman Old Style" w:cs="Times New Roman"/>
          <w:color w:val="000000" w:themeColor="text1"/>
          <w:sz w:val="22"/>
          <w:szCs w:val="22"/>
        </w:rPr>
        <w:t>Optimized flow shop scheduling of multiple production lines for precast production. </w:t>
      </w:r>
      <w:r w:rsidRPr="00BE1732">
        <w:rPr>
          <w:rFonts w:ascii="Bookman Old Style" w:hAnsi="Bookman Old Style" w:cs="Times New Roman"/>
          <w:i/>
          <w:iCs/>
          <w:color w:val="000000" w:themeColor="text1"/>
          <w:sz w:val="22"/>
          <w:szCs w:val="22"/>
        </w:rPr>
        <w:t xml:space="preserve">Automation in Construction, </w:t>
      </w:r>
      <w:r w:rsidRPr="00BE1732">
        <w:rPr>
          <w:rFonts w:ascii="Bookman Old Style" w:hAnsi="Bookman Old Style" w:cs="Times New Roman"/>
          <w:b/>
          <w:bCs/>
          <w:color w:val="000000" w:themeColor="text1"/>
          <w:sz w:val="22"/>
          <w:szCs w:val="22"/>
        </w:rPr>
        <w:t>72</w:t>
      </w:r>
      <w:r w:rsidRPr="00BE1732">
        <w:rPr>
          <w:rFonts w:ascii="Bookman Old Style" w:hAnsi="Bookman Old Style" w:cs="Times New Roman"/>
          <w:color w:val="000000" w:themeColor="text1"/>
          <w:sz w:val="22"/>
          <w:szCs w:val="22"/>
        </w:rPr>
        <w:t>, 321–329.</w:t>
      </w:r>
    </w:p>
    <w:p w14:paraId="71E12CEF" w14:textId="77777777" w:rsidR="006125DA" w:rsidRPr="00BE1732" w:rsidRDefault="006125DA" w:rsidP="00291B0A">
      <w:pPr>
        <w:pStyle w:val="ListParagraph"/>
        <w:numPr>
          <w:ilvl w:val="0"/>
          <w:numId w:val="20"/>
        </w:numPr>
        <w:tabs>
          <w:tab w:val="left" w:pos="426"/>
        </w:tabs>
        <w:ind w:left="850" w:hanging="850"/>
        <w:contextualSpacing w:val="0"/>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t>Yin, Y., Cheng, S.-R., and Wu, C.-C. (2014). Parallel-machine scheduling to minimize flowtime, holding, and batch delivery costs. </w:t>
      </w:r>
      <w:r w:rsidRPr="00BE1732">
        <w:rPr>
          <w:rFonts w:ascii="Bookman Old Style" w:hAnsi="Bookman Old Style" w:cs="Times New Roman"/>
          <w:i/>
          <w:iCs/>
          <w:color w:val="000000" w:themeColor="text1"/>
          <w:sz w:val="22"/>
          <w:szCs w:val="22"/>
        </w:rPr>
        <w:t xml:space="preserve">Asia-Pacific Journal of Operational Research, </w:t>
      </w:r>
      <w:r w:rsidRPr="00BE1732">
        <w:rPr>
          <w:rFonts w:ascii="Bookman Old Style" w:hAnsi="Bookman Old Style" w:cs="Times New Roman"/>
          <w:b/>
          <w:bCs/>
          <w:color w:val="000000" w:themeColor="text1"/>
          <w:sz w:val="22"/>
          <w:szCs w:val="22"/>
        </w:rPr>
        <w:t>31</w:t>
      </w:r>
      <w:r w:rsidRPr="00BE1732">
        <w:rPr>
          <w:rFonts w:ascii="Bookman Old Style" w:hAnsi="Bookman Old Style" w:cs="Times New Roman"/>
          <w:color w:val="000000" w:themeColor="text1"/>
          <w:sz w:val="22"/>
          <w:szCs w:val="22"/>
        </w:rPr>
        <w:t xml:space="preserve">(6), 1450044. </w:t>
      </w:r>
    </w:p>
    <w:p w14:paraId="4EAFA581" w14:textId="2EC70251" w:rsidR="001D07D5" w:rsidRPr="001D07D5" w:rsidRDefault="006125DA" w:rsidP="005C11DA">
      <w:pPr>
        <w:pStyle w:val="ListParagraph"/>
        <w:numPr>
          <w:ilvl w:val="0"/>
          <w:numId w:val="20"/>
        </w:numPr>
        <w:tabs>
          <w:tab w:val="left" w:pos="426"/>
        </w:tabs>
        <w:ind w:left="850" w:hanging="850"/>
        <w:contextualSpacing w:val="0"/>
        <w:jc w:val="both"/>
        <w:rPr>
          <w:rFonts w:ascii="Bookman Old Style" w:hAnsi="Bookman Old Style" w:cs="Times New Roman"/>
          <w:color w:val="000000" w:themeColor="text1"/>
          <w:sz w:val="22"/>
          <w:szCs w:val="22"/>
        </w:rPr>
      </w:pPr>
      <w:r w:rsidRPr="00BE1732">
        <w:rPr>
          <w:rFonts w:ascii="Bookman Old Style" w:hAnsi="Bookman Old Style" w:cs="Times New Roman"/>
          <w:color w:val="000000" w:themeColor="text1"/>
          <w:sz w:val="22"/>
          <w:szCs w:val="22"/>
        </w:rPr>
        <w:lastRenderedPageBreak/>
        <w:t>Zhang, H., and Yu, L. (2020). Dynamic transportation planning for prefabricated component supply chain. </w:t>
      </w:r>
      <w:r w:rsidRPr="00BE1732">
        <w:rPr>
          <w:rFonts w:ascii="Bookman Old Style" w:hAnsi="Bookman Old Style" w:cs="Times New Roman"/>
          <w:i/>
          <w:iCs/>
          <w:color w:val="000000" w:themeColor="text1"/>
          <w:sz w:val="22"/>
          <w:szCs w:val="22"/>
        </w:rPr>
        <w:t xml:space="preserve">Engineering, Construction and Architectural Management, </w:t>
      </w:r>
      <w:r w:rsidRPr="00BE1732">
        <w:rPr>
          <w:rFonts w:ascii="Bookman Old Style" w:hAnsi="Bookman Old Style" w:cs="Times New Roman"/>
          <w:b/>
          <w:bCs/>
          <w:color w:val="000000" w:themeColor="text1"/>
          <w:sz w:val="22"/>
          <w:szCs w:val="22"/>
        </w:rPr>
        <w:t>27</w:t>
      </w:r>
      <w:r w:rsidRPr="00BE1732">
        <w:rPr>
          <w:rFonts w:ascii="Bookman Old Style" w:hAnsi="Bookman Old Style" w:cs="Times New Roman"/>
          <w:color w:val="000000" w:themeColor="text1"/>
          <w:sz w:val="22"/>
          <w:szCs w:val="22"/>
        </w:rPr>
        <w:t xml:space="preserve">(10), 2553–2576. </w:t>
      </w:r>
    </w:p>
    <w:p w14:paraId="0220FBC7" w14:textId="77777777" w:rsidR="00566170" w:rsidRPr="00665F25" w:rsidRDefault="00566170" w:rsidP="005C11DA">
      <w:pPr>
        <w:rPr>
          <w:rFonts w:ascii="Bookman Old Style" w:eastAsia="Times New Roman" w:hAnsi="Bookman Old Style" w:cs="Arial"/>
          <w:kern w:val="0"/>
          <w:sz w:val="22"/>
          <w:szCs w:val="22"/>
          <w14:ligatures w14:val="none"/>
        </w:rPr>
      </w:pPr>
    </w:p>
    <w:p w14:paraId="467EAC09" w14:textId="0C78A3B9" w:rsidR="00BE5FF8" w:rsidRPr="00665F25" w:rsidRDefault="00291B0A" w:rsidP="00291B0A">
      <w:pPr>
        <w:pStyle w:val="Heading1"/>
        <w:rPr>
          <w:rFonts w:eastAsia="Times New Roman"/>
        </w:rPr>
      </w:pPr>
      <w:bookmarkStart w:id="42" w:name="_Toc215395133"/>
      <w:r>
        <w:rPr>
          <w:rFonts w:eastAsia="Times New Roman"/>
        </w:rPr>
        <w:t>Acknowledgement</w:t>
      </w:r>
      <w:bookmarkEnd w:id="42"/>
      <w:r>
        <w:rPr>
          <w:rFonts w:eastAsia="Times New Roman"/>
        </w:rPr>
        <w:t xml:space="preserve"> </w:t>
      </w:r>
    </w:p>
    <w:p w14:paraId="43958AE8" w14:textId="3D520CAA" w:rsidR="00311E0C" w:rsidRPr="00311E0C" w:rsidRDefault="00311E0C" w:rsidP="00311E0C">
      <w:pPr>
        <w:pStyle w:val="NoSpacing"/>
        <w:spacing w:line="360" w:lineRule="auto"/>
        <w:ind w:firstLine="360"/>
        <w:jc w:val="both"/>
        <w:rPr>
          <w:rFonts w:ascii="Bookman Old Style" w:hAnsi="Bookman Old Style"/>
          <w:color w:val="000000" w:themeColor="text1"/>
        </w:rPr>
      </w:pPr>
      <w:r w:rsidRPr="00311E0C">
        <w:rPr>
          <w:rFonts w:ascii="Bookman Old Style" w:hAnsi="Bookman Old Style"/>
          <w:color w:val="000000" w:themeColor="text1"/>
        </w:rPr>
        <w:t xml:space="preserve">This research was supported by the U.S. Department of Transportation under the </w:t>
      </w:r>
      <w:r w:rsidRPr="00311E0C">
        <w:rPr>
          <w:rFonts w:ascii="Bookman Old Style" w:hAnsi="Bookman Old Style"/>
          <w:i/>
          <w:iCs/>
          <w:color w:val="000000" w:themeColor="text1"/>
        </w:rPr>
        <w:t>USDOT Trans-IPIC</w:t>
      </w:r>
      <w:r w:rsidRPr="00311E0C">
        <w:rPr>
          <w:rFonts w:ascii="Bookman Old Style" w:hAnsi="Bookman Old Style"/>
          <w:color w:val="000000" w:themeColor="text1"/>
        </w:rPr>
        <w:t xml:space="preserve"> grants #LS-23-PR-04 and LS-24-PR-01. </w:t>
      </w:r>
      <w:r w:rsidR="0051416C">
        <w:rPr>
          <w:rFonts w:ascii="Bookman Old Style" w:hAnsi="Bookman Old Style"/>
          <w:color w:val="000000" w:themeColor="text1"/>
        </w:rPr>
        <w:t xml:space="preserve">We are grateful to </w:t>
      </w:r>
      <w:r w:rsidRPr="00311E0C">
        <w:rPr>
          <w:rFonts w:ascii="Bookman Old Style" w:hAnsi="Bookman Old Style"/>
          <w:color w:val="000000" w:themeColor="text1"/>
        </w:rPr>
        <w:t>Professor Bassem Andrawes, Director of the Transportation Infrastructure Precast Innovation Center (TRANS-IPIC) at University of Illinois at UC and Mr. Chris Lockwood, Project Manager</w:t>
      </w:r>
      <w:r w:rsidR="0051416C">
        <w:rPr>
          <w:rFonts w:ascii="Bookman Old Style" w:hAnsi="Bookman Old Style"/>
          <w:color w:val="000000" w:themeColor="text1"/>
        </w:rPr>
        <w:t>, who</w:t>
      </w:r>
      <w:r w:rsidRPr="00311E0C">
        <w:rPr>
          <w:rFonts w:ascii="Bookman Old Style" w:hAnsi="Bookman Old Style"/>
          <w:color w:val="000000" w:themeColor="text1"/>
        </w:rPr>
        <w:t xml:space="preserve"> provided support and feedback on the project. </w:t>
      </w:r>
      <w:r w:rsidR="0051416C">
        <w:rPr>
          <w:rFonts w:ascii="Bookman Old Style" w:hAnsi="Bookman Old Style"/>
          <w:color w:val="000000" w:themeColor="text1"/>
        </w:rPr>
        <w:t>We</w:t>
      </w:r>
      <w:r w:rsidRPr="00311E0C">
        <w:rPr>
          <w:rFonts w:ascii="Bookman Old Style" w:hAnsi="Bookman Old Style"/>
          <w:color w:val="000000" w:themeColor="text1"/>
        </w:rPr>
        <w:t xml:space="preserve"> also thank Dr. Tyson </w:t>
      </w:r>
      <w:r w:rsidRPr="00311E0C">
        <w:rPr>
          <w:rFonts w:ascii="Bookman Old Style" w:hAnsi="Bookman Old Style"/>
          <w:color w:val="000000" w:themeColor="text1"/>
          <w:shd w:val="clear" w:color="auto" w:fill="FFFFFF"/>
        </w:rPr>
        <w:t>Rupnow of LTRC (Baton Rouge) for his valuable advisement and arranging industrial engagement. Gainey’s Concrete, Premier Concrete Products, Rinker Materials, and Waskey extended technical support and collaboration generously to complete this research.</w:t>
      </w:r>
      <w:r>
        <w:rPr>
          <w:rFonts w:ascii="Bookman Old Style" w:hAnsi="Bookman Old Style"/>
          <w:color w:val="000000" w:themeColor="text1"/>
          <w:shd w:val="clear" w:color="auto" w:fill="FFFFFF"/>
        </w:rPr>
        <w:t xml:space="preserve"> </w:t>
      </w:r>
    </w:p>
    <w:p w14:paraId="3DE06F79" w14:textId="77777777" w:rsidR="00BE5FF8" w:rsidRPr="00665F25" w:rsidRDefault="00BE5FF8" w:rsidP="005C11DA">
      <w:pPr>
        <w:rPr>
          <w:rFonts w:ascii="Bookman Old Style" w:eastAsia="Times New Roman" w:hAnsi="Bookman Old Style" w:cs="Arial"/>
          <w:kern w:val="0"/>
          <w:sz w:val="22"/>
          <w:szCs w:val="22"/>
          <w14:ligatures w14:val="none"/>
        </w:rPr>
      </w:pPr>
    </w:p>
    <w:p w14:paraId="261262B5" w14:textId="77777777" w:rsidR="00BE5FF8" w:rsidRPr="00665F25" w:rsidRDefault="00BE5FF8" w:rsidP="005C11DA">
      <w:pPr>
        <w:rPr>
          <w:rFonts w:ascii="Bookman Old Style" w:eastAsia="Times New Roman" w:hAnsi="Bookman Old Style" w:cs="Arial"/>
          <w:kern w:val="0"/>
          <w:sz w:val="22"/>
          <w:szCs w:val="22"/>
          <w14:ligatures w14:val="none"/>
        </w:rPr>
      </w:pPr>
    </w:p>
    <w:p w14:paraId="78F58797" w14:textId="77777777" w:rsidR="00BE5FF8" w:rsidRPr="00665F25" w:rsidRDefault="00BE5FF8" w:rsidP="005C11DA">
      <w:pPr>
        <w:rPr>
          <w:rFonts w:ascii="Bookman Old Style" w:eastAsia="Times New Roman" w:hAnsi="Bookman Old Style" w:cs="Arial"/>
          <w:kern w:val="0"/>
          <w:sz w:val="22"/>
          <w:szCs w:val="22"/>
          <w14:ligatures w14:val="none"/>
        </w:rPr>
      </w:pPr>
    </w:p>
    <w:p w14:paraId="3727AF78" w14:textId="77777777" w:rsidR="00BE5FF8" w:rsidRPr="00665F25" w:rsidRDefault="00BE5FF8" w:rsidP="005C11DA">
      <w:pPr>
        <w:rPr>
          <w:rFonts w:ascii="Bookman Old Style" w:eastAsia="Times New Roman" w:hAnsi="Bookman Old Style" w:cs="Arial"/>
          <w:kern w:val="0"/>
          <w:sz w:val="22"/>
          <w:szCs w:val="22"/>
          <w14:ligatures w14:val="none"/>
        </w:rPr>
      </w:pPr>
    </w:p>
    <w:p w14:paraId="36C56B2E" w14:textId="77777777" w:rsidR="003618FE" w:rsidRPr="00665F25" w:rsidRDefault="003618FE" w:rsidP="005C2AB8">
      <w:pPr>
        <w:rPr>
          <w:rFonts w:ascii="Bookman Old Style" w:eastAsia="Times New Roman" w:hAnsi="Bookman Old Style" w:cs="Arial"/>
          <w:kern w:val="0"/>
          <w:sz w:val="22"/>
          <w:szCs w:val="22"/>
          <w14:ligatures w14:val="none"/>
        </w:rPr>
      </w:pPr>
    </w:p>
    <w:sectPr w:rsidR="003618FE" w:rsidRPr="00665F25" w:rsidSect="00BE57B8">
      <w:pgSz w:w="12240" w:h="15840"/>
      <w:pgMar w:top="1440" w:right="1440" w:bottom="1440" w:left="1440"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F64E50" w14:textId="77777777" w:rsidR="00201789" w:rsidRDefault="00201789" w:rsidP="00003135">
      <w:r>
        <w:separator/>
      </w:r>
    </w:p>
  </w:endnote>
  <w:endnote w:type="continuationSeparator" w:id="0">
    <w:p w14:paraId="3CE07E67" w14:textId="77777777" w:rsidR="00201789" w:rsidRDefault="00201789" w:rsidP="00003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1CDF56" w14:textId="5FBB6863" w:rsidR="00003135" w:rsidRDefault="00003135" w:rsidP="004A3C8D">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p w14:paraId="51B0A0F0" w14:textId="77777777" w:rsidR="00003135" w:rsidRDefault="00003135" w:rsidP="00003135">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973633558"/>
      <w:docPartObj>
        <w:docPartGallery w:val="Page Numbers (Bottom of Page)"/>
        <w:docPartUnique/>
      </w:docPartObj>
    </w:sdtPr>
    <w:sdtEndPr>
      <w:rPr>
        <w:rStyle w:val="PageNumber"/>
      </w:rPr>
    </w:sdtEndPr>
    <w:sdtContent>
      <w:p w14:paraId="221A167C" w14:textId="0B2B039A" w:rsidR="00003135" w:rsidRDefault="00003135" w:rsidP="007B772F">
        <w:pPr>
          <w:pStyle w:val="Footer"/>
          <w:framePr w:wrap="none" w:vAnchor="text" w:hAnchor="page" w:x="10569" w:y="5"/>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14438F2B" w14:textId="7C636443" w:rsidR="00003135" w:rsidRDefault="0017220E" w:rsidP="00003135">
    <w:pPr>
      <w:pStyle w:val="Footer"/>
      <w:ind w:right="360"/>
      <w:jc w:val="right"/>
    </w:pPr>
    <w:r>
      <w:t xml:space="preserve">Sarker/LSU </w:t>
    </w:r>
    <w:r w:rsidR="00003135">
      <w:t xml:space="preserve">TRANS-IPIC </w:t>
    </w:r>
    <w:r w:rsidR="00B05328">
      <w:t>Final Report</w:t>
    </w:r>
    <w:r w:rsidR="00785D01">
      <w:t xml:space="preserve"> (Year-2)    </w:t>
    </w:r>
    <w:r>
      <w:t xml:space="preserve">                                                                        </w:t>
    </w:r>
    <w:r w:rsidR="00003135">
      <w:t xml:space="preserve"> </w:t>
    </w:r>
    <w:r w:rsidR="007B772F">
      <w:t>Page</w:t>
    </w:r>
  </w:p>
  <w:p w14:paraId="27664B25" w14:textId="77777777" w:rsidR="00003135" w:rsidRDefault="0000313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E503EE" w14:textId="77777777" w:rsidR="00201789" w:rsidRDefault="00201789" w:rsidP="00003135">
      <w:r>
        <w:separator/>
      </w:r>
    </w:p>
  </w:footnote>
  <w:footnote w:type="continuationSeparator" w:id="0">
    <w:p w14:paraId="2E09BC2D" w14:textId="77777777" w:rsidR="00201789" w:rsidRDefault="00201789" w:rsidP="0000313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61258"/>
    <w:multiLevelType w:val="hybridMultilevel"/>
    <w:tmpl w:val="95846B2C"/>
    <w:lvl w:ilvl="0" w:tplc="91E6CA8C">
      <w:start w:val="1"/>
      <w:numFmt w:val="lowerLetter"/>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1" w15:restartNumberingAfterBreak="0">
    <w:nsid w:val="07270776"/>
    <w:multiLevelType w:val="hybridMultilevel"/>
    <w:tmpl w:val="901E4E16"/>
    <w:lvl w:ilvl="0" w:tplc="012C5B3A">
      <w:start w:val="1"/>
      <w:numFmt w:val="decimal"/>
      <w:lvlText w:val="%1."/>
      <w:lvlJc w:val="left"/>
      <w:pPr>
        <w:ind w:left="81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807437"/>
    <w:multiLevelType w:val="multilevel"/>
    <w:tmpl w:val="88222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EC22E10"/>
    <w:multiLevelType w:val="multilevel"/>
    <w:tmpl w:val="C464B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21741187"/>
    <w:multiLevelType w:val="hybridMultilevel"/>
    <w:tmpl w:val="452E503C"/>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35E5347"/>
    <w:multiLevelType w:val="multilevel"/>
    <w:tmpl w:val="FE187E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7877A23"/>
    <w:multiLevelType w:val="hybridMultilevel"/>
    <w:tmpl w:val="03B0C5F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8683669"/>
    <w:multiLevelType w:val="hybridMultilevel"/>
    <w:tmpl w:val="5C2A0FA6"/>
    <w:lvl w:ilvl="0" w:tplc="A14EDADC">
      <w:start w:val="1"/>
      <w:numFmt w:val="lowerRoman"/>
      <w:lvlText w:val="(%1)"/>
      <w:lvlJc w:val="left"/>
      <w:pPr>
        <w:ind w:left="1080" w:hanging="720"/>
      </w:pPr>
      <w:rPr>
        <w:rFonts w:hint="default"/>
        <w:sz w:val="24"/>
        <w:szCs w:val="3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4CAD51F4"/>
    <w:multiLevelType w:val="multilevel"/>
    <w:tmpl w:val="A90486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F0C38B7"/>
    <w:multiLevelType w:val="hybridMultilevel"/>
    <w:tmpl w:val="E8B63094"/>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rPr>
        <w:b w:val="0"/>
        <w:bCs w:val="0"/>
        <w:i w:val="0"/>
        <w:iCs w:val="0"/>
        <w:color w:val="auto"/>
      </w:rPr>
    </w:lvl>
    <w:lvl w:ilvl="4" w:tplc="FFFFFFFF" w:tentative="1">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rPr>
        <w:rFonts w:ascii="Times New Roman" w:hAnsi="Times New Roman" w:cs="Times New Roman" w:hint="default"/>
        <w:sz w:val="24"/>
        <w:szCs w:val="22"/>
      </w:r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57AB7F34"/>
    <w:multiLevelType w:val="hybridMultilevel"/>
    <w:tmpl w:val="7C3EF55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5C63044C"/>
    <w:multiLevelType w:val="hybridMultilevel"/>
    <w:tmpl w:val="A5D684B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610D7EE4"/>
    <w:multiLevelType w:val="multilevel"/>
    <w:tmpl w:val="8ECA6D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19E2809"/>
    <w:multiLevelType w:val="multilevel"/>
    <w:tmpl w:val="356852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39C1C5B"/>
    <w:multiLevelType w:val="multilevel"/>
    <w:tmpl w:val="9CE2F7EE"/>
    <w:lvl w:ilvl="0">
      <w:start w:val="1"/>
      <w:numFmt w:val="decimal"/>
      <w:pStyle w:val="Heading1"/>
      <w:lvlText w:val="%1."/>
      <w:lvlJc w:val="left"/>
      <w:pPr>
        <w:ind w:left="720" w:hanging="360"/>
      </w:pPr>
    </w:lvl>
    <w:lvl w:ilvl="1">
      <w:start w:val="4"/>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5" w15:restartNumberingAfterBreak="0">
    <w:nsid w:val="662C7D00"/>
    <w:multiLevelType w:val="hybridMultilevel"/>
    <w:tmpl w:val="5F36008C"/>
    <w:lvl w:ilvl="0" w:tplc="E0B64160">
      <w:start w:val="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68F3730C"/>
    <w:multiLevelType w:val="multilevel"/>
    <w:tmpl w:val="D6D082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6DC0299F"/>
    <w:multiLevelType w:val="hybridMultilevel"/>
    <w:tmpl w:val="DE48FC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717C61D3"/>
    <w:multiLevelType w:val="hybridMultilevel"/>
    <w:tmpl w:val="A5D684B0"/>
    <w:lvl w:ilvl="0" w:tplc="FFFFFFFF">
      <w:start w:val="1"/>
      <w:numFmt w:val="decimal"/>
      <w:lvlText w:val="%1."/>
      <w:lvlJc w:val="left"/>
      <w:pPr>
        <w:ind w:left="720" w:hanging="360"/>
      </w:pPr>
      <w:rPr>
        <w:rFonts w:hint="default"/>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71FF08B4"/>
    <w:multiLevelType w:val="hybridMultilevel"/>
    <w:tmpl w:val="38849CF2"/>
    <w:lvl w:ilvl="0" w:tplc="9488B266">
      <w:start w:val="1"/>
      <w:numFmt w:val="lowerRoman"/>
      <w:lvlText w:val="(%1)"/>
      <w:lvlJc w:val="left"/>
      <w:pPr>
        <w:ind w:left="1080" w:hanging="720"/>
      </w:pPr>
      <w:rPr>
        <w:rFonts w:hint="default"/>
        <w:b w:val="0"/>
        <w:bCs/>
        <w:i w:val="0"/>
        <w:i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6F85617"/>
    <w:multiLevelType w:val="multilevel"/>
    <w:tmpl w:val="1624A7F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784119BA"/>
    <w:multiLevelType w:val="multilevel"/>
    <w:tmpl w:val="3D2626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615449571">
    <w:abstractNumId w:val="11"/>
  </w:num>
  <w:num w:numId="2" w16cid:durableId="646517622">
    <w:abstractNumId w:val="18"/>
  </w:num>
  <w:num w:numId="3" w16cid:durableId="140197510">
    <w:abstractNumId w:val="17"/>
  </w:num>
  <w:num w:numId="4" w16cid:durableId="1855266763">
    <w:abstractNumId w:val="15"/>
  </w:num>
  <w:num w:numId="5" w16cid:durableId="490365054">
    <w:abstractNumId w:val="6"/>
  </w:num>
  <w:num w:numId="6" w16cid:durableId="2076665685">
    <w:abstractNumId w:val="14"/>
  </w:num>
  <w:num w:numId="7" w16cid:durableId="134224805">
    <w:abstractNumId w:val="0"/>
  </w:num>
  <w:num w:numId="8" w16cid:durableId="664819755">
    <w:abstractNumId w:val="19"/>
  </w:num>
  <w:num w:numId="9" w16cid:durableId="860239623">
    <w:abstractNumId w:val="7"/>
  </w:num>
  <w:num w:numId="10" w16cid:durableId="838809824">
    <w:abstractNumId w:val="14"/>
    <w:lvlOverride w:ilvl="0">
      <w:startOverride w:val="1"/>
    </w:lvlOverride>
  </w:num>
  <w:num w:numId="11" w16cid:durableId="2073312191">
    <w:abstractNumId w:val="21"/>
  </w:num>
  <w:num w:numId="12" w16cid:durableId="1890915617">
    <w:abstractNumId w:val="13"/>
  </w:num>
  <w:num w:numId="13" w16cid:durableId="1287471017">
    <w:abstractNumId w:val="8"/>
  </w:num>
  <w:num w:numId="14" w16cid:durableId="1603301699">
    <w:abstractNumId w:val="20"/>
  </w:num>
  <w:num w:numId="15" w16cid:durableId="761995730">
    <w:abstractNumId w:val="16"/>
  </w:num>
  <w:num w:numId="16" w16cid:durableId="1356881159">
    <w:abstractNumId w:val="5"/>
  </w:num>
  <w:num w:numId="17" w16cid:durableId="846288666">
    <w:abstractNumId w:val="3"/>
  </w:num>
  <w:num w:numId="18" w16cid:durableId="839542343">
    <w:abstractNumId w:val="12"/>
  </w:num>
  <w:num w:numId="19" w16cid:durableId="2129859148">
    <w:abstractNumId w:val="2"/>
  </w:num>
  <w:num w:numId="20" w16cid:durableId="402724415">
    <w:abstractNumId w:val="4"/>
  </w:num>
  <w:num w:numId="21" w16cid:durableId="221411834">
    <w:abstractNumId w:val="9"/>
  </w:num>
  <w:num w:numId="22" w16cid:durableId="1587378269">
    <w:abstractNumId w:val="1"/>
  </w:num>
  <w:num w:numId="23" w16cid:durableId="193115493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1"/>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E14DC"/>
    <w:rsid w:val="0000095A"/>
    <w:rsid w:val="00003135"/>
    <w:rsid w:val="00007592"/>
    <w:rsid w:val="000124C0"/>
    <w:rsid w:val="00015F77"/>
    <w:rsid w:val="00016F9C"/>
    <w:rsid w:val="00017A3C"/>
    <w:rsid w:val="00017E88"/>
    <w:rsid w:val="00020E6D"/>
    <w:rsid w:val="0002288B"/>
    <w:rsid w:val="00025100"/>
    <w:rsid w:val="00025483"/>
    <w:rsid w:val="00025891"/>
    <w:rsid w:val="00025BF4"/>
    <w:rsid w:val="00036349"/>
    <w:rsid w:val="00050199"/>
    <w:rsid w:val="00054AC0"/>
    <w:rsid w:val="0006157E"/>
    <w:rsid w:val="00061BA0"/>
    <w:rsid w:val="000642DF"/>
    <w:rsid w:val="00071249"/>
    <w:rsid w:val="00075CC6"/>
    <w:rsid w:val="00076C34"/>
    <w:rsid w:val="00077CBB"/>
    <w:rsid w:val="0009138E"/>
    <w:rsid w:val="00095E98"/>
    <w:rsid w:val="000975F7"/>
    <w:rsid w:val="000A327C"/>
    <w:rsid w:val="000A577A"/>
    <w:rsid w:val="000A7CC0"/>
    <w:rsid w:val="000B5DEF"/>
    <w:rsid w:val="000C6AD3"/>
    <w:rsid w:val="000C7954"/>
    <w:rsid w:val="000C7FC1"/>
    <w:rsid w:val="000D4ACA"/>
    <w:rsid w:val="000D5C7B"/>
    <w:rsid w:val="000E14DC"/>
    <w:rsid w:val="000E3D4D"/>
    <w:rsid w:val="000E4DFE"/>
    <w:rsid w:val="000E7EAC"/>
    <w:rsid w:val="000F30D4"/>
    <w:rsid w:val="0010466F"/>
    <w:rsid w:val="0010521E"/>
    <w:rsid w:val="00106EEA"/>
    <w:rsid w:val="0010776A"/>
    <w:rsid w:val="00107E64"/>
    <w:rsid w:val="00110E05"/>
    <w:rsid w:val="001118CB"/>
    <w:rsid w:val="00112355"/>
    <w:rsid w:val="001166C3"/>
    <w:rsid w:val="00122F0B"/>
    <w:rsid w:val="0012393B"/>
    <w:rsid w:val="00126D24"/>
    <w:rsid w:val="00131BE9"/>
    <w:rsid w:val="00133009"/>
    <w:rsid w:val="00137DE8"/>
    <w:rsid w:val="00150B85"/>
    <w:rsid w:val="00152B92"/>
    <w:rsid w:val="00153386"/>
    <w:rsid w:val="0015474A"/>
    <w:rsid w:val="001557BD"/>
    <w:rsid w:val="001624C7"/>
    <w:rsid w:val="0017220E"/>
    <w:rsid w:val="00173B39"/>
    <w:rsid w:val="00173F3D"/>
    <w:rsid w:val="00181014"/>
    <w:rsid w:val="001816EF"/>
    <w:rsid w:val="001859F5"/>
    <w:rsid w:val="001878D6"/>
    <w:rsid w:val="00192323"/>
    <w:rsid w:val="001A0464"/>
    <w:rsid w:val="001A262A"/>
    <w:rsid w:val="001B3D50"/>
    <w:rsid w:val="001B5772"/>
    <w:rsid w:val="001B78A8"/>
    <w:rsid w:val="001C087D"/>
    <w:rsid w:val="001C699B"/>
    <w:rsid w:val="001C76A5"/>
    <w:rsid w:val="001D07D5"/>
    <w:rsid w:val="001D0A38"/>
    <w:rsid w:val="001D1B5E"/>
    <w:rsid w:val="001D21E6"/>
    <w:rsid w:val="001D25DF"/>
    <w:rsid w:val="001D750E"/>
    <w:rsid w:val="001E1C15"/>
    <w:rsid w:val="001E4C4B"/>
    <w:rsid w:val="001F2338"/>
    <w:rsid w:val="001F37C8"/>
    <w:rsid w:val="001F4C28"/>
    <w:rsid w:val="001F4CEC"/>
    <w:rsid w:val="00201789"/>
    <w:rsid w:val="00202626"/>
    <w:rsid w:val="00210D5D"/>
    <w:rsid w:val="0021531D"/>
    <w:rsid w:val="002218AB"/>
    <w:rsid w:val="00222705"/>
    <w:rsid w:val="0022366A"/>
    <w:rsid w:val="0022542A"/>
    <w:rsid w:val="00230618"/>
    <w:rsid w:val="00237752"/>
    <w:rsid w:val="00243839"/>
    <w:rsid w:val="00244B15"/>
    <w:rsid w:val="002473F0"/>
    <w:rsid w:val="00250B7E"/>
    <w:rsid w:val="00250F71"/>
    <w:rsid w:val="00253076"/>
    <w:rsid w:val="00254BEC"/>
    <w:rsid w:val="002612DA"/>
    <w:rsid w:val="002619B3"/>
    <w:rsid w:val="00264A72"/>
    <w:rsid w:val="0026548E"/>
    <w:rsid w:val="002719F0"/>
    <w:rsid w:val="00272360"/>
    <w:rsid w:val="00282747"/>
    <w:rsid w:val="00290823"/>
    <w:rsid w:val="00291465"/>
    <w:rsid w:val="00291B0A"/>
    <w:rsid w:val="00294925"/>
    <w:rsid w:val="002A1F34"/>
    <w:rsid w:val="002A2C88"/>
    <w:rsid w:val="002B25FC"/>
    <w:rsid w:val="002B2DCB"/>
    <w:rsid w:val="002B4EC1"/>
    <w:rsid w:val="002B6A22"/>
    <w:rsid w:val="002B707B"/>
    <w:rsid w:val="002C74D6"/>
    <w:rsid w:val="002D273B"/>
    <w:rsid w:val="002D4EB6"/>
    <w:rsid w:val="002D6308"/>
    <w:rsid w:val="002E06F2"/>
    <w:rsid w:val="002E3A70"/>
    <w:rsid w:val="002E43DD"/>
    <w:rsid w:val="002E46B8"/>
    <w:rsid w:val="002F327C"/>
    <w:rsid w:val="002F3EBD"/>
    <w:rsid w:val="002F4AE1"/>
    <w:rsid w:val="002F5B2F"/>
    <w:rsid w:val="003009D9"/>
    <w:rsid w:val="0030542A"/>
    <w:rsid w:val="00305993"/>
    <w:rsid w:val="00306BDE"/>
    <w:rsid w:val="00311E0C"/>
    <w:rsid w:val="003130BE"/>
    <w:rsid w:val="003152C1"/>
    <w:rsid w:val="0031674B"/>
    <w:rsid w:val="003212D3"/>
    <w:rsid w:val="00322126"/>
    <w:rsid w:val="00322B5F"/>
    <w:rsid w:val="00333065"/>
    <w:rsid w:val="0034227A"/>
    <w:rsid w:val="003455AB"/>
    <w:rsid w:val="003510D0"/>
    <w:rsid w:val="003526E3"/>
    <w:rsid w:val="003537BD"/>
    <w:rsid w:val="0035775B"/>
    <w:rsid w:val="003616AA"/>
    <w:rsid w:val="0036186A"/>
    <w:rsid w:val="003618FE"/>
    <w:rsid w:val="003738D0"/>
    <w:rsid w:val="00374FE0"/>
    <w:rsid w:val="003776E5"/>
    <w:rsid w:val="00377DAB"/>
    <w:rsid w:val="00382EC5"/>
    <w:rsid w:val="00383688"/>
    <w:rsid w:val="00391B55"/>
    <w:rsid w:val="00397092"/>
    <w:rsid w:val="003A1134"/>
    <w:rsid w:val="003A478F"/>
    <w:rsid w:val="003A5E1C"/>
    <w:rsid w:val="003A6CBB"/>
    <w:rsid w:val="003A7EB7"/>
    <w:rsid w:val="003D1AC6"/>
    <w:rsid w:val="003D51CD"/>
    <w:rsid w:val="003D7BD9"/>
    <w:rsid w:val="003F0D01"/>
    <w:rsid w:val="003F16D9"/>
    <w:rsid w:val="003F3BB5"/>
    <w:rsid w:val="003F5839"/>
    <w:rsid w:val="00416715"/>
    <w:rsid w:val="00420B6F"/>
    <w:rsid w:val="004245C8"/>
    <w:rsid w:val="00424CB6"/>
    <w:rsid w:val="004256F0"/>
    <w:rsid w:val="00427601"/>
    <w:rsid w:val="00445F41"/>
    <w:rsid w:val="00447B26"/>
    <w:rsid w:val="00447FC6"/>
    <w:rsid w:val="00452099"/>
    <w:rsid w:val="004613F3"/>
    <w:rsid w:val="00461465"/>
    <w:rsid w:val="00477A65"/>
    <w:rsid w:val="00481190"/>
    <w:rsid w:val="0048613E"/>
    <w:rsid w:val="0049386C"/>
    <w:rsid w:val="0049473E"/>
    <w:rsid w:val="004A3A26"/>
    <w:rsid w:val="004A4179"/>
    <w:rsid w:val="004B5612"/>
    <w:rsid w:val="004B610B"/>
    <w:rsid w:val="004C26E3"/>
    <w:rsid w:val="004C4659"/>
    <w:rsid w:val="004C4B67"/>
    <w:rsid w:val="004C7BDA"/>
    <w:rsid w:val="004E50D1"/>
    <w:rsid w:val="004F0112"/>
    <w:rsid w:val="004F1764"/>
    <w:rsid w:val="004F2778"/>
    <w:rsid w:val="004F4C64"/>
    <w:rsid w:val="004F55BE"/>
    <w:rsid w:val="005019B7"/>
    <w:rsid w:val="00501B80"/>
    <w:rsid w:val="00505900"/>
    <w:rsid w:val="00506555"/>
    <w:rsid w:val="00511A9E"/>
    <w:rsid w:val="00513960"/>
    <w:rsid w:val="00513CF3"/>
    <w:rsid w:val="0051416C"/>
    <w:rsid w:val="00517657"/>
    <w:rsid w:val="0052303B"/>
    <w:rsid w:val="00526CAA"/>
    <w:rsid w:val="0053069F"/>
    <w:rsid w:val="005364EA"/>
    <w:rsid w:val="00540B23"/>
    <w:rsid w:val="0054284F"/>
    <w:rsid w:val="00552F76"/>
    <w:rsid w:val="00555C6D"/>
    <w:rsid w:val="005572F3"/>
    <w:rsid w:val="00562F27"/>
    <w:rsid w:val="00563ED0"/>
    <w:rsid w:val="00563F81"/>
    <w:rsid w:val="00566170"/>
    <w:rsid w:val="00566890"/>
    <w:rsid w:val="00567AE1"/>
    <w:rsid w:val="00575458"/>
    <w:rsid w:val="005765E8"/>
    <w:rsid w:val="0058099C"/>
    <w:rsid w:val="00586DFC"/>
    <w:rsid w:val="0058771D"/>
    <w:rsid w:val="00590444"/>
    <w:rsid w:val="00591F9C"/>
    <w:rsid w:val="005921C5"/>
    <w:rsid w:val="00593552"/>
    <w:rsid w:val="00595201"/>
    <w:rsid w:val="005A0764"/>
    <w:rsid w:val="005A09D6"/>
    <w:rsid w:val="005A3807"/>
    <w:rsid w:val="005A45F2"/>
    <w:rsid w:val="005A6487"/>
    <w:rsid w:val="005B0207"/>
    <w:rsid w:val="005B5D49"/>
    <w:rsid w:val="005B7FE2"/>
    <w:rsid w:val="005C0436"/>
    <w:rsid w:val="005C11DA"/>
    <w:rsid w:val="005C2AB8"/>
    <w:rsid w:val="005C4EA9"/>
    <w:rsid w:val="005D0098"/>
    <w:rsid w:val="005D2CD0"/>
    <w:rsid w:val="005D53E3"/>
    <w:rsid w:val="005D5E6B"/>
    <w:rsid w:val="005E0573"/>
    <w:rsid w:val="005F36AE"/>
    <w:rsid w:val="005F4C07"/>
    <w:rsid w:val="005F6065"/>
    <w:rsid w:val="006074B2"/>
    <w:rsid w:val="006115F7"/>
    <w:rsid w:val="00611955"/>
    <w:rsid w:val="006125DA"/>
    <w:rsid w:val="00617605"/>
    <w:rsid w:val="00631987"/>
    <w:rsid w:val="00632550"/>
    <w:rsid w:val="00633092"/>
    <w:rsid w:val="00634D66"/>
    <w:rsid w:val="0065054C"/>
    <w:rsid w:val="00650CB2"/>
    <w:rsid w:val="00653277"/>
    <w:rsid w:val="00657165"/>
    <w:rsid w:val="006605F4"/>
    <w:rsid w:val="00664A77"/>
    <w:rsid w:val="00665F25"/>
    <w:rsid w:val="006839B0"/>
    <w:rsid w:val="00683A7D"/>
    <w:rsid w:val="00684F8C"/>
    <w:rsid w:val="00686EE2"/>
    <w:rsid w:val="0069262A"/>
    <w:rsid w:val="006A34E6"/>
    <w:rsid w:val="006B10CC"/>
    <w:rsid w:val="006B26F4"/>
    <w:rsid w:val="006B6481"/>
    <w:rsid w:val="006B78C4"/>
    <w:rsid w:val="006C1433"/>
    <w:rsid w:val="006C5FC5"/>
    <w:rsid w:val="006D3327"/>
    <w:rsid w:val="006D33AB"/>
    <w:rsid w:val="006D5E68"/>
    <w:rsid w:val="006D5F23"/>
    <w:rsid w:val="006D5FE8"/>
    <w:rsid w:val="006D6414"/>
    <w:rsid w:val="006E163D"/>
    <w:rsid w:val="006E1FFB"/>
    <w:rsid w:val="006E4779"/>
    <w:rsid w:val="006E6FCE"/>
    <w:rsid w:val="006F511B"/>
    <w:rsid w:val="0070373A"/>
    <w:rsid w:val="0070420C"/>
    <w:rsid w:val="00704DBE"/>
    <w:rsid w:val="00710303"/>
    <w:rsid w:val="007116DF"/>
    <w:rsid w:val="007127A5"/>
    <w:rsid w:val="00713DDF"/>
    <w:rsid w:val="007157C7"/>
    <w:rsid w:val="007219EC"/>
    <w:rsid w:val="00730375"/>
    <w:rsid w:val="00730C0F"/>
    <w:rsid w:val="00730F68"/>
    <w:rsid w:val="007320E5"/>
    <w:rsid w:val="00733E36"/>
    <w:rsid w:val="0073406C"/>
    <w:rsid w:val="00735293"/>
    <w:rsid w:val="00742DB6"/>
    <w:rsid w:val="007430AA"/>
    <w:rsid w:val="007540DE"/>
    <w:rsid w:val="007548DE"/>
    <w:rsid w:val="00763A45"/>
    <w:rsid w:val="00773B85"/>
    <w:rsid w:val="00773C84"/>
    <w:rsid w:val="00776FFC"/>
    <w:rsid w:val="0078145E"/>
    <w:rsid w:val="007817DC"/>
    <w:rsid w:val="007847E6"/>
    <w:rsid w:val="00785D01"/>
    <w:rsid w:val="00793159"/>
    <w:rsid w:val="00793AA9"/>
    <w:rsid w:val="00795202"/>
    <w:rsid w:val="007A0BE2"/>
    <w:rsid w:val="007A456B"/>
    <w:rsid w:val="007A7D1B"/>
    <w:rsid w:val="007B6E54"/>
    <w:rsid w:val="007B772F"/>
    <w:rsid w:val="007C4320"/>
    <w:rsid w:val="007D0ED1"/>
    <w:rsid w:val="007E00B4"/>
    <w:rsid w:val="007E1188"/>
    <w:rsid w:val="007E2123"/>
    <w:rsid w:val="007F2778"/>
    <w:rsid w:val="007F292F"/>
    <w:rsid w:val="007F2EAC"/>
    <w:rsid w:val="00800757"/>
    <w:rsid w:val="008008F5"/>
    <w:rsid w:val="00802387"/>
    <w:rsid w:val="0081142B"/>
    <w:rsid w:val="00822BAD"/>
    <w:rsid w:val="008270F8"/>
    <w:rsid w:val="00830685"/>
    <w:rsid w:val="008377F2"/>
    <w:rsid w:val="00842973"/>
    <w:rsid w:val="00846B94"/>
    <w:rsid w:val="00846BF2"/>
    <w:rsid w:val="0085122C"/>
    <w:rsid w:val="00854BD7"/>
    <w:rsid w:val="00856A0A"/>
    <w:rsid w:val="00861446"/>
    <w:rsid w:val="00870DDF"/>
    <w:rsid w:val="00872EF7"/>
    <w:rsid w:val="008734F3"/>
    <w:rsid w:val="0087494B"/>
    <w:rsid w:val="008751F7"/>
    <w:rsid w:val="008759D3"/>
    <w:rsid w:val="00875AD3"/>
    <w:rsid w:val="00884160"/>
    <w:rsid w:val="00885BF2"/>
    <w:rsid w:val="008875A9"/>
    <w:rsid w:val="00887751"/>
    <w:rsid w:val="00887B67"/>
    <w:rsid w:val="00890A2A"/>
    <w:rsid w:val="008A3EE0"/>
    <w:rsid w:val="008B089B"/>
    <w:rsid w:val="008B2144"/>
    <w:rsid w:val="008B3FE7"/>
    <w:rsid w:val="008C147E"/>
    <w:rsid w:val="008C70FD"/>
    <w:rsid w:val="008C7818"/>
    <w:rsid w:val="008D6C54"/>
    <w:rsid w:val="008D7688"/>
    <w:rsid w:val="008F3AD5"/>
    <w:rsid w:val="00902150"/>
    <w:rsid w:val="00906FF8"/>
    <w:rsid w:val="0091159F"/>
    <w:rsid w:val="00920760"/>
    <w:rsid w:val="009210EB"/>
    <w:rsid w:val="009266E1"/>
    <w:rsid w:val="0092711A"/>
    <w:rsid w:val="00936388"/>
    <w:rsid w:val="00936D4F"/>
    <w:rsid w:val="00942156"/>
    <w:rsid w:val="00942572"/>
    <w:rsid w:val="00942FA6"/>
    <w:rsid w:val="00950135"/>
    <w:rsid w:val="00951287"/>
    <w:rsid w:val="00951A28"/>
    <w:rsid w:val="0096268D"/>
    <w:rsid w:val="009679C7"/>
    <w:rsid w:val="009728DE"/>
    <w:rsid w:val="00973117"/>
    <w:rsid w:val="00975D15"/>
    <w:rsid w:val="00976B2F"/>
    <w:rsid w:val="009831D5"/>
    <w:rsid w:val="009834FA"/>
    <w:rsid w:val="00985B67"/>
    <w:rsid w:val="00987DBB"/>
    <w:rsid w:val="009907FC"/>
    <w:rsid w:val="00991B78"/>
    <w:rsid w:val="00992CC0"/>
    <w:rsid w:val="00994031"/>
    <w:rsid w:val="009940EB"/>
    <w:rsid w:val="009944C8"/>
    <w:rsid w:val="0099488D"/>
    <w:rsid w:val="00994960"/>
    <w:rsid w:val="009A27C1"/>
    <w:rsid w:val="009A3896"/>
    <w:rsid w:val="009B4A3A"/>
    <w:rsid w:val="009C06EA"/>
    <w:rsid w:val="009C40A8"/>
    <w:rsid w:val="009C42C2"/>
    <w:rsid w:val="009D3500"/>
    <w:rsid w:val="009D572D"/>
    <w:rsid w:val="009E1745"/>
    <w:rsid w:val="009E2055"/>
    <w:rsid w:val="009E452B"/>
    <w:rsid w:val="009E4833"/>
    <w:rsid w:val="009E4D67"/>
    <w:rsid w:val="009E5271"/>
    <w:rsid w:val="009F5D59"/>
    <w:rsid w:val="009F65C3"/>
    <w:rsid w:val="009F6E18"/>
    <w:rsid w:val="00A02B48"/>
    <w:rsid w:val="00A05287"/>
    <w:rsid w:val="00A05C80"/>
    <w:rsid w:val="00A1033D"/>
    <w:rsid w:val="00A1269B"/>
    <w:rsid w:val="00A144BE"/>
    <w:rsid w:val="00A1511B"/>
    <w:rsid w:val="00A173FD"/>
    <w:rsid w:val="00A207D1"/>
    <w:rsid w:val="00A2330D"/>
    <w:rsid w:val="00A23B6A"/>
    <w:rsid w:val="00A27F1C"/>
    <w:rsid w:val="00A35EA7"/>
    <w:rsid w:val="00A40D30"/>
    <w:rsid w:val="00A51034"/>
    <w:rsid w:val="00A519CF"/>
    <w:rsid w:val="00A51D5E"/>
    <w:rsid w:val="00A525A9"/>
    <w:rsid w:val="00A52F6B"/>
    <w:rsid w:val="00A5369D"/>
    <w:rsid w:val="00A57532"/>
    <w:rsid w:val="00A853F0"/>
    <w:rsid w:val="00A853F3"/>
    <w:rsid w:val="00A94E2A"/>
    <w:rsid w:val="00A956CC"/>
    <w:rsid w:val="00A959A3"/>
    <w:rsid w:val="00A97C59"/>
    <w:rsid w:val="00AA3E87"/>
    <w:rsid w:val="00AA6310"/>
    <w:rsid w:val="00AA6DE3"/>
    <w:rsid w:val="00AB0464"/>
    <w:rsid w:val="00AB478B"/>
    <w:rsid w:val="00AB4BB5"/>
    <w:rsid w:val="00AC4876"/>
    <w:rsid w:val="00AC5EEC"/>
    <w:rsid w:val="00AC67F1"/>
    <w:rsid w:val="00AC6E04"/>
    <w:rsid w:val="00AD02FB"/>
    <w:rsid w:val="00AD0442"/>
    <w:rsid w:val="00AD5398"/>
    <w:rsid w:val="00AD6841"/>
    <w:rsid w:val="00AD7E11"/>
    <w:rsid w:val="00AF283B"/>
    <w:rsid w:val="00AF2A03"/>
    <w:rsid w:val="00AF7EF8"/>
    <w:rsid w:val="00B01AAC"/>
    <w:rsid w:val="00B05328"/>
    <w:rsid w:val="00B0690E"/>
    <w:rsid w:val="00B079DA"/>
    <w:rsid w:val="00B07D16"/>
    <w:rsid w:val="00B176F0"/>
    <w:rsid w:val="00B21A21"/>
    <w:rsid w:val="00B32548"/>
    <w:rsid w:val="00B3774D"/>
    <w:rsid w:val="00B44F4F"/>
    <w:rsid w:val="00B50E54"/>
    <w:rsid w:val="00B55DCA"/>
    <w:rsid w:val="00B6212E"/>
    <w:rsid w:val="00B62792"/>
    <w:rsid w:val="00B628E0"/>
    <w:rsid w:val="00B655CD"/>
    <w:rsid w:val="00B67B2B"/>
    <w:rsid w:val="00B84729"/>
    <w:rsid w:val="00B84946"/>
    <w:rsid w:val="00B94388"/>
    <w:rsid w:val="00B96232"/>
    <w:rsid w:val="00B970B2"/>
    <w:rsid w:val="00BA3FAC"/>
    <w:rsid w:val="00BB0981"/>
    <w:rsid w:val="00BB1892"/>
    <w:rsid w:val="00BB47B6"/>
    <w:rsid w:val="00BD7537"/>
    <w:rsid w:val="00BE1732"/>
    <w:rsid w:val="00BE385B"/>
    <w:rsid w:val="00BE57B8"/>
    <w:rsid w:val="00BE5C3D"/>
    <w:rsid w:val="00BE5FF8"/>
    <w:rsid w:val="00BF5290"/>
    <w:rsid w:val="00C04E50"/>
    <w:rsid w:val="00C06363"/>
    <w:rsid w:val="00C15C0E"/>
    <w:rsid w:val="00C16B45"/>
    <w:rsid w:val="00C17A7E"/>
    <w:rsid w:val="00C20294"/>
    <w:rsid w:val="00C36AD2"/>
    <w:rsid w:val="00C374C9"/>
    <w:rsid w:val="00C42C53"/>
    <w:rsid w:val="00C42E43"/>
    <w:rsid w:val="00C4565C"/>
    <w:rsid w:val="00C52D1D"/>
    <w:rsid w:val="00C60558"/>
    <w:rsid w:val="00C60CE9"/>
    <w:rsid w:val="00C6249E"/>
    <w:rsid w:val="00C65101"/>
    <w:rsid w:val="00C70BB2"/>
    <w:rsid w:val="00C73FEA"/>
    <w:rsid w:val="00C77537"/>
    <w:rsid w:val="00C872AD"/>
    <w:rsid w:val="00C9552F"/>
    <w:rsid w:val="00CA0848"/>
    <w:rsid w:val="00CA6C34"/>
    <w:rsid w:val="00CB0F37"/>
    <w:rsid w:val="00CB5D10"/>
    <w:rsid w:val="00CB60D0"/>
    <w:rsid w:val="00CC3112"/>
    <w:rsid w:val="00CC45AB"/>
    <w:rsid w:val="00CC49E2"/>
    <w:rsid w:val="00CD4330"/>
    <w:rsid w:val="00CE16E6"/>
    <w:rsid w:val="00CE36C8"/>
    <w:rsid w:val="00CE398A"/>
    <w:rsid w:val="00CE401B"/>
    <w:rsid w:val="00CE6B61"/>
    <w:rsid w:val="00CF4406"/>
    <w:rsid w:val="00CF4F36"/>
    <w:rsid w:val="00CF7008"/>
    <w:rsid w:val="00D010B9"/>
    <w:rsid w:val="00D011D2"/>
    <w:rsid w:val="00D012C0"/>
    <w:rsid w:val="00D03693"/>
    <w:rsid w:val="00D06468"/>
    <w:rsid w:val="00D265F9"/>
    <w:rsid w:val="00D27462"/>
    <w:rsid w:val="00D27A38"/>
    <w:rsid w:val="00D3423F"/>
    <w:rsid w:val="00D37F07"/>
    <w:rsid w:val="00D43DE4"/>
    <w:rsid w:val="00D473CF"/>
    <w:rsid w:val="00D5268F"/>
    <w:rsid w:val="00D547DD"/>
    <w:rsid w:val="00D5482B"/>
    <w:rsid w:val="00D6310E"/>
    <w:rsid w:val="00D64A40"/>
    <w:rsid w:val="00D65611"/>
    <w:rsid w:val="00D70CE9"/>
    <w:rsid w:val="00D72B79"/>
    <w:rsid w:val="00D73A64"/>
    <w:rsid w:val="00D74674"/>
    <w:rsid w:val="00D8159F"/>
    <w:rsid w:val="00D85289"/>
    <w:rsid w:val="00D94E1A"/>
    <w:rsid w:val="00DA4623"/>
    <w:rsid w:val="00DC1B26"/>
    <w:rsid w:val="00DC7A05"/>
    <w:rsid w:val="00DD14B8"/>
    <w:rsid w:val="00DD6094"/>
    <w:rsid w:val="00DE533E"/>
    <w:rsid w:val="00DF11DD"/>
    <w:rsid w:val="00DF48DF"/>
    <w:rsid w:val="00DF4D7B"/>
    <w:rsid w:val="00DF5283"/>
    <w:rsid w:val="00DF53B1"/>
    <w:rsid w:val="00E02F09"/>
    <w:rsid w:val="00E0605E"/>
    <w:rsid w:val="00E3799E"/>
    <w:rsid w:val="00E46822"/>
    <w:rsid w:val="00E476D7"/>
    <w:rsid w:val="00E51C76"/>
    <w:rsid w:val="00E53554"/>
    <w:rsid w:val="00E535A0"/>
    <w:rsid w:val="00E54633"/>
    <w:rsid w:val="00E55E24"/>
    <w:rsid w:val="00E61E11"/>
    <w:rsid w:val="00E65B85"/>
    <w:rsid w:val="00E66721"/>
    <w:rsid w:val="00E6685A"/>
    <w:rsid w:val="00E6702B"/>
    <w:rsid w:val="00E77AA5"/>
    <w:rsid w:val="00E80DF0"/>
    <w:rsid w:val="00E82515"/>
    <w:rsid w:val="00E847E0"/>
    <w:rsid w:val="00E86189"/>
    <w:rsid w:val="00E91A7E"/>
    <w:rsid w:val="00E95F86"/>
    <w:rsid w:val="00EA7A29"/>
    <w:rsid w:val="00EA7ECB"/>
    <w:rsid w:val="00EC2D7F"/>
    <w:rsid w:val="00EC6992"/>
    <w:rsid w:val="00ED2189"/>
    <w:rsid w:val="00ED25C7"/>
    <w:rsid w:val="00ED6139"/>
    <w:rsid w:val="00EE0618"/>
    <w:rsid w:val="00EE0CF2"/>
    <w:rsid w:val="00EE6149"/>
    <w:rsid w:val="00EF19C9"/>
    <w:rsid w:val="00EF60D4"/>
    <w:rsid w:val="00EF658E"/>
    <w:rsid w:val="00EF7971"/>
    <w:rsid w:val="00F01357"/>
    <w:rsid w:val="00F015B3"/>
    <w:rsid w:val="00F02B0E"/>
    <w:rsid w:val="00F05EDB"/>
    <w:rsid w:val="00F10D3C"/>
    <w:rsid w:val="00F13573"/>
    <w:rsid w:val="00F1650F"/>
    <w:rsid w:val="00F21645"/>
    <w:rsid w:val="00F26DF9"/>
    <w:rsid w:val="00F3169D"/>
    <w:rsid w:val="00F33B86"/>
    <w:rsid w:val="00F34E21"/>
    <w:rsid w:val="00F35D66"/>
    <w:rsid w:val="00F40513"/>
    <w:rsid w:val="00F43A56"/>
    <w:rsid w:val="00F44ABA"/>
    <w:rsid w:val="00F63FEC"/>
    <w:rsid w:val="00F64086"/>
    <w:rsid w:val="00F64B69"/>
    <w:rsid w:val="00F67264"/>
    <w:rsid w:val="00F67700"/>
    <w:rsid w:val="00F741E6"/>
    <w:rsid w:val="00F7427D"/>
    <w:rsid w:val="00F75B8F"/>
    <w:rsid w:val="00F80C6C"/>
    <w:rsid w:val="00F8157D"/>
    <w:rsid w:val="00F86F7F"/>
    <w:rsid w:val="00F90AB4"/>
    <w:rsid w:val="00F92458"/>
    <w:rsid w:val="00F92AE3"/>
    <w:rsid w:val="00F936AC"/>
    <w:rsid w:val="00F95D58"/>
    <w:rsid w:val="00F963BF"/>
    <w:rsid w:val="00F96A58"/>
    <w:rsid w:val="00FA4E8F"/>
    <w:rsid w:val="00FB2886"/>
    <w:rsid w:val="00FC0A63"/>
    <w:rsid w:val="00FC16D7"/>
    <w:rsid w:val="00FC4DD5"/>
    <w:rsid w:val="00FF6860"/>
    <w:rsid w:val="1708B028"/>
    <w:rsid w:val="17A17AFD"/>
    <w:rsid w:val="1CC7F6B8"/>
    <w:rsid w:val="5C3CDA6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76AB63"/>
  <w15:chartTrackingRefBased/>
  <w15:docId w15:val="{91D60752-08C9-E547-B218-0C350D706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33E36"/>
    <w:pPr>
      <w:keepNext/>
      <w:keepLines/>
      <w:numPr>
        <w:numId w:val="6"/>
      </w:numPr>
      <w:spacing w:before="240" w:after="120"/>
      <w:jc w:val="center"/>
      <w:outlineLvl w:val="0"/>
    </w:pPr>
    <w:rPr>
      <w:rFonts w:ascii="Bookman Old Style" w:eastAsiaTheme="majorEastAsia" w:hAnsi="Bookman Old Style" w:cstheme="majorBidi"/>
      <w:b/>
      <w:color w:val="000000" w:themeColor="text1"/>
      <w:sz w:val="28"/>
      <w:szCs w:val="32"/>
    </w:rPr>
  </w:style>
  <w:style w:type="paragraph" w:styleId="Heading2">
    <w:name w:val="heading 2"/>
    <w:basedOn w:val="Normal"/>
    <w:next w:val="Normal"/>
    <w:link w:val="Heading2Char"/>
    <w:uiPriority w:val="9"/>
    <w:unhideWhenUsed/>
    <w:qFormat/>
    <w:rsid w:val="00CB5D10"/>
    <w:pPr>
      <w:keepNext/>
      <w:keepLines/>
      <w:spacing w:before="120" w:after="120"/>
      <w:outlineLvl w:val="1"/>
    </w:pPr>
    <w:rPr>
      <w:rFonts w:ascii="Bookman Old Style" w:eastAsiaTheme="majorEastAsia" w:hAnsi="Bookman Old Style" w:cstheme="majorBidi"/>
      <w:b/>
      <w:color w:val="000000" w:themeColor="text1"/>
      <w:szCs w:val="26"/>
    </w:rPr>
  </w:style>
  <w:style w:type="paragraph" w:styleId="Heading3">
    <w:name w:val="heading 3"/>
    <w:basedOn w:val="Normal"/>
    <w:next w:val="Normal"/>
    <w:link w:val="Heading3Char"/>
    <w:uiPriority w:val="9"/>
    <w:unhideWhenUsed/>
    <w:qFormat/>
    <w:rsid w:val="00D010B9"/>
    <w:pPr>
      <w:keepNext/>
      <w:keepLines/>
      <w:spacing w:after="120"/>
      <w:outlineLvl w:val="2"/>
    </w:pPr>
    <w:rPr>
      <w:rFonts w:ascii="Bookman Old Style" w:eastAsiaTheme="majorEastAsia" w:hAnsi="Bookman Old Style" w:cstheme="majorBidi"/>
      <w:b/>
      <w:color w:val="000000" w:themeColor="text1"/>
      <w:sz w:val="22"/>
    </w:rPr>
  </w:style>
  <w:style w:type="paragraph" w:styleId="Heading4">
    <w:name w:val="heading 4"/>
    <w:basedOn w:val="Normal"/>
    <w:next w:val="Normal"/>
    <w:link w:val="Heading4Char"/>
    <w:uiPriority w:val="9"/>
    <w:unhideWhenUsed/>
    <w:qFormat/>
    <w:rsid w:val="00D011D2"/>
    <w:pPr>
      <w:keepNext/>
      <w:keepLines/>
      <w:spacing w:before="40"/>
      <w:jc w:val="center"/>
      <w:outlineLvl w:val="3"/>
    </w:pPr>
    <w:rPr>
      <w:rFonts w:ascii="Bookman Old Style" w:eastAsiaTheme="majorEastAsia" w:hAnsi="Bookman Old Style" w:cstheme="majorBidi"/>
      <w:b/>
      <w:iCs/>
      <w:color w:val="000000" w:themeColor="text1"/>
    </w:rPr>
  </w:style>
  <w:style w:type="paragraph" w:styleId="Heading6">
    <w:name w:val="heading 6"/>
    <w:basedOn w:val="Normal"/>
    <w:next w:val="Normal"/>
    <w:link w:val="Heading6Char"/>
    <w:uiPriority w:val="9"/>
    <w:semiHidden/>
    <w:unhideWhenUsed/>
    <w:qFormat/>
    <w:rsid w:val="000D4ACA"/>
    <w:pPr>
      <w:keepNext/>
      <w:keepLines/>
      <w:spacing w:before="4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link w:val="ListParagraphChar"/>
    <w:uiPriority w:val="34"/>
    <w:qFormat/>
    <w:rsid w:val="005C4EA9"/>
    <w:pPr>
      <w:ind w:left="720"/>
      <w:contextualSpacing/>
    </w:pPr>
  </w:style>
  <w:style w:type="paragraph" w:customStyle="1" w:styleId="TableParagraph">
    <w:name w:val="Table Paragraph"/>
    <w:basedOn w:val="Normal"/>
    <w:uiPriority w:val="1"/>
    <w:qFormat/>
    <w:rsid w:val="00861446"/>
    <w:pPr>
      <w:widowControl w:val="0"/>
    </w:pPr>
    <w:rPr>
      <w:kern w:val="0"/>
      <w:sz w:val="22"/>
      <w:szCs w:val="22"/>
      <w14:ligatures w14:val="none"/>
    </w:rPr>
  </w:style>
  <w:style w:type="paragraph" w:styleId="Header">
    <w:name w:val="header"/>
    <w:basedOn w:val="Normal"/>
    <w:link w:val="HeaderChar"/>
    <w:uiPriority w:val="99"/>
    <w:unhideWhenUsed/>
    <w:rsid w:val="00003135"/>
    <w:pPr>
      <w:tabs>
        <w:tab w:val="center" w:pos="4680"/>
        <w:tab w:val="right" w:pos="9360"/>
      </w:tabs>
    </w:pPr>
  </w:style>
  <w:style w:type="character" w:customStyle="1" w:styleId="HeaderChar">
    <w:name w:val="Header Char"/>
    <w:basedOn w:val="DefaultParagraphFont"/>
    <w:link w:val="Header"/>
    <w:uiPriority w:val="99"/>
    <w:rsid w:val="00003135"/>
  </w:style>
  <w:style w:type="paragraph" w:styleId="Footer">
    <w:name w:val="footer"/>
    <w:basedOn w:val="Normal"/>
    <w:link w:val="FooterChar"/>
    <w:uiPriority w:val="99"/>
    <w:unhideWhenUsed/>
    <w:rsid w:val="00003135"/>
    <w:pPr>
      <w:tabs>
        <w:tab w:val="center" w:pos="4680"/>
        <w:tab w:val="right" w:pos="9360"/>
      </w:tabs>
    </w:pPr>
  </w:style>
  <w:style w:type="character" w:customStyle="1" w:styleId="FooterChar">
    <w:name w:val="Footer Char"/>
    <w:basedOn w:val="DefaultParagraphFont"/>
    <w:link w:val="Footer"/>
    <w:uiPriority w:val="99"/>
    <w:rsid w:val="00003135"/>
  </w:style>
  <w:style w:type="character" w:styleId="PageNumber">
    <w:name w:val="page number"/>
    <w:basedOn w:val="DefaultParagraphFont"/>
    <w:uiPriority w:val="99"/>
    <w:semiHidden/>
    <w:unhideWhenUsed/>
    <w:rsid w:val="00003135"/>
  </w:style>
  <w:style w:type="character" w:styleId="Hyperlink">
    <w:name w:val="Hyperlink"/>
    <w:basedOn w:val="DefaultParagraphFont"/>
    <w:uiPriority w:val="99"/>
    <w:unhideWhenUsed/>
    <w:rsid w:val="00742DB6"/>
    <w:rPr>
      <w:color w:val="0563C1" w:themeColor="hyperlink"/>
      <w:u w:val="single"/>
    </w:rPr>
  </w:style>
  <w:style w:type="character" w:styleId="UnresolvedMention">
    <w:name w:val="Unresolved Mention"/>
    <w:basedOn w:val="DefaultParagraphFont"/>
    <w:uiPriority w:val="99"/>
    <w:semiHidden/>
    <w:unhideWhenUsed/>
    <w:rsid w:val="00742DB6"/>
    <w:rPr>
      <w:color w:val="605E5C"/>
      <w:shd w:val="clear" w:color="auto" w:fill="E1DFDD"/>
    </w:rPr>
  </w:style>
  <w:style w:type="character" w:customStyle="1" w:styleId="Heading1Char">
    <w:name w:val="Heading 1 Char"/>
    <w:basedOn w:val="DefaultParagraphFont"/>
    <w:link w:val="Heading1"/>
    <w:uiPriority w:val="9"/>
    <w:rsid w:val="00733E36"/>
    <w:rPr>
      <w:rFonts w:ascii="Bookman Old Style" w:eastAsiaTheme="majorEastAsia" w:hAnsi="Bookman Old Style" w:cstheme="majorBidi"/>
      <w:b/>
      <w:color w:val="000000" w:themeColor="text1"/>
      <w:sz w:val="28"/>
      <w:szCs w:val="32"/>
    </w:rPr>
  </w:style>
  <w:style w:type="character" w:customStyle="1" w:styleId="Heading2Char">
    <w:name w:val="Heading 2 Char"/>
    <w:basedOn w:val="DefaultParagraphFont"/>
    <w:link w:val="Heading2"/>
    <w:uiPriority w:val="9"/>
    <w:rsid w:val="00CB5D10"/>
    <w:rPr>
      <w:rFonts w:ascii="Bookman Old Style" w:eastAsiaTheme="majorEastAsia" w:hAnsi="Bookman Old Style" w:cstheme="majorBidi"/>
      <w:b/>
      <w:color w:val="000000" w:themeColor="text1"/>
      <w:szCs w:val="26"/>
    </w:rPr>
  </w:style>
  <w:style w:type="character" w:customStyle="1" w:styleId="Heading3Char">
    <w:name w:val="Heading 3 Char"/>
    <w:basedOn w:val="DefaultParagraphFont"/>
    <w:link w:val="Heading3"/>
    <w:uiPriority w:val="9"/>
    <w:rsid w:val="00D010B9"/>
    <w:rPr>
      <w:rFonts w:ascii="Bookman Old Style" w:eastAsiaTheme="majorEastAsia" w:hAnsi="Bookman Old Style" w:cstheme="majorBidi"/>
      <w:b/>
      <w:color w:val="000000" w:themeColor="text1"/>
      <w:sz w:val="22"/>
    </w:rPr>
  </w:style>
  <w:style w:type="paragraph" w:styleId="Caption">
    <w:name w:val="caption"/>
    <w:basedOn w:val="Normal"/>
    <w:next w:val="Normal"/>
    <w:uiPriority w:val="35"/>
    <w:unhideWhenUsed/>
    <w:qFormat/>
    <w:rsid w:val="003738D0"/>
    <w:pPr>
      <w:spacing w:after="200"/>
    </w:pPr>
    <w:rPr>
      <w:i/>
      <w:iCs/>
      <w:color w:val="44546A" w:themeColor="text2"/>
      <w:sz w:val="18"/>
      <w:szCs w:val="18"/>
    </w:rPr>
  </w:style>
  <w:style w:type="character" w:customStyle="1" w:styleId="ListParagraphChar">
    <w:name w:val="List Paragraph Char"/>
    <w:link w:val="ListParagraph"/>
    <w:uiPriority w:val="34"/>
    <w:rsid w:val="006B6481"/>
  </w:style>
  <w:style w:type="paragraph" w:customStyle="1" w:styleId="p1">
    <w:name w:val="p1"/>
    <w:basedOn w:val="Normal"/>
    <w:rsid w:val="00994031"/>
    <w:rPr>
      <w:rFonts w:ascii="Helvetica" w:eastAsia="Times New Roman" w:hAnsi="Helvetica" w:cs="Times New Roman"/>
      <w:color w:val="000000"/>
      <w:kern w:val="0"/>
      <w:sz w:val="12"/>
      <w:szCs w:val="12"/>
      <w14:ligatures w14:val="none"/>
    </w:rPr>
  </w:style>
  <w:style w:type="table" w:styleId="TableGrid">
    <w:name w:val="Table Grid"/>
    <w:basedOn w:val="TableNormal"/>
    <w:uiPriority w:val="39"/>
    <w:rsid w:val="00942156"/>
    <w:rPr>
      <w:rFonts w:eastAsiaTheme="minorEastAsia" w:cs="Times New Roman"/>
      <w:kern w:val="0"/>
      <w:sz w:val="22"/>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A959A3"/>
    <w:pPr>
      <w:spacing w:before="100" w:beforeAutospacing="1" w:after="100" w:afterAutospacing="1"/>
    </w:pPr>
    <w:rPr>
      <w:rFonts w:ascii="Times New Roman" w:eastAsia="Times New Roman" w:hAnsi="Times New Roman" w:cs="Times New Roman"/>
      <w:kern w:val="0"/>
      <w14:ligatures w14:val="none"/>
    </w:rPr>
  </w:style>
  <w:style w:type="character" w:styleId="Strong">
    <w:name w:val="Strong"/>
    <w:basedOn w:val="DefaultParagraphFont"/>
    <w:uiPriority w:val="22"/>
    <w:qFormat/>
    <w:rsid w:val="00A959A3"/>
    <w:rPr>
      <w:b/>
      <w:bCs/>
    </w:rPr>
  </w:style>
  <w:style w:type="character" w:customStyle="1" w:styleId="Heading6Char">
    <w:name w:val="Heading 6 Char"/>
    <w:basedOn w:val="DefaultParagraphFont"/>
    <w:link w:val="Heading6"/>
    <w:uiPriority w:val="9"/>
    <w:semiHidden/>
    <w:rsid w:val="000D4ACA"/>
    <w:rPr>
      <w:rFonts w:asciiTheme="majorHAnsi" w:eastAsiaTheme="majorEastAsia" w:hAnsiTheme="majorHAnsi" w:cstheme="majorBidi"/>
      <w:color w:val="1F3763" w:themeColor="accent1" w:themeShade="7F"/>
    </w:rPr>
  </w:style>
  <w:style w:type="paragraph" w:styleId="TOCHeading">
    <w:name w:val="TOC Heading"/>
    <w:basedOn w:val="Heading1"/>
    <w:next w:val="Normal"/>
    <w:uiPriority w:val="39"/>
    <w:unhideWhenUsed/>
    <w:qFormat/>
    <w:rsid w:val="007817DC"/>
    <w:pPr>
      <w:numPr>
        <w:numId w:val="0"/>
      </w:numPr>
      <w:spacing w:line="259" w:lineRule="auto"/>
      <w:jc w:val="left"/>
      <w:outlineLvl w:val="9"/>
    </w:pPr>
    <w:rPr>
      <w:rFonts w:asciiTheme="majorHAnsi" w:hAnsiTheme="majorHAnsi"/>
      <w:b w:val="0"/>
      <w:color w:val="2F5496" w:themeColor="accent1" w:themeShade="BF"/>
      <w:kern w:val="0"/>
      <w:sz w:val="32"/>
      <w14:ligatures w14:val="none"/>
    </w:rPr>
  </w:style>
  <w:style w:type="paragraph" w:styleId="TOC1">
    <w:name w:val="toc 1"/>
    <w:basedOn w:val="Normal"/>
    <w:next w:val="Normal"/>
    <w:autoRedefine/>
    <w:uiPriority w:val="39"/>
    <w:unhideWhenUsed/>
    <w:rsid w:val="00333065"/>
    <w:pPr>
      <w:tabs>
        <w:tab w:val="left" w:pos="270"/>
        <w:tab w:val="right" w:leader="dot" w:pos="9350"/>
      </w:tabs>
      <w:spacing w:after="100"/>
    </w:pPr>
  </w:style>
  <w:style w:type="paragraph" w:styleId="TOC2">
    <w:name w:val="toc 2"/>
    <w:basedOn w:val="Normal"/>
    <w:next w:val="Normal"/>
    <w:autoRedefine/>
    <w:uiPriority w:val="39"/>
    <w:unhideWhenUsed/>
    <w:rsid w:val="00333065"/>
    <w:pPr>
      <w:tabs>
        <w:tab w:val="right" w:leader="dot" w:pos="9350"/>
      </w:tabs>
      <w:spacing w:after="100"/>
      <w:ind w:left="90" w:firstLine="150"/>
    </w:pPr>
  </w:style>
  <w:style w:type="paragraph" w:styleId="TOC3">
    <w:name w:val="toc 3"/>
    <w:basedOn w:val="Normal"/>
    <w:next w:val="Normal"/>
    <w:autoRedefine/>
    <w:uiPriority w:val="39"/>
    <w:unhideWhenUsed/>
    <w:rsid w:val="007817DC"/>
    <w:pPr>
      <w:spacing w:after="100"/>
      <w:ind w:left="480"/>
    </w:pPr>
  </w:style>
  <w:style w:type="character" w:customStyle="1" w:styleId="Heading4Char">
    <w:name w:val="Heading 4 Char"/>
    <w:basedOn w:val="DefaultParagraphFont"/>
    <w:link w:val="Heading4"/>
    <w:uiPriority w:val="9"/>
    <w:rsid w:val="00D011D2"/>
    <w:rPr>
      <w:rFonts w:ascii="Bookman Old Style" w:eastAsiaTheme="majorEastAsia" w:hAnsi="Bookman Old Style" w:cstheme="majorBidi"/>
      <w:b/>
      <w:iCs/>
      <w:color w:val="000000" w:themeColor="text1"/>
    </w:rPr>
  </w:style>
  <w:style w:type="character" w:styleId="SubtleEmphasis">
    <w:name w:val="Subtle Emphasis"/>
    <w:basedOn w:val="DefaultParagraphFont"/>
    <w:uiPriority w:val="19"/>
    <w:qFormat/>
    <w:rsid w:val="00D010B9"/>
    <w:rPr>
      <w:i/>
      <w:iCs/>
      <w:color w:val="404040" w:themeColor="text1" w:themeTint="BF"/>
    </w:rPr>
  </w:style>
  <w:style w:type="character" w:styleId="Emphasis">
    <w:name w:val="Emphasis"/>
    <w:basedOn w:val="DefaultParagraphFont"/>
    <w:uiPriority w:val="20"/>
    <w:qFormat/>
    <w:rsid w:val="00291B0A"/>
    <w:rPr>
      <w:i/>
      <w:iCs/>
    </w:rPr>
  </w:style>
  <w:style w:type="paragraph" w:styleId="NoSpacing">
    <w:name w:val="No Spacing"/>
    <w:link w:val="NoSpacingChar"/>
    <w:uiPriority w:val="1"/>
    <w:rsid w:val="00311E0C"/>
    <w:pPr>
      <w:widowControl w:val="0"/>
      <w:autoSpaceDE w:val="0"/>
      <w:autoSpaceDN w:val="0"/>
      <w:adjustRightInd w:val="0"/>
    </w:pPr>
    <w:rPr>
      <w:rFonts w:ascii="Times New Roman" w:eastAsiaTheme="minorEastAsia" w:hAnsi="Times New Roman" w:cs="Times New Roman"/>
      <w:kern w:val="0"/>
      <w:sz w:val="22"/>
      <w:szCs w:val="22"/>
      <w14:ligatures w14:val="none"/>
    </w:rPr>
  </w:style>
  <w:style w:type="character" w:customStyle="1" w:styleId="NoSpacingChar">
    <w:name w:val="No Spacing Char"/>
    <w:basedOn w:val="DefaultParagraphFont"/>
    <w:link w:val="NoSpacing"/>
    <w:uiPriority w:val="1"/>
    <w:rsid w:val="00311E0C"/>
    <w:rPr>
      <w:rFonts w:ascii="Times New Roman" w:eastAsiaTheme="minorEastAsia" w:hAnsi="Times New Roman" w:cs="Times New Roman"/>
      <w:kern w:val="0"/>
      <w:sz w:val="22"/>
      <w:szCs w:val="22"/>
      <w14:ligatures w14:val="none"/>
    </w:rPr>
  </w:style>
  <w:style w:type="character" w:styleId="PlaceholderText">
    <w:name w:val="Placeholder Text"/>
    <w:basedOn w:val="DefaultParagraphFont"/>
    <w:uiPriority w:val="99"/>
    <w:semiHidden/>
    <w:rsid w:val="005B0207"/>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image" Target="media/image21.png"/><Relationship Id="rId42" Type="http://schemas.openxmlformats.org/officeDocument/2006/relationships/image" Target="media/image29.png"/><Relationship Id="rId47" Type="http://schemas.openxmlformats.org/officeDocument/2006/relationships/image" Target="media/image34.png"/><Relationship Id="rId50" Type="http://schemas.openxmlformats.org/officeDocument/2006/relationships/image" Target="media/image37.png"/><Relationship Id="rId55" Type="http://schemas.openxmlformats.org/officeDocument/2006/relationships/image" Target="media/image42.png"/><Relationship Id="rId63" Type="http://schemas.openxmlformats.org/officeDocument/2006/relationships/hyperlink" Target="https://www.method.me/pricing-guides/trucking-rates-per-mile/" TargetMode="External"/><Relationship Id="rId68"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image" Target="media/image16.png"/><Relationship Id="rId11" Type="http://schemas.openxmlformats.org/officeDocument/2006/relationships/image" Target="media/image1.png"/><Relationship Id="rId24" Type="http://schemas.openxmlformats.org/officeDocument/2006/relationships/image" Target="media/image11.svg"/><Relationship Id="rId32" Type="http://schemas.openxmlformats.org/officeDocument/2006/relationships/image" Target="media/image19.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image" Target="media/image32.png"/><Relationship Id="rId53" Type="http://schemas.openxmlformats.org/officeDocument/2006/relationships/image" Target="media/image40.png"/><Relationship Id="rId58" Type="http://schemas.openxmlformats.org/officeDocument/2006/relationships/hyperlink" Target="https://www.alobees.com/en/conseils/penalties-late-construction" TargetMode="External"/><Relationship Id="rId66" Type="http://schemas.openxmlformats.org/officeDocument/2006/relationships/hyperlink" Target="https://stahlton.co.nz/products/panels/" TargetMode="External"/><Relationship Id="rId5" Type="http://schemas.openxmlformats.org/officeDocument/2006/relationships/webSettings" Target="webSettings.xml"/><Relationship Id="rId61" Type="http://schemas.openxmlformats.org/officeDocument/2006/relationships/hyperlink" Target="https://highways.dot.gov/media/47116" TargetMode="External"/><Relationship Id="rId19" Type="http://schemas.openxmlformats.org/officeDocument/2006/relationships/image" Target="media/image6.jpg"/><Relationship Id="rId14" Type="http://schemas.openxmlformats.org/officeDocument/2006/relationships/footer" Target="foot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image" Target="media/image22.png"/><Relationship Id="rId43" Type="http://schemas.openxmlformats.org/officeDocument/2006/relationships/image" Target="media/image30.png"/><Relationship Id="rId48" Type="http://schemas.openxmlformats.org/officeDocument/2006/relationships/image" Target="media/image35.png"/><Relationship Id="rId56" Type="http://schemas.openxmlformats.org/officeDocument/2006/relationships/image" Target="media/image43.png"/><Relationship Id="rId64" Type="http://schemas.openxmlformats.org/officeDocument/2006/relationships/hyperlink" Target="https://www.omnicalculator.com/everyday-life/drive-time" TargetMode="External"/><Relationship Id="rId8" Type="http://schemas.openxmlformats.org/officeDocument/2006/relationships/hyperlink" Target="https://orcid.org/0000-0001-6875-6750" TargetMode="External"/><Relationship Id="rId51" Type="http://schemas.openxmlformats.org/officeDocument/2006/relationships/image" Target="media/image38.png"/><Relationship Id="rId3" Type="http://schemas.openxmlformats.org/officeDocument/2006/relationships/styles" Target="styles.xml"/><Relationship Id="rId12" Type="http://schemas.openxmlformats.org/officeDocument/2006/relationships/hyperlink" Target="mailto:bsarker@lsu.edu" TargetMode="Externa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image" Target="media/image20.png"/><Relationship Id="rId38" Type="http://schemas.openxmlformats.org/officeDocument/2006/relationships/image" Target="media/image25.png"/><Relationship Id="rId46" Type="http://schemas.openxmlformats.org/officeDocument/2006/relationships/image" Target="media/image33.png"/><Relationship Id="rId59" Type="http://schemas.openxmlformats.org/officeDocument/2006/relationships/hyperlink" Target="https://www.atsinc.com/blog/how-much-weight-can-flatbed-trailers-carry-kingpin-laws-explained" TargetMode="External"/><Relationship Id="rId67" Type="http://schemas.openxmlformats.org/officeDocument/2006/relationships/fontTable" Target="fontTable.xml"/><Relationship Id="rId20" Type="http://schemas.openxmlformats.org/officeDocument/2006/relationships/image" Target="media/image7.jpeg"/><Relationship Id="rId41" Type="http://schemas.openxmlformats.org/officeDocument/2006/relationships/image" Target="media/image28.png"/><Relationship Id="rId54" Type="http://schemas.openxmlformats.org/officeDocument/2006/relationships/image" Target="media/image41.png"/><Relationship Id="rId62" Type="http://schemas.openxmlformats.org/officeDocument/2006/relationships/hyperlink" Target="https://freedomheavyhaul.com/flatbed-trailer-weight-limits/"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image" Target="media/image23.png"/><Relationship Id="rId49" Type="http://schemas.openxmlformats.org/officeDocument/2006/relationships/image" Target="media/image36.png"/><Relationship Id="rId57" Type="http://schemas.openxmlformats.org/officeDocument/2006/relationships/image" Target="media/image44.png"/><Relationship Id="rId10" Type="http://schemas.openxmlformats.org/officeDocument/2006/relationships/hyperlink" Target="https://trans-ipic.illinois.edu" TargetMode="External"/><Relationship Id="rId31" Type="http://schemas.openxmlformats.org/officeDocument/2006/relationships/image" Target="media/image18.png"/><Relationship Id="rId44" Type="http://schemas.openxmlformats.org/officeDocument/2006/relationships/image" Target="media/image31.png"/><Relationship Id="rId52" Type="http://schemas.openxmlformats.org/officeDocument/2006/relationships/image" Target="media/image39.png"/><Relationship Id="rId60" Type="http://schemas.openxmlformats.org/officeDocument/2006/relationships/hyperlink" Target="https://www.bts.gov/browse-statistical-products-and-data/freight-facts-and-figures/average-truck-speeds-select" TargetMode="External"/><Relationship Id="rId65" Type="http://schemas.openxmlformats.org/officeDocument/2006/relationships/hyperlink" Target="https://gosonar.com/freight-market-blog/how-is-freight-priced-a-dive-into-freight-cost-per-unit-of-measurement" TargetMode="External"/><Relationship Id="rId4" Type="http://schemas.openxmlformats.org/officeDocument/2006/relationships/settings" Target="settings.xml"/><Relationship Id="rId9" Type="http://schemas.openxmlformats.org/officeDocument/2006/relationships/hyperlink" Target="https://orcid.org/0009-0003-8874-744X" TargetMode="External"/><Relationship Id="rId13" Type="http://schemas.openxmlformats.org/officeDocument/2006/relationships/footer" Target="footer1.xml"/><Relationship Id="rId18" Type="http://schemas.openxmlformats.org/officeDocument/2006/relationships/image" Target="media/image5.svg"/><Relationship Id="rId39" Type="http://schemas.openxmlformats.org/officeDocument/2006/relationships/image" Target="media/image2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6796D6-240B-4D28-8401-C04B789A56F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62</Pages>
  <Words>19435</Words>
  <Characters>110781</Characters>
  <Application>Microsoft Office Word</Application>
  <DocSecurity>0</DocSecurity>
  <Lines>923</Lines>
  <Paragraphs>259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129957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Lockwood, Chris</dc:creator>
  <cp:keywords/>
  <dc:description/>
  <cp:lastModifiedBy>Anik Mazumder</cp:lastModifiedBy>
  <cp:revision>2</cp:revision>
  <dcterms:created xsi:type="dcterms:W3CDTF">2025-11-30T17:38:00Z</dcterms:created>
  <dcterms:modified xsi:type="dcterms:W3CDTF">2025-11-30T17:38:00Z</dcterms:modified>
</cp:coreProperties>
</file>